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3745" w14:textId="77777777" w:rsidR="003D328B" w:rsidRPr="000812EE" w:rsidRDefault="003D328B" w:rsidP="004C395E">
      <w:pPr>
        <w:tabs>
          <w:tab w:val="left" w:pos="709"/>
        </w:tabs>
        <w:spacing w:before="0" w:after="0" w:line="360" w:lineRule="auto"/>
        <w:ind w:firstLine="426"/>
        <w:rPr>
          <w:rFonts w:ascii="Times New Roman" w:eastAsia="Times New Roman" w:hAnsi="Times New Roman" w:cs="Times New Roman"/>
          <w:b/>
          <w:color w:val="365F91"/>
          <w:sz w:val="24"/>
          <w:lang w:val="es-ES" w:eastAsia="es-ES"/>
        </w:rPr>
      </w:pPr>
    </w:p>
    <w:p w14:paraId="0DC24FE0" w14:textId="77777777" w:rsidR="003D328B" w:rsidRDefault="003D328B" w:rsidP="004C395E">
      <w:pPr>
        <w:tabs>
          <w:tab w:val="left" w:pos="709"/>
        </w:tabs>
        <w:spacing w:before="0" w:after="0" w:line="360" w:lineRule="auto"/>
        <w:ind w:firstLine="426"/>
        <w:rPr>
          <w:rFonts w:ascii="Times New Roman" w:eastAsia="Times New Roman" w:hAnsi="Times New Roman" w:cs="Times New Roman"/>
          <w:b/>
          <w:color w:val="00B050"/>
          <w:sz w:val="32"/>
          <w:szCs w:val="32"/>
          <w:lang w:val="es-ES" w:eastAsia="es-ES"/>
        </w:rPr>
      </w:pPr>
    </w:p>
    <w:p w14:paraId="5955768F" w14:textId="77777777" w:rsidR="00BB1504" w:rsidRDefault="00BB1504" w:rsidP="004C395E">
      <w:pPr>
        <w:tabs>
          <w:tab w:val="left" w:pos="709"/>
        </w:tabs>
        <w:spacing w:before="0" w:after="0" w:line="360" w:lineRule="auto"/>
        <w:ind w:firstLine="426"/>
        <w:rPr>
          <w:rFonts w:ascii="Times New Roman" w:eastAsia="Times New Roman" w:hAnsi="Times New Roman" w:cs="Times New Roman"/>
          <w:b/>
          <w:color w:val="00B050"/>
          <w:sz w:val="32"/>
          <w:szCs w:val="32"/>
          <w:lang w:val="es-ES" w:eastAsia="es-ES"/>
        </w:rPr>
      </w:pPr>
    </w:p>
    <w:p w14:paraId="53FBC112" w14:textId="77777777" w:rsidR="00BB1504" w:rsidRDefault="00BB1504" w:rsidP="004C395E">
      <w:pPr>
        <w:tabs>
          <w:tab w:val="left" w:pos="709"/>
        </w:tabs>
        <w:spacing w:before="0" w:after="0" w:line="360" w:lineRule="auto"/>
        <w:ind w:firstLine="426"/>
        <w:rPr>
          <w:rFonts w:ascii="Times New Roman" w:eastAsia="Times New Roman" w:hAnsi="Times New Roman" w:cs="Times New Roman"/>
          <w:b/>
          <w:color w:val="00B050"/>
          <w:sz w:val="32"/>
          <w:szCs w:val="32"/>
          <w:lang w:val="es-ES" w:eastAsia="es-ES"/>
        </w:rPr>
      </w:pPr>
    </w:p>
    <w:p w14:paraId="1323770C" w14:textId="77777777" w:rsidR="00BB1504" w:rsidRDefault="00BB1504" w:rsidP="004C395E">
      <w:pPr>
        <w:tabs>
          <w:tab w:val="left" w:pos="709"/>
        </w:tabs>
        <w:spacing w:before="0" w:after="0" w:line="360" w:lineRule="auto"/>
        <w:ind w:firstLine="426"/>
        <w:rPr>
          <w:rFonts w:ascii="Times New Roman" w:eastAsia="Times New Roman" w:hAnsi="Times New Roman" w:cs="Times New Roman"/>
          <w:b/>
          <w:color w:val="00B050"/>
          <w:sz w:val="32"/>
          <w:szCs w:val="32"/>
          <w:lang w:val="es-ES" w:eastAsia="es-ES"/>
        </w:rPr>
      </w:pPr>
    </w:p>
    <w:p w14:paraId="0CC4B380" w14:textId="77777777" w:rsidR="00BB1504" w:rsidRDefault="00BB1504" w:rsidP="004C395E">
      <w:pPr>
        <w:tabs>
          <w:tab w:val="left" w:pos="709"/>
        </w:tabs>
        <w:spacing w:before="0" w:after="0" w:line="360" w:lineRule="auto"/>
        <w:ind w:firstLine="426"/>
        <w:rPr>
          <w:rFonts w:ascii="Times New Roman" w:eastAsia="Times New Roman" w:hAnsi="Times New Roman" w:cs="Times New Roman"/>
          <w:b/>
          <w:color w:val="00B050"/>
          <w:sz w:val="32"/>
          <w:szCs w:val="32"/>
          <w:lang w:val="es-ES" w:eastAsia="es-ES"/>
        </w:rPr>
      </w:pPr>
    </w:p>
    <w:p w14:paraId="7AED25B3" w14:textId="77777777" w:rsidR="00BB1504" w:rsidRPr="000812EE" w:rsidRDefault="00BB1504" w:rsidP="004C395E">
      <w:pPr>
        <w:tabs>
          <w:tab w:val="left" w:pos="709"/>
        </w:tabs>
        <w:spacing w:before="0" w:after="0" w:line="360" w:lineRule="auto"/>
        <w:ind w:firstLine="426"/>
        <w:rPr>
          <w:rFonts w:ascii="Times New Roman" w:eastAsia="Times New Roman" w:hAnsi="Times New Roman" w:cs="Times New Roman"/>
          <w:b/>
          <w:color w:val="00B050"/>
          <w:sz w:val="32"/>
          <w:szCs w:val="32"/>
          <w:lang w:val="es-ES" w:eastAsia="es-ES"/>
        </w:rPr>
      </w:pPr>
    </w:p>
    <w:p w14:paraId="727EF6F3" w14:textId="77777777" w:rsidR="003D328B" w:rsidRPr="000812EE" w:rsidRDefault="003D328B" w:rsidP="004C395E">
      <w:pPr>
        <w:tabs>
          <w:tab w:val="left" w:pos="709"/>
        </w:tabs>
        <w:spacing w:before="0" w:after="0" w:line="360" w:lineRule="auto"/>
        <w:ind w:firstLine="426"/>
        <w:rPr>
          <w:rFonts w:ascii="Times New Roman" w:eastAsia="Times New Roman" w:hAnsi="Times New Roman" w:cs="Times New Roman"/>
          <w:b/>
          <w:color w:val="auto"/>
          <w:sz w:val="32"/>
          <w:szCs w:val="32"/>
          <w:lang w:val="es-ES" w:eastAsia="es-ES"/>
        </w:rPr>
      </w:pPr>
    </w:p>
    <w:p w14:paraId="0BD4B96C" w14:textId="77777777" w:rsidR="003D328B" w:rsidRPr="00BB1504" w:rsidRDefault="003D328B" w:rsidP="004C395E">
      <w:pPr>
        <w:tabs>
          <w:tab w:val="left" w:pos="709"/>
        </w:tabs>
        <w:spacing w:before="0" w:after="0" w:line="360" w:lineRule="auto"/>
        <w:ind w:firstLine="426"/>
        <w:jc w:val="center"/>
        <w:rPr>
          <w:rFonts w:ascii="Times New Roman" w:eastAsia="Times New Roman" w:hAnsi="Times New Roman" w:cs="Times New Roman"/>
          <w:b/>
          <w:iCs/>
          <w:color w:val="auto"/>
          <w:sz w:val="32"/>
          <w:szCs w:val="32"/>
          <w:lang w:val="es-ES" w:eastAsia="es-ES"/>
        </w:rPr>
      </w:pPr>
      <w:r w:rsidRPr="00BB1504">
        <w:rPr>
          <w:rFonts w:ascii="Times New Roman" w:eastAsia="Times New Roman" w:hAnsi="Times New Roman" w:cs="Times New Roman"/>
          <w:b/>
          <w:iCs/>
          <w:color w:val="auto"/>
          <w:sz w:val="32"/>
          <w:szCs w:val="32"/>
          <w:lang w:val="es-ES" w:eastAsia="es-ES"/>
        </w:rPr>
        <w:t>MANUAL DE GESTIÓN DE LA INTEGRIDAD</w:t>
      </w:r>
    </w:p>
    <w:p w14:paraId="14F8192E" w14:textId="0960AB77" w:rsidR="003D328B" w:rsidRPr="00BB1504" w:rsidRDefault="003D328B" w:rsidP="004C395E">
      <w:pPr>
        <w:tabs>
          <w:tab w:val="left" w:pos="709"/>
        </w:tabs>
        <w:spacing w:before="0" w:after="0" w:line="360" w:lineRule="auto"/>
        <w:ind w:firstLine="426"/>
        <w:jc w:val="center"/>
        <w:rPr>
          <w:rFonts w:ascii="Times New Roman" w:eastAsia="Times New Roman" w:hAnsi="Times New Roman" w:cs="Times New Roman"/>
          <w:b/>
          <w:iCs/>
          <w:color w:val="auto"/>
          <w:sz w:val="32"/>
          <w:szCs w:val="32"/>
          <w:lang w:val="es-ES" w:eastAsia="es-ES"/>
        </w:rPr>
      </w:pPr>
      <w:r w:rsidRPr="00BB1504">
        <w:rPr>
          <w:rFonts w:ascii="Times New Roman" w:eastAsia="Times New Roman" w:hAnsi="Times New Roman" w:cs="Times New Roman"/>
          <w:b/>
          <w:iCs/>
          <w:color w:val="auto"/>
          <w:sz w:val="32"/>
          <w:szCs w:val="32"/>
          <w:lang w:val="es-ES" w:eastAsia="es-ES"/>
        </w:rPr>
        <w:t>PARTE GENERAL Y</w:t>
      </w:r>
      <w:r w:rsidR="009B1CB2" w:rsidRPr="00BB1504">
        <w:rPr>
          <w:rFonts w:ascii="Times New Roman" w:eastAsia="Times New Roman" w:hAnsi="Times New Roman" w:cs="Times New Roman"/>
          <w:b/>
          <w:iCs/>
          <w:color w:val="auto"/>
          <w:sz w:val="32"/>
          <w:szCs w:val="32"/>
          <w:lang w:val="es-ES" w:eastAsia="es-ES"/>
        </w:rPr>
        <w:t xml:space="preserve"> </w:t>
      </w:r>
      <w:r w:rsidRPr="00BB1504">
        <w:rPr>
          <w:rFonts w:ascii="Times New Roman" w:eastAsia="Times New Roman" w:hAnsi="Times New Roman" w:cs="Times New Roman"/>
          <w:b/>
          <w:iCs/>
          <w:color w:val="auto"/>
          <w:sz w:val="32"/>
          <w:szCs w:val="32"/>
          <w:lang w:val="es-ES" w:eastAsia="es-ES"/>
        </w:rPr>
        <w:t>ANALISIS DE RIESGO</w:t>
      </w:r>
      <w:r w:rsidR="009B1CB2" w:rsidRPr="00BB1504">
        <w:rPr>
          <w:rFonts w:ascii="Times New Roman" w:eastAsia="Times New Roman" w:hAnsi="Times New Roman" w:cs="Times New Roman"/>
          <w:b/>
          <w:iCs/>
          <w:color w:val="auto"/>
          <w:sz w:val="32"/>
          <w:szCs w:val="32"/>
          <w:lang w:val="es-ES" w:eastAsia="es-ES"/>
        </w:rPr>
        <w:t>S</w:t>
      </w:r>
    </w:p>
    <w:p w14:paraId="0CEABF19" w14:textId="21DB294B" w:rsidR="003D328B" w:rsidRPr="00BB1504" w:rsidRDefault="003D328B" w:rsidP="004C395E">
      <w:pPr>
        <w:tabs>
          <w:tab w:val="left" w:pos="709"/>
        </w:tabs>
        <w:spacing w:before="0" w:after="0" w:line="360" w:lineRule="auto"/>
        <w:ind w:firstLine="426"/>
        <w:jc w:val="center"/>
        <w:rPr>
          <w:rFonts w:ascii="Times New Roman" w:eastAsia="Times New Roman" w:hAnsi="Times New Roman" w:cs="Times New Roman"/>
          <w:b/>
          <w:iCs/>
          <w:color w:val="auto"/>
          <w:sz w:val="32"/>
          <w:szCs w:val="32"/>
          <w:lang w:val="es-ES" w:eastAsia="es-ES"/>
        </w:rPr>
      </w:pPr>
      <w:r w:rsidRPr="00BB1504">
        <w:rPr>
          <w:rFonts w:ascii="Times New Roman" w:eastAsia="Times New Roman" w:hAnsi="Times New Roman" w:cs="Times New Roman"/>
          <w:b/>
          <w:iCs/>
          <w:color w:val="auto"/>
          <w:sz w:val="32"/>
          <w:szCs w:val="32"/>
          <w:lang w:val="es-ES" w:eastAsia="es-ES"/>
        </w:rPr>
        <w:t>ELITE TOURING, S.L.</w:t>
      </w:r>
    </w:p>
    <w:p w14:paraId="6FCBDF4F" w14:textId="77777777" w:rsidR="009B1CB2" w:rsidRPr="00BB1504" w:rsidRDefault="009B1CB2" w:rsidP="004C395E">
      <w:pPr>
        <w:tabs>
          <w:tab w:val="left" w:pos="709"/>
        </w:tabs>
        <w:spacing w:before="0" w:after="0" w:line="360" w:lineRule="auto"/>
        <w:ind w:firstLine="426"/>
        <w:jc w:val="center"/>
        <w:rPr>
          <w:rFonts w:ascii="Times New Roman" w:eastAsia="Times New Roman" w:hAnsi="Times New Roman" w:cs="Times New Roman"/>
          <w:b/>
          <w:iCs/>
          <w:color w:val="auto"/>
          <w:sz w:val="32"/>
          <w:szCs w:val="32"/>
          <w:lang w:val="es-ES" w:eastAsia="es-ES"/>
        </w:rPr>
      </w:pPr>
    </w:p>
    <w:p w14:paraId="24B1DD34" w14:textId="79E241B1" w:rsidR="003D328B" w:rsidRPr="00BB1504" w:rsidRDefault="003C4A19" w:rsidP="004C395E">
      <w:pPr>
        <w:tabs>
          <w:tab w:val="left" w:pos="709"/>
        </w:tabs>
        <w:spacing w:before="0" w:after="0" w:line="360" w:lineRule="auto"/>
        <w:ind w:firstLine="426"/>
        <w:jc w:val="center"/>
        <w:rPr>
          <w:rFonts w:ascii="Times New Roman" w:eastAsia="Times New Roman" w:hAnsi="Times New Roman" w:cs="Times New Roman"/>
          <w:b/>
          <w:iCs/>
          <w:color w:val="auto"/>
          <w:sz w:val="32"/>
          <w:szCs w:val="32"/>
          <w:lang w:val="es-ES" w:eastAsia="es-ES"/>
        </w:rPr>
      </w:pPr>
      <w:r>
        <w:rPr>
          <w:rFonts w:ascii="Times New Roman" w:eastAsia="Times New Roman" w:hAnsi="Times New Roman" w:cs="Times New Roman"/>
          <w:b/>
          <w:iCs/>
          <w:color w:val="auto"/>
          <w:sz w:val="32"/>
          <w:szCs w:val="32"/>
          <w:lang w:val="es-ES" w:eastAsia="es-ES"/>
        </w:rPr>
        <w:t xml:space="preserve">En Getafe, Madrid a </w:t>
      </w:r>
      <w:r w:rsidRPr="00BB1504">
        <w:rPr>
          <w:rFonts w:ascii="Times New Roman" w:eastAsia="Times New Roman" w:hAnsi="Times New Roman" w:cs="Times New Roman"/>
          <w:b/>
          <w:iCs/>
          <w:color w:val="auto"/>
          <w:sz w:val="32"/>
          <w:szCs w:val="32"/>
          <w:lang w:val="es-ES" w:eastAsia="es-ES"/>
        </w:rPr>
        <w:t>30</w:t>
      </w:r>
      <w:r w:rsidR="00463342">
        <w:rPr>
          <w:rFonts w:ascii="Times New Roman" w:eastAsia="Times New Roman" w:hAnsi="Times New Roman" w:cs="Times New Roman"/>
          <w:b/>
          <w:iCs/>
          <w:color w:val="auto"/>
          <w:sz w:val="32"/>
          <w:szCs w:val="32"/>
          <w:lang w:val="es-ES" w:eastAsia="es-ES"/>
        </w:rPr>
        <w:t xml:space="preserve"> de mayo</w:t>
      </w:r>
      <w:r w:rsidR="0039152B" w:rsidRPr="00BB1504">
        <w:rPr>
          <w:rFonts w:ascii="Times New Roman" w:eastAsia="Times New Roman" w:hAnsi="Times New Roman" w:cs="Times New Roman"/>
          <w:b/>
          <w:iCs/>
          <w:color w:val="auto"/>
          <w:sz w:val="32"/>
          <w:szCs w:val="32"/>
          <w:lang w:val="es-ES" w:eastAsia="es-ES"/>
        </w:rPr>
        <w:t xml:space="preserve"> de 2025</w:t>
      </w:r>
    </w:p>
    <w:p w14:paraId="23CA2FA5" w14:textId="4C2A7B14" w:rsidR="006B6A32" w:rsidRPr="000812EE" w:rsidRDefault="006B6A32" w:rsidP="004C395E">
      <w:pPr>
        <w:tabs>
          <w:tab w:val="left" w:pos="709"/>
        </w:tabs>
        <w:spacing w:before="0" w:after="0" w:line="360" w:lineRule="auto"/>
        <w:ind w:firstLine="426"/>
        <w:jc w:val="center"/>
        <w:rPr>
          <w:rFonts w:ascii="Times New Roman" w:eastAsia="Times New Roman" w:hAnsi="Times New Roman" w:cs="Times New Roman"/>
          <w:b/>
          <w:i/>
          <w:color w:val="auto"/>
          <w:sz w:val="24"/>
          <w:lang w:val="es-ES" w:eastAsia="es-ES"/>
        </w:rPr>
      </w:pPr>
    </w:p>
    <w:p w14:paraId="567FD36E" w14:textId="77777777" w:rsidR="003D328B" w:rsidRPr="000812EE" w:rsidRDefault="003D328B" w:rsidP="004C395E">
      <w:pPr>
        <w:tabs>
          <w:tab w:val="left" w:pos="709"/>
        </w:tabs>
        <w:spacing w:before="0" w:after="0" w:line="360" w:lineRule="auto"/>
        <w:ind w:firstLine="426"/>
        <w:jc w:val="center"/>
        <w:rPr>
          <w:rFonts w:ascii="Times New Roman" w:eastAsia="Times New Roman" w:hAnsi="Times New Roman" w:cs="Times New Roman"/>
          <w:i/>
          <w:color w:val="auto"/>
          <w:sz w:val="24"/>
          <w:lang w:val="es-ES" w:eastAsia="es-ES"/>
        </w:rPr>
      </w:pPr>
      <w:r w:rsidRPr="000812EE">
        <w:rPr>
          <w:rFonts w:ascii="Times New Roman" w:eastAsia="Times New Roman" w:hAnsi="Times New Roman" w:cs="Times New Roman"/>
          <w:i/>
          <w:color w:val="auto"/>
          <w:sz w:val="24"/>
          <w:lang w:val="es-ES" w:eastAsia="es-ES"/>
        </w:rPr>
        <w:br w:type="page"/>
      </w:r>
    </w:p>
    <w:p w14:paraId="00DEFE01" w14:textId="77777777" w:rsidR="003D328B" w:rsidRPr="000812EE" w:rsidRDefault="003D328B" w:rsidP="004C395E">
      <w:pPr>
        <w:tabs>
          <w:tab w:val="left" w:pos="284"/>
          <w:tab w:val="left" w:pos="709"/>
        </w:tabs>
        <w:spacing w:before="0" w:after="0" w:line="360" w:lineRule="auto"/>
        <w:ind w:firstLine="426"/>
        <w:rPr>
          <w:rFonts w:ascii="Times New Roman" w:eastAsia="Times New Roman" w:hAnsi="Times New Roman" w:cs="Times New Roman"/>
          <w:color w:val="auto"/>
          <w:sz w:val="24"/>
          <w:lang w:val="es-ES" w:eastAsia="es-ES"/>
        </w:rPr>
      </w:pPr>
    </w:p>
    <w:bookmarkStart w:id="0" w:name="_Toc508959193" w:displacedByCustomXml="next"/>
    <w:sdt>
      <w:sdtPr>
        <w:rPr>
          <w:rFonts w:ascii="Times New Roman" w:eastAsia="Times New Roman" w:hAnsi="Times New Roman" w:cs="Times New Roman"/>
          <w:color w:val="auto"/>
          <w:sz w:val="24"/>
          <w:lang w:val="es-ES" w:eastAsia="es-ES"/>
        </w:rPr>
        <w:id w:val="1874803720"/>
        <w:docPartObj>
          <w:docPartGallery w:val="Table of Contents"/>
          <w:docPartUnique/>
        </w:docPartObj>
      </w:sdtPr>
      <w:sdtContent>
        <w:p w14:paraId="05C31414" w14:textId="77777777" w:rsidR="003D328B" w:rsidRDefault="003D328B" w:rsidP="004C395E">
          <w:pPr>
            <w:tabs>
              <w:tab w:val="left" w:pos="709"/>
            </w:tabs>
            <w:spacing w:before="0" w:after="0" w:line="360" w:lineRule="auto"/>
            <w:ind w:firstLine="426"/>
            <w:rPr>
              <w:rFonts w:ascii="Times New Roman" w:eastAsia="Times New Roman" w:hAnsi="Times New Roman" w:cs="Times New Roman"/>
              <w:b/>
              <w:bCs/>
              <w:i/>
              <w:iCs/>
              <w:color w:val="auto"/>
              <w:sz w:val="24"/>
              <w:lang w:val="es-ES" w:eastAsia="es-ES" w:bidi="en-US"/>
            </w:rPr>
          </w:pPr>
          <w:r w:rsidRPr="000812EE">
            <w:rPr>
              <w:rFonts w:ascii="Times New Roman" w:eastAsia="Times New Roman" w:hAnsi="Times New Roman" w:cs="Times New Roman"/>
              <w:b/>
              <w:bCs/>
              <w:i/>
              <w:iCs/>
              <w:color w:val="auto"/>
              <w:sz w:val="24"/>
              <w:lang w:val="es-ES" w:eastAsia="es-ES" w:bidi="en-US"/>
            </w:rPr>
            <w:t>ÍNDICE</w:t>
          </w:r>
        </w:p>
        <w:p w14:paraId="7D6CC41D" w14:textId="77777777" w:rsidR="00003792" w:rsidRPr="000812EE" w:rsidRDefault="00003792" w:rsidP="004C395E">
          <w:pPr>
            <w:tabs>
              <w:tab w:val="left" w:pos="709"/>
            </w:tabs>
            <w:spacing w:before="0" w:after="0" w:line="360" w:lineRule="auto"/>
            <w:ind w:firstLine="426"/>
            <w:rPr>
              <w:rFonts w:ascii="Times New Roman" w:eastAsia="Times New Roman" w:hAnsi="Times New Roman" w:cs="Times New Roman"/>
              <w:b/>
              <w:bCs/>
              <w:i/>
              <w:iCs/>
              <w:color w:val="auto"/>
              <w:sz w:val="24"/>
              <w:lang w:val="es-ES" w:eastAsia="es-ES" w:bidi="en-US"/>
            </w:rPr>
          </w:pPr>
        </w:p>
        <w:p w14:paraId="1709D52D" w14:textId="01C817A5" w:rsidR="008C5E0F" w:rsidRPr="000812EE" w:rsidRDefault="00BB1504" w:rsidP="00BB1504">
          <w:pPr>
            <w:pStyle w:val="TDC1"/>
            <w:ind w:left="1146" w:firstLine="0"/>
            <w:rPr>
              <w:rFonts w:ascii="Times New Roman" w:hAnsi="Times New Roman" w:cs="Times New Roman"/>
              <w:bCs/>
              <w:color w:val="auto"/>
              <w:sz w:val="24"/>
              <w:szCs w:val="24"/>
              <w:u w:val="single"/>
            </w:rPr>
          </w:pPr>
          <w:r>
            <w:rPr>
              <w:rFonts w:ascii="Times New Roman" w:hAnsi="Times New Roman" w:cs="Times New Roman"/>
              <w:bCs/>
              <w:color w:val="auto"/>
              <w:sz w:val="24"/>
              <w:szCs w:val="24"/>
              <w:u w:val="single"/>
            </w:rPr>
            <w:t>p</w:t>
          </w:r>
          <w:r w:rsidR="008C5E0F" w:rsidRPr="000812EE">
            <w:rPr>
              <w:rFonts w:ascii="Times New Roman" w:hAnsi="Times New Roman" w:cs="Times New Roman"/>
              <w:bCs/>
              <w:color w:val="auto"/>
              <w:sz w:val="24"/>
              <w:szCs w:val="24"/>
              <w:u w:val="single"/>
            </w:rPr>
            <w:t>arte general</w:t>
          </w:r>
        </w:p>
        <w:p w14:paraId="1C4E6889" w14:textId="77777777" w:rsidR="008C5E0F" w:rsidRPr="000812EE" w:rsidRDefault="008C5E0F" w:rsidP="004C395E">
          <w:pPr>
            <w:pStyle w:val="TDC1"/>
            <w:ind w:firstLine="426"/>
            <w:rPr>
              <w:rFonts w:ascii="Times New Roman" w:hAnsi="Times New Roman" w:cs="Times New Roman"/>
              <w:b w:val="0"/>
              <w:color w:val="auto"/>
              <w:sz w:val="24"/>
              <w:szCs w:val="24"/>
            </w:rPr>
          </w:pPr>
        </w:p>
        <w:p w14:paraId="20F01AF5" w14:textId="6C48C8BE" w:rsidR="00544C2A" w:rsidRDefault="003D328B">
          <w:pPr>
            <w:pStyle w:val="TDC1"/>
            <w:rPr>
              <w:rFonts w:asciiTheme="minorHAnsi" w:eastAsiaTheme="minorEastAsia" w:hAnsiTheme="minorHAnsi"/>
              <w:b w:val="0"/>
              <w:caps w:val="0"/>
              <w:color w:val="auto"/>
              <w:kern w:val="2"/>
              <w:sz w:val="24"/>
              <w:szCs w:val="24"/>
              <w:lang w:eastAsia="es-ES"/>
              <w14:ligatures w14:val="standardContextual"/>
            </w:rPr>
          </w:pPr>
          <w:r w:rsidRPr="000812EE">
            <w:rPr>
              <w:rFonts w:ascii="Times New Roman" w:hAnsi="Times New Roman" w:cs="Times New Roman"/>
              <w:b w:val="0"/>
              <w:color w:val="auto"/>
              <w:sz w:val="24"/>
              <w:szCs w:val="24"/>
            </w:rPr>
            <w:fldChar w:fldCharType="begin"/>
          </w:r>
          <w:r w:rsidRPr="000812EE">
            <w:rPr>
              <w:rFonts w:ascii="Times New Roman" w:hAnsi="Times New Roman" w:cs="Times New Roman"/>
              <w:color w:val="auto"/>
              <w:sz w:val="24"/>
              <w:szCs w:val="24"/>
            </w:rPr>
            <w:instrText xml:space="preserve"> TOC \o "1-3" \h \z \u </w:instrText>
          </w:r>
          <w:r w:rsidRPr="000812EE">
            <w:rPr>
              <w:rFonts w:ascii="Times New Roman" w:hAnsi="Times New Roman" w:cs="Times New Roman"/>
              <w:b w:val="0"/>
              <w:color w:val="auto"/>
              <w:sz w:val="24"/>
              <w:szCs w:val="24"/>
            </w:rPr>
            <w:fldChar w:fldCharType="separate"/>
          </w:r>
          <w:hyperlink w:anchor="_Toc212826838" w:history="1">
            <w:r w:rsidR="00544C2A" w:rsidRPr="00155F1F">
              <w:rPr>
                <w:rStyle w:val="Hipervnculo"/>
                <w:rFonts w:ascii="Times New Roman" w:eastAsiaTheme="majorEastAsia" w:hAnsi="Times New Roman" w:cs="Times New Roman"/>
              </w:rPr>
              <w:t>A). - PARTE GENERAL DEL MANUAL DE GESTION</w:t>
            </w:r>
            <w:r w:rsidR="00544C2A">
              <w:rPr>
                <w:webHidden/>
              </w:rPr>
              <w:tab/>
            </w:r>
            <w:r w:rsidR="00544C2A">
              <w:rPr>
                <w:webHidden/>
              </w:rPr>
              <w:fldChar w:fldCharType="begin"/>
            </w:r>
            <w:r w:rsidR="00544C2A">
              <w:rPr>
                <w:webHidden/>
              </w:rPr>
              <w:instrText xml:space="preserve"> PAGEREF _Toc212826838 \h </w:instrText>
            </w:r>
            <w:r w:rsidR="00544C2A">
              <w:rPr>
                <w:webHidden/>
              </w:rPr>
            </w:r>
            <w:r w:rsidR="00544C2A">
              <w:rPr>
                <w:webHidden/>
              </w:rPr>
              <w:fldChar w:fldCharType="separate"/>
            </w:r>
            <w:r w:rsidR="00544C2A">
              <w:rPr>
                <w:webHidden/>
              </w:rPr>
              <w:t>8</w:t>
            </w:r>
            <w:r w:rsidR="00544C2A">
              <w:rPr>
                <w:webHidden/>
              </w:rPr>
              <w:fldChar w:fldCharType="end"/>
            </w:r>
          </w:hyperlink>
        </w:p>
        <w:p w14:paraId="3646DBA8" w14:textId="1520F6EA"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839" w:history="1">
            <w:r w:rsidRPr="00155F1F">
              <w:rPr>
                <w:rStyle w:val="Hipervnculo"/>
                <w:rFonts w:ascii="Times New Roman" w:eastAsiaTheme="majorEastAsia" w:hAnsi="Times New Roman" w:cs="Times New Roman"/>
              </w:rPr>
              <w:t>DE LA INTEGRIDAD DE LA SOCIEDAD</w:t>
            </w:r>
            <w:r>
              <w:rPr>
                <w:webHidden/>
              </w:rPr>
              <w:tab/>
            </w:r>
            <w:r>
              <w:rPr>
                <w:webHidden/>
              </w:rPr>
              <w:fldChar w:fldCharType="begin"/>
            </w:r>
            <w:r>
              <w:rPr>
                <w:webHidden/>
              </w:rPr>
              <w:instrText xml:space="preserve"> PAGEREF _Toc212826839 \h </w:instrText>
            </w:r>
            <w:r>
              <w:rPr>
                <w:webHidden/>
              </w:rPr>
            </w:r>
            <w:r>
              <w:rPr>
                <w:webHidden/>
              </w:rPr>
              <w:fldChar w:fldCharType="separate"/>
            </w:r>
            <w:r>
              <w:rPr>
                <w:webHidden/>
              </w:rPr>
              <w:t>8</w:t>
            </w:r>
            <w:r>
              <w:rPr>
                <w:webHidden/>
              </w:rPr>
              <w:fldChar w:fldCharType="end"/>
            </w:r>
          </w:hyperlink>
        </w:p>
        <w:p w14:paraId="57658DC7" w14:textId="08AC2540"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840" w:history="1">
            <w:r w:rsidRPr="00155F1F">
              <w:rPr>
                <w:rStyle w:val="Hipervnculo"/>
                <w:rFonts w:ascii="Times New Roman" w:eastAsiaTheme="majorEastAsia" w:hAnsi="Times New Roman" w:cs="Times New Roman"/>
              </w:rPr>
              <w:t>ELITE TOURING, S.L.</w:t>
            </w:r>
            <w:r>
              <w:rPr>
                <w:webHidden/>
              </w:rPr>
              <w:tab/>
            </w:r>
            <w:r>
              <w:rPr>
                <w:webHidden/>
              </w:rPr>
              <w:fldChar w:fldCharType="begin"/>
            </w:r>
            <w:r>
              <w:rPr>
                <w:webHidden/>
              </w:rPr>
              <w:instrText xml:space="preserve"> PAGEREF _Toc212826840 \h </w:instrText>
            </w:r>
            <w:r>
              <w:rPr>
                <w:webHidden/>
              </w:rPr>
            </w:r>
            <w:r>
              <w:rPr>
                <w:webHidden/>
              </w:rPr>
              <w:fldChar w:fldCharType="separate"/>
            </w:r>
            <w:r>
              <w:rPr>
                <w:webHidden/>
              </w:rPr>
              <w:t>8</w:t>
            </w:r>
            <w:r>
              <w:rPr>
                <w:webHidden/>
              </w:rPr>
              <w:fldChar w:fldCharType="end"/>
            </w:r>
          </w:hyperlink>
        </w:p>
        <w:p w14:paraId="6DFCEBA6" w14:textId="4144D0ED"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841" w:history="1">
            <w:r w:rsidRPr="00155F1F">
              <w:rPr>
                <w:rStyle w:val="Hipervnculo"/>
                <w:rFonts w:ascii="Times New Roman" w:eastAsiaTheme="majorEastAsia" w:hAnsi="Times New Roman" w:cs="Times New Roman"/>
              </w:rPr>
              <w:t>Previo. - Versión vigente del manual de prevención de riesgos penales</w:t>
            </w:r>
            <w:r>
              <w:rPr>
                <w:webHidden/>
              </w:rPr>
              <w:tab/>
            </w:r>
            <w:r>
              <w:rPr>
                <w:webHidden/>
              </w:rPr>
              <w:fldChar w:fldCharType="begin"/>
            </w:r>
            <w:r>
              <w:rPr>
                <w:webHidden/>
              </w:rPr>
              <w:instrText xml:space="preserve"> PAGEREF _Toc212826841 \h </w:instrText>
            </w:r>
            <w:r>
              <w:rPr>
                <w:webHidden/>
              </w:rPr>
            </w:r>
            <w:r>
              <w:rPr>
                <w:webHidden/>
              </w:rPr>
              <w:fldChar w:fldCharType="separate"/>
            </w:r>
            <w:r>
              <w:rPr>
                <w:webHidden/>
              </w:rPr>
              <w:t>9</w:t>
            </w:r>
            <w:r>
              <w:rPr>
                <w:webHidden/>
              </w:rPr>
              <w:fldChar w:fldCharType="end"/>
            </w:r>
          </w:hyperlink>
        </w:p>
        <w:p w14:paraId="1AE92FC6" w14:textId="6544CC13"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842" w:history="1">
            <w:r w:rsidRPr="00155F1F">
              <w:rPr>
                <w:rStyle w:val="Hipervnculo"/>
                <w:rFonts w:ascii="Times New Roman" w:hAnsi="Times New Roman" w:cs="Times New Roman"/>
                <w:bCs/>
                <w:lang w:eastAsia="es-ES"/>
              </w:rPr>
              <w:t>I.-</w:t>
            </w:r>
            <w:r w:rsidRPr="00155F1F">
              <w:rPr>
                <w:rStyle w:val="Hipervnculo"/>
                <w:rFonts w:ascii="Times New Roman" w:hAnsi="Times New Roman" w:cs="Times New Roman"/>
                <w:bCs/>
                <w:i/>
                <w:iCs/>
                <w:lang w:eastAsia="es-ES"/>
              </w:rPr>
              <w:t xml:space="preserve"> </w:t>
            </w:r>
            <w:r w:rsidRPr="00155F1F">
              <w:rPr>
                <w:rStyle w:val="Hipervnculo"/>
                <w:rFonts w:ascii="Times New Roman" w:hAnsi="Times New Roman" w:cs="Times New Roman"/>
                <w:bCs/>
                <w:lang w:eastAsia="es-ES"/>
              </w:rPr>
              <w:t>PRINCIPIOS GENERALES DE ACTUACIÓN DE ELITE TOURING, S.L. EN EL ÁMBITO DE LA INTEGRIDAD</w:t>
            </w:r>
            <w:r>
              <w:rPr>
                <w:webHidden/>
              </w:rPr>
              <w:tab/>
            </w:r>
            <w:r>
              <w:rPr>
                <w:webHidden/>
              </w:rPr>
              <w:fldChar w:fldCharType="begin"/>
            </w:r>
            <w:r>
              <w:rPr>
                <w:webHidden/>
              </w:rPr>
              <w:instrText xml:space="preserve"> PAGEREF _Toc212826842 \h </w:instrText>
            </w:r>
            <w:r>
              <w:rPr>
                <w:webHidden/>
              </w:rPr>
            </w:r>
            <w:r>
              <w:rPr>
                <w:webHidden/>
              </w:rPr>
              <w:fldChar w:fldCharType="separate"/>
            </w:r>
            <w:r>
              <w:rPr>
                <w:webHidden/>
              </w:rPr>
              <w:t>10</w:t>
            </w:r>
            <w:r>
              <w:rPr>
                <w:webHidden/>
              </w:rPr>
              <w:fldChar w:fldCharType="end"/>
            </w:r>
          </w:hyperlink>
        </w:p>
        <w:p w14:paraId="7EDA8B21" w14:textId="48A3A145"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843" w:history="1">
            <w:r w:rsidRPr="00155F1F">
              <w:rPr>
                <w:rStyle w:val="Hipervnculo"/>
                <w:rFonts w:ascii="Times New Roman" w:hAnsi="Times New Roman" w:cs="Times New Roman"/>
                <w:bCs/>
                <w:lang w:eastAsia="es-ES"/>
              </w:rPr>
              <w:t xml:space="preserve">II.- </w:t>
            </w:r>
            <w:r w:rsidRPr="00155F1F">
              <w:rPr>
                <w:rStyle w:val="Hipervnculo"/>
                <w:rFonts w:ascii="Times New Roman" w:eastAsiaTheme="majorEastAsia" w:hAnsi="Times New Roman" w:cs="Times New Roman"/>
              </w:rPr>
              <w:t>ADECUACIÓN A LA NORMA UNE 19601</w:t>
            </w:r>
            <w:r>
              <w:rPr>
                <w:webHidden/>
              </w:rPr>
              <w:tab/>
            </w:r>
            <w:r>
              <w:rPr>
                <w:webHidden/>
              </w:rPr>
              <w:fldChar w:fldCharType="begin"/>
            </w:r>
            <w:r>
              <w:rPr>
                <w:webHidden/>
              </w:rPr>
              <w:instrText xml:space="preserve"> PAGEREF _Toc212826843 \h </w:instrText>
            </w:r>
            <w:r>
              <w:rPr>
                <w:webHidden/>
              </w:rPr>
            </w:r>
            <w:r>
              <w:rPr>
                <w:webHidden/>
              </w:rPr>
              <w:fldChar w:fldCharType="separate"/>
            </w:r>
            <w:r>
              <w:rPr>
                <w:webHidden/>
              </w:rPr>
              <w:t>13</w:t>
            </w:r>
            <w:r>
              <w:rPr>
                <w:webHidden/>
              </w:rPr>
              <w:fldChar w:fldCharType="end"/>
            </w:r>
          </w:hyperlink>
        </w:p>
        <w:p w14:paraId="211866C7" w14:textId="5868D695"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44" w:history="1">
            <w:r w:rsidRPr="00155F1F">
              <w:rPr>
                <w:rStyle w:val="Hipervnculo"/>
                <w:rFonts w:ascii="Times New Roman" w:eastAsia="Calibri" w:hAnsi="Times New Roman" w:cs="Times New Roman"/>
              </w:rPr>
              <w:t>2.- Contexto de la Compañía</w:t>
            </w:r>
            <w:r>
              <w:rPr>
                <w:webHidden/>
              </w:rPr>
              <w:tab/>
            </w:r>
            <w:r>
              <w:rPr>
                <w:webHidden/>
              </w:rPr>
              <w:fldChar w:fldCharType="begin"/>
            </w:r>
            <w:r>
              <w:rPr>
                <w:webHidden/>
              </w:rPr>
              <w:instrText xml:space="preserve"> PAGEREF _Toc212826844 \h </w:instrText>
            </w:r>
            <w:r>
              <w:rPr>
                <w:webHidden/>
              </w:rPr>
            </w:r>
            <w:r>
              <w:rPr>
                <w:webHidden/>
              </w:rPr>
              <w:fldChar w:fldCharType="separate"/>
            </w:r>
            <w:r>
              <w:rPr>
                <w:webHidden/>
              </w:rPr>
              <w:t>14</w:t>
            </w:r>
            <w:r>
              <w:rPr>
                <w:webHidden/>
              </w:rPr>
              <w:fldChar w:fldCharType="end"/>
            </w:r>
          </w:hyperlink>
        </w:p>
        <w:p w14:paraId="402BA873" w14:textId="2BD5652B"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45" w:history="1">
            <w:r w:rsidRPr="00155F1F">
              <w:rPr>
                <w:rStyle w:val="Hipervnculo"/>
                <w:rFonts w:ascii="Times New Roman" w:eastAsiaTheme="majorEastAsia" w:hAnsi="Times New Roman" w:cs="Times New Roman"/>
              </w:rPr>
              <w:t>2.2.- Descripción e identificación de la compañía</w:t>
            </w:r>
            <w:r>
              <w:rPr>
                <w:webHidden/>
              </w:rPr>
              <w:tab/>
            </w:r>
            <w:r>
              <w:rPr>
                <w:webHidden/>
              </w:rPr>
              <w:fldChar w:fldCharType="begin"/>
            </w:r>
            <w:r>
              <w:rPr>
                <w:webHidden/>
              </w:rPr>
              <w:instrText xml:space="preserve"> PAGEREF _Toc212826845 \h </w:instrText>
            </w:r>
            <w:r>
              <w:rPr>
                <w:webHidden/>
              </w:rPr>
            </w:r>
            <w:r>
              <w:rPr>
                <w:webHidden/>
              </w:rPr>
              <w:fldChar w:fldCharType="separate"/>
            </w:r>
            <w:r>
              <w:rPr>
                <w:webHidden/>
              </w:rPr>
              <w:t>14</w:t>
            </w:r>
            <w:r>
              <w:rPr>
                <w:webHidden/>
              </w:rPr>
              <w:fldChar w:fldCharType="end"/>
            </w:r>
          </w:hyperlink>
        </w:p>
        <w:p w14:paraId="65EA1A8B" w14:textId="1FA7E94F"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846" w:history="1">
            <w:r w:rsidRPr="00155F1F">
              <w:rPr>
                <w:rStyle w:val="Hipervnculo"/>
                <w:rFonts w:ascii="Times New Roman" w:hAnsi="Times New Roman" w:cs="Times New Roman"/>
                <w:bCs/>
                <w:lang w:eastAsia="es-ES"/>
              </w:rPr>
              <w:t>III.- TER</w:t>
            </w:r>
            <w:r w:rsidRPr="00155F1F">
              <w:rPr>
                <w:rStyle w:val="Hipervnculo"/>
                <w:rFonts w:ascii="Times New Roman" w:hAnsi="Times New Roman" w:cs="Times New Roman"/>
                <w:bCs/>
                <w:spacing w:val="-2"/>
                <w:lang w:eastAsia="es-ES"/>
              </w:rPr>
              <w:t>M</w:t>
            </w:r>
            <w:r w:rsidRPr="00155F1F">
              <w:rPr>
                <w:rStyle w:val="Hipervnculo"/>
                <w:rFonts w:ascii="Times New Roman" w:hAnsi="Times New Roman" w:cs="Times New Roman"/>
                <w:bCs/>
                <w:lang w:eastAsia="es-ES"/>
              </w:rPr>
              <w:t>INOS</w:t>
            </w:r>
            <w:r w:rsidRPr="00155F1F">
              <w:rPr>
                <w:rStyle w:val="Hipervnculo"/>
                <w:rFonts w:ascii="Times New Roman" w:hAnsi="Times New Roman" w:cs="Times New Roman"/>
                <w:bCs/>
                <w:spacing w:val="-11"/>
                <w:lang w:eastAsia="es-ES"/>
              </w:rPr>
              <w:t xml:space="preserve"> </w:t>
            </w:r>
            <w:r w:rsidRPr="00155F1F">
              <w:rPr>
                <w:rStyle w:val="Hipervnculo"/>
                <w:rFonts w:ascii="Times New Roman" w:hAnsi="Times New Roman" w:cs="Times New Roman"/>
                <w:bCs/>
                <w:lang w:eastAsia="es-ES"/>
              </w:rPr>
              <w:t>Y</w:t>
            </w:r>
            <w:r w:rsidRPr="00155F1F">
              <w:rPr>
                <w:rStyle w:val="Hipervnculo"/>
                <w:rFonts w:ascii="Times New Roman" w:hAnsi="Times New Roman" w:cs="Times New Roman"/>
                <w:bCs/>
                <w:spacing w:val="-10"/>
                <w:lang w:eastAsia="es-ES"/>
              </w:rPr>
              <w:t xml:space="preserve"> </w:t>
            </w:r>
            <w:r w:rsidRPr="00155F1F">
              <w:rPr>
                <w:rStyle w:val="Hipervnculo"/>
                <w:rFonts w:ascii="Times New Roman" w:hAnsi="Times New Roman" w:cs="Times New Roman"/>
                <w:bCs/>
                <w:spacing w:val="-3"/>
                <w:lang w:eastAsia="es-ES"/>
              </w:rPr>
              <w:t>D</w:t>
            </w:r>
            <w:r w:rsidRPr="00155F1F">
              <w:rPr>
                <w:rStyle w:val="Hipervnculo"/>
                <w:rFonts w:ascii="Times New Roman" w:hAnsi="Times New Roman" w:cs="Times New Roman"/>
                <w:bCs/>
                <w:lang w:eastAsia="es-ES"/>
              </w:rPr>
              <w:t>EF</w:t>
            </w:r>
            <w:r w:rsidRPr="00155F1F">
              <w:rPr>
                <w:rStyle w:val="Hipervnculo"/>
                <w:rFonts w:ascii="Times New Roman" w:hAnsi="Times New Roman" w:cs="Times New Roman"/>
                <w:bCs/>
                <w:spacing w:val="1"/>
                <w:lang w:eastAsia="es-ES"/>
              </w:rPr>
              <w:t>I</w:t>
            </w:r>
            <w:r w:rsidRPr="00155F1F">
              <w:rPr>
                <w:rStyle w:val="Hipervnculo"/>
                <w:rFonts w:ascii="Times New Roman" w:hAnsi="Times New Roman" w:cs="Times New Roman"/>
                <w:bCs/>
                <w:lang w:eastAsia="es-ES"/>
              </w:rPr>
              <w:t>N</w:t>
            </w:r>
            <w:r w:rsidRPr="00155F1F">
              <w:rPr>
                <w:rStyle w:val="Hipervnculo"/>
                <w:rFonts w:ascii="Times New Roman" w:hAnsi="Times New Roman" w:cs="Times New Roman"/>
                <w:bCs/>
                <w:spacing w:val="-2"/>
                <w:lang w:eastAsia="es-ES"/>
              </w:rPr>
              <w:t>I</w:t>
            </w:r>
            <w:r w:rsidRPr="00155F1F">
              <w:rPr>
                <w:rStyle w:val="Hipervnculo"/>
                <w:rFonts w:ascii="Times New Roman" w:hAnsi="Times New Roman" w:cs="Times New Roman"/>
                <w:bCs/>
                <w:lang w:eastAsia="es-ES"/>
              </w:rPr>
              <w:t>CI</w:t>
            </w:r>
            <w:r w:rsidRPr="00155F1F">
              <w:rPr>
                <w:rStyle w:val="Hipervnculo"/>
                <w:rFonts w:ascii="Times New Roman" w:hAnsi="Times New Roman" w:cs="Times New Roman"/>
                <w:bCs/>
                <w:spacing w:val="-2"/>
                <w:lang w:eastAsia="es-ES"/>
              </w:rPr>
              <w:t>O</w:t>
            </w:r>
            <w:r w:rsidRPr="00155F1F">
              <w:rPr>
                <w:rStyle w:val="Hipervnculo"/>
                <w:rFonts w:ascii="Times New Roman" w:hAnsi="Times New Roman" w:cs="Times New Roman"/>
                <w:bCs/>
                <w:lang w:eastAsia="es-ES"/>
              </w:rPr>
              <w:t>NES</w:t>
            </w:r>
            <w:r>
              <w:rPr>
                <w:webHidden/>
              </w:rPr>
              <w:tab/>
            </w:r>
            <w:r>
              <w:rPr>
                <w:webHidden/>
              </w:rPr>
              <w:fldChar w:fldCharType="begin"/>
            </w:r>
            <w:r>
              <w:rPr>
                <w:webHidden/>
              </w:rPr>
              <w:instrText xml:space="preserve"> PAGEREF _Toc212826846 \h </w:instrText>
            </w:r>
            <w:r>
              <w:rPr>
                <w:webHidden/>
              </w:rPr>
            </w:r>
            <w:r>
              <w:rPr>
                <w:webHidden/>
              </w:rPr>
              <w:fldChar w:fldCharType="separate"/>
            </w:r>
            <w:r>
              <w:rPr>
                <w:webHidden/>
              </w:rPr>
              <w:t>19</w:t>
            </w:r>
            <w:r>
              <w:rPr>
                <w:webHidden/>
              </w:rPr>
              <w:fldChar w:fldCharType="end"/>
            </w:r>
          </w:hyperlink>
        </w:p>
        <w:p w14:paraId="61092D5F" w14:textId="42122EF9"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847" w:history="1">
            <w:r w:rsidRPr="00155F1F">
              <w:rPr>
                <w:rStyle w:val="Hipervnculo"/>
                <w:rFonts w:ascii="Times New Roman" w:eastAsiaTheme="majorEastAsia" w:hAnsi="Times New Roman" w:cs="Times New Roman"/>
                <w:bCs/>
              </w:rPr>
              <w:t>IV.- REGULACIÓN DE LA RESPONSABILIDAD PENAL DE LAS PERSONAS JURÍDICAS: Antecedentes e introducción a la responsabilidad penal de las Personas Jurídicas</w:t>
            </w:r>
            <w:r>
              <w:rPr>
                <w:webHidden/>
              </w:rPr>
              <w:tab/>
            </w:r>
            <w:r>
              <w:rPr>
                <w:webHidden/>
              </w:rPr>
              <w:fldChar w:fldCharType="begin"/>
            </w:r>
            <w:r>
              <w:rPr>
                <w:webHidden/>
              </w:rPr>
              <w:instrText xml:space="preserve"> PAGEREF _Toc212826847 \h </w:instrText>
            </w:r>
            <w:r>
              <w:rPr>
                <w:webHidden/>
              </w:rPr>
            </w:r>
            <w:r>
              <w:rPr>
                <w:webHidden/>
              </w:rPr>
              <w:fldChar w:fldCharType="separate"/>
            </w:r>
            <w:r>
              <w:rPr>
                <w:webHidden/>
              </w:rPr>
              <w:t>22</w:t>
            </w:r>
            <w:r>
              <w:rPr>
                <w:webHidden/>
              </w:rPr>
              <w:fldChar w:fldCharType="end"/>
            </w:r>
          </w:hyperlink>
        </w:p>
        <w:p w14:paraId="381E7E6A" w14:textId="0EBADEE9"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48" w:history="1">
            <w:r w:rsidRPr="00155F1F">
              <w:rPr>
                <w:rStyle w:val="Hipervnculo"/>
                <w:rFonts w:ascii="Times New Roman" w:eastAsiaTheme="majorEastAsia" w:hAnsi="Times New Roman" w:cs="Times New Roman"/>
                <w:b/>
                <w:bCs/>
                <w:i/>
              </w:rPr>
              <w:t>(1). - Antecedentes e introducción a la responsabilidad penal de las Personas Jurídicas y regulación.</w:t>
            </w:r>
            <w:r>
              <w:rPr>
                <w:webHidden/>
              </w:rPr>
              <w:tab/>
            </w:r>
            <w:r>
              <w:rPr>
                <w:webHidden/>
              </w:rPr>
              <w:fldChar w:fldCharType="begin"/>
            </w:r>
            <w:r>
              <w:rPr>
                <w:webHidden/>
              </w:rPr>
              <w:instrText xml:space="preserve"> PAGEREF _Toc212826848 \h </w:instrText>
            </w:r>
            <w:r>
              <w:rPr>
                <w:webHidden/>
              </w:rPr>
            </w:r>
            <w:r>
              <w:rPr>
                <w:webHidden/>
              </w:rPr>
              <w:fldChar w:fldCharType="separate"/>
            </w:r>
            <w:r>
              <w:rPr>
                <w:webHidden/>
              </w:rPr>
              <w:t>22</w:t>
            </w:r>
            <w:r>
              <w:rPr>
                <w:webHidden/>
              </w:rPr>
              <w:fldChar w:fldCharType="end"/>
            </w:r>
          </w:hyperlink>
        </w:p>
        <w:p w14:paraId="04E46760" w14:textId="37C3302A"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49" w:history="1">
            <w:r w:rsidRPr="00155F1F">
              <w:rPr>
                <w:rStyle w:val="Hipervnculo"/>
                <w:rFonts w:ascii="Times New Roman" w:eastAsiaTheme="majorEastAsia" w:hAnsi="Times New Roman" w:cs="Times New Roman"/>
                <w:b/>
                <w:bCs/>
                <w:i/>
              </w:rPr>
              <w:t>(2). - Contenido de los modelos de organización y gestión.</w:t>
            </w:r>
            <w:r>
              <w:rPr>
                <w:webHidden/>
              </w:rPr>
              <w:tab/>
            </w:r>
            <w:r>
              <w:rPr>
                <w:webHidden/>
              </w:rPr>
              <w:fldChar w:fldCharType="begin"/>
            </w:r>
            <w:r>
              <w:rPr>
                <w:webHidden/>
              </w:rPr>
              <w:instrText xml:space="preserve"> PAGEREF _Toc212826849 \h </w:instrText>
            </w:r>
            <w:r>
              <w:rPr>
                <w:webHidden/>
              </w:rPr>
            </w:r>
            <w:r>
              <w:rPr>
                <w:webHidden/>
              </w:rPr>
              <w:fldChar w:fldCharType="separate"/>
            </w:r>
            <w:r>
              <w:rPr>
                <w:webHidden/>
              </w:rPr>
              <w:t>26</w:t>
            </w:r>
            <w:r>
              <w:rPr>
                <w:webHidden/>
              </w:rPr>
              <w:fldChar w:fldCharType="end"/>
            </w:r>
          </w:hyperlink>
        </w:p>
        <w:p w14:paraId="495E9090" w14:textId="79C6A22D"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50" w:history="1">
            <w:r w:rsidRPr="00155F1F">
              <w:rPr>
                <w:rStyle w:val="Hipervnculo"/>
                <w:rFonts w:ascii="Times New Roman" w:eastAsiaTheme="majorEastAsia" w:hAnsi="Times New Roman" w:cs="Times New Roman"/>
                <w:i/>
              </w:rPr>
              <w:t>(</w:t>
            </w:r>
            <w:r w:rsidRPr="00155F1F">
              <w:rPr>
                <w:rStyle w:val="Hipervnculo"/>
                <w:rFonts w:ascii="Times New Roman" w:eastAsiaTheme="majorEastAsia" w:hAnsi="Times New Roman" w:cs="Times New Roman"/>
                <w:b/>
                <w:bCs/>
                <w:i/>
              </w:rPr>
              <w:t>3). - Exigencia de responsabilidad penal de las personas jurídicas.</w:t>
            </w:r>
            <w:r>
              <w:rPr>
                <w:webHidden/>
              </w:rPr>
              <w:tab/>
            </w:r>
            <w:r>
              <w:rPr>
                <w:webHidden/>
              </w:rPr>
              <w:fldChar w:fldCharType="begin"/>
            </w:r>
            <w:r>
              <w:rPr>
                <w:webHidden/>
              </w:rPr>
              <w:instrText xml:space="preserve"> PAGEREF _Toc212826850 \h </w:instrText>
            </w:r>
            <w:r>
              <w:rPr>
                <w:webHidden/>
              </w:rPr>
            </w:r>
            <w:r>
              <w:rPr>
                <w:webHidden/>
              </w:rPr>
              <w:fldChar w:fldCharType="separate"/>
            </w:r>
            <w:r>
              <w:rPr>
                <w:webHidden/>
              </w:rPr>
              <w:t>27</w:t>
            </w:r>
            <w:r>
              <w:rPr>
                <w:webHidden/>
              </w:rPr>
              <w:fldChar w:fldCharType="end"/>
            </w:r>
          </w:hyperlink>
        </w:p>
        <w:p w14:paraId="4BDCB11D" w14:textId="7DF1E37C"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51" w:history="1">
            <w:r w:rsidRPr="00155F1F">
              <w:rPr>
                <w:rStyle w:val="Hipervnculo"/>
                <w:rFonts w:ascii="Times New Roman" w:eastAsiaTheme="majorEastAsia" w:hAnsi="Times New Roman" w:cs="Times New Roman"/>
                <w:b/>
                <w:bCs/>
                <w:i/>
              </w:rPr>
              <w:t>(4). - Atenuantes de la responsabilidad penal de las personas jurídicas una vez que el delito haya sido cometido.</w:t>
            </w:r>
            <w:r>
              <w:rPr>
                <w:webHidden/>
              </w:rPr>
              <w:tab/>
            </w:r>
            <w:r>
              <w:rPr>
                <w:webHidden/>
              </w:rPr>
              <w:fldChar w:fldCharType="begin"/>
            </w:r>
            <w:r>
              <w:rPr>
                <w:webHidden/>
              </w:rPr>
              <w:instrText xml:space="preserve"> PAGEREF _Toc212826851 \h </w:instrText>
            </w:r>
            <w:r>
              <w:rPr>
                <w:webHidden/>
              </w:rPr>
            </w:r>
            <w:r>
              <w:rPr>
                <w:webHidden/>
              </w:rPr>
              <w:fldChar w:fldCharType="separate"/>
            </w:r>
            <w:r>
              <w:rPr>
                <w:webHidden/>
              </w:rPr>
              <w:t>28</w:t>
            </w:r>
            <w:r>
              <w:rPr>
                <w:webHidden/>
              </w:rPr>
              <w:fldChar w:fldCharType="end"/>
            </w:r>
          </w:hyperlink>
        </w:p>
        <w:p w14:paraId="6C838657" w14:textId="7832FBF6"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52" w:history="1">
            <w:r w:rsidRPr="00155F1F">
              <w:rPr>
                <w:rStyle w:val="Hipervnculo"/>
                <w:rFonts w:ascii="Times New Roman" w:eastAsiaTheme="majorEastAsia" w:hAnsi="Times New Roman" w:cs="Times New Roman"/>
                <w:b/>
                <w:bCs/>
                <w:i/>
              </w:rPr>
              <w:t>(5). - Penas o consecuencias jurídicas que podrían imponerse.</w:t>
            </w:r>
            <w:r>
              <w:rPr>
                <w:webHidden/>
              </w:rPr>
              <w:tab/>
            </w:r>
            <w:r>
              <w:rPr>
                <w:webHidden/>
              </w:rPr>
              <w:fldChar w:fldCharType="begin"/>
            </w:r>
            <w:r>
              <w:rPr>
                <w:webHidden/>
              </w:rPr>
              <w:instrText xml:space="preserve"> PAGEREF _Toc212826852 \h </w:instrText>
            </w:r>
            <w:r>
              <w:rPr>
                <w:webHidden/>
              </w:rPr>
            </w:r>
            <w:r>
              <w:rPr>
                <w:webHidden/>
              </w:rPr>
              <w:fldChar w:fldCharType="separate"/>
            </w:r>
            <w:r>
              <w:rPr>
                <w:webHidden/>
              </w:rPr>
              <w:t>28</w:t>
            </w:r>
            <w:r>
              <w:rPr>
                <w:webHidden/>
              </w:rPr>
              <w:fldChar w:fldCharType="end"/>
            </w:r>
          </w:hyperlink>
        </w:p>
        <w:p w14:paraId="0CC5AB86" w14:textId="27BDD8E5"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53" w:history="1">
            <w:r w:rsidRPr="00155F1F">
              <w:rPr>
                <w:rStyle w:val="Hipervnculo"/>
                <w:rFonts w:ascii="Times New Roman" w:eastAsiaTheme="majorEastAsia" w:hAnsi="Times New Roman" w:cs="Times New Roman"/>
                <w:b/>
                <w:bCs/>
                <w:i/>
              </w:rPr>
              <w:t>(6). - Posibles delitos imputables a las personas jurídicas.</w:t>
            </w:r>
            <w:r>
              <w:rPr>
                <w:webHidden/>
              </w:rPr>
              <w:tab/>
            </w:r>
            <w:r>
              <w:rPr>
                <w:webHidden/>
              </w:rPr>
              <w:fldChar w:fldCharType="begin"/>
            </w:r>
            <w:r>
              <w:rPr>
                <w:webHidden/>
              </w:rPr>
              <w:instrText xml:space="preserve"> PAGEREF _Toc212826853 \h </w:instrText>
            </w:r>
            <w:r>
              <w:rPr>
                <w:webHidden/>
              </w:rPr>
            </w:r>
            <w:r>
              <w:rPr>
                <w:webHidden/>
              </w:rPr>
              <w:fldChar w:fldCharType="separate"/>
            </w:r>
            <w:r>
              <w:rPr>
                <w:webHidden/>
              </w:rPr>
              <w:t>29</w:t>
            </w:r>
            <w:r>
              <w:rPr>
                <w:webHidden/>
              </w:rPr>
              <w:fldChar w:fldCharType="end"/>
            </w:r>
          </w:hyperlink>
        </w:p>
        <w:p w14:paraId="1651E729" w14:textId="7BDD8C55"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854" w:history="1">
            <w:r w:rsidRPr="00155F1F">
              <w:rPr>
                <w:rStyle w:val="Hipervnculo"/>
                <w:rFonts w:ascii="Times New Roman" w:hAnsi="Times New Roman" w:cs="Times New Roman"/>
                <w:bCs/>
                <w:lang w:eastAsia="es-ES"/>
              </w:rPr>
              <w:t>V.- PERSONAS SUJETAS AL MANUAL DE GESTIÓN DE LA INTEGRIDAD</w:t>
            </w:r>
            <w:r>
              <w:rPr>
                <w:webHidden/>
              </w:rPr>
              <w:tab/>
            </w:r>
            <w:r>
              <w:rPr>
                <w:webHidden/>
              </w:rPr>
              <w:fldChar w:fldCharType="begin"/>
            </w:r>
            <w:r>
              <w:rPr>
                <w:webHidden/>
              </w:rPr>
              <w:instrText xml:space="preserve"> PAGEREF _Toc212826854 \h </w:instrText>
            </w:r>
            <w:r>
              <w:rPr>
                <w:webHidden/>
              </w:rPr>
            </w:r>
            <w:r>
              <w:rPr>
                <w:webHidden/>
              </w:rPr>
              <w:fldChar w:fldCharType="separate"/>
            </w:r>
            <w:r>
              <w:rPr>
                <w:webHidden/>
              </w:rPr>
              <w:t>33</w:t>
            </w:r>
            <w:r>
              <w:rPr>
                <w:webHidden/>
              </w:rPr>
              <w:fldChar w:fldCharType="end"/>
            </w:r>
          </w:hyperlink>
        </w:p>
        <w:p w14:paraId="5F1DBB34" w14:textId="07D28E51"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855" w:history="1">
            <w:r w:rsidRPr="00155F1F">
              <w:rPr>
                <w:rStyle w:val="Hipervnculo"/>
                <w:rFonts w:ascii="Times New Roman" w:hAnsi="Times New Roman" w:cs="Times New Roman"/>
                <w:bCs/>
                <w:lang w:eastAsia="es-ES"/>
              </w:rPr>
              <w:t>VI.- DESCRIPCIÓN DE LA COMPAÑÍA ELITE TOURING, S.L.</w:t>
            </w:r>
            <w:r>
              <w:rPr>
                <w:webHidden/>
              </w:rPr>
              <w:tab/>
            </w:r>
            <w:r>
              <w:rPr>
                <w:webHidden/>
              </w:rPr>
              <w:fldChar w:fldCharType="begin"/>
            </w:r>
            <w:r>
              <w:rPr>
                <w:webHidden/>
              </w:rPr>
              <w:instrText xml:space="preserve"> PAGEREF _Toc212826855 \h </w:instrText>
            </w:r>
            <w:r>
              <w:rPr>
                <w:webHidden/>
              </w:rPr>
            </w:r>
            <w:r>
              <w:rPr>
                <w:webHidden/>
              </w:rPr>
              <w:fldChar w:fldCharType="separate"/>
            </w:r>
            <w:r>
              <w:rPr>
                <w:webHidden/>
              </w:rPr>
              <w:t>34</w:t>
            </w:r>
            <w:r>
              <w:rPr>
                <w:webHidden/>
              </w:rPr>
              <w:fldChar w:fldCharType="end"/>
            </w:r>
          </w:hyperlink>
        </w:p>
        <w:p w14:paraId="12A39348" w14:textId="2D851B8E"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56" w:history="1">
            <w:r w:rsidRPr="00155F1F">
              <w:rPr>
                <w:rStyle w:val="Hipervnculo"/>
                <w:rFonts w:ascii="Times New Roman" w:eastAsia="Calibri" w:hAnsi="Times New Roman" w:cs="Times New Roman"/>
                <w:bCs/>
                <w:i/>
                <w:iCs/>
                <w:lang w:eastAsia="es-ES"/>
              </w:rPr>
              <w:t>6.1.- IDENTIFICACIÓN, INSCRIPCIÓN REGISTRAL Y OBJETO SOCIAL.</w:t>
            </w:r>
            <w:r>
              <w:rPr>
                <w:webHidden/>
              </w:rPr>
              <w:tab/>
            </w:r>
            <w:r>
              <w:rPr>
                <w:webHidden/>
              </w:rPr>
              <w:fldChar w:fldCharType="begin"/>
            </w:r>
            <w:r>
              <w:rPr>
                <w:webHidden/>
              </w:rPr>
              <w:instrText xml:space="preserve"> PAGEREF _Toc212826856 \h </w:instrText>
            </w:r>
            <w:r>
              <w:rPr>
                <w:webHidden/>
              </w:rPr>
            </w:r>
            <w:r>
              <w:rPr>
                <w:webHidden/>
              </w:rPr>
              <w:fldChar w:fldCharType="separate"/>
            </w:r>
            <w:r>
              <w:rPr>
                <w:webHidden/>
              </w:rPr>
              <w:t>34</w:t>
            </w:r>
            <w:r>
              <w:rPr>
                <w:webHidden/>
              </w:rPr>
              <w:fldChar w:fldCharType="end"/>
            </w:r>
          </w:hyperlink>
        </w:p>
        <w:p w14:paraId="2855FF62" w14:textId="2CF1AD42"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57" w:history="1">
            <w:r w:rsidRPr="00155F1F">
              <w:rPr>
                <w:rStyle w:val="Hipervnculo"/>
                <w:rFonts w:ascii="Times New Roman" w:eastAsia="Calibri" w:hAnsi="Times New Roman" w:cs="Times New Roman"/>
                <w:bCs/>
                <w:i/>
                <w:iCs/>
                <w:lang w:eastAsia="es-ES"/>
              </w:rPr>
              <w:t>6.2.- ÓRGANO DE ADMINISTRACIÓN</w:t>
            </w:r>
            <w:r>
              <w:rPr>
                <w:webHidden/>
              </w:rPr>
              <w:tab/>
            </w:r>
            <w:r>
              <w:rPr>
                <w:webHidden/>
              </w:rPr>
              <w:fldChar w:fldCharType="begin"/>
            </w:r>
            <w:r>
              <w:rPr>
                <w:webHidden/>
              </w:rPr>
              <w:instrText xml:space="preserve"> PAGEREF _Toc212826857 \h </w:instrText>
            </w:r>
            <w:r>
              <w:rPr>
                <w:webHidden/>
              </w:rPr>
            </w:r>
            <w:r>
              <w:rPr>
                <w:webHidden/>
              </w:rPr>
              <w:fldChar w:fldCharType="separate"/>
            </w:r>
            <w:r>
              <w:rPr>
                <w:webHidden/>
              </w:rPr>
              <w:t>34</w:t>
            </w:r>
            <w:r>
              <w:rPr>
                <w:webHidden/>
              </w:rPr>
              <w:fldChar w:fldCharType="end"/>
            </w:r>
          </w:hyperlink>
        </w:p>
        <w:p w14:paraId="06331E5C" w14:textId="17A6D343"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58" w:history="1">
            <w:r w:rsidRPr="00155F1F">
              <w:rPr>
                <w:rStyle w:val="Hipervnculo"/>
                <w:rFonts w:ascii="Times New Roman" w:eastAsia="Calibri" w:hAnsi="Times New Roman" w:cs="Times New Roman"/>
                <w:bCs/>
                <w:i/>
                <w:iCs/>
                <w:lang w:eastAsia="es-ES"/>
              </w:rPr>
              <w:t>6.3.- ORGANIZACIÓN Y ESTRUCTURA.</w:t>
            </w:r>
            <w:r>
              <w:rPr>
                <w:webHidden/>
              </w:rPr>
              <w:tab/>
            </w:r>
            <w:r>
              <w:rPr>
                <w:webHidden/>
              </w:rPr>
              <w:fldChar w:fldCharType="begin"/>
            </w:r>
            <w:r>
              <w:rPr>
                <w:webHidden/>
              </w:rPr>
              <w:instrText xml:space="preserve"> PAGEREF _Toc212826858 \h </w:instrText>
            </w:r>
            <w:r>
              <w:rPr>
                <w:webHidden/>
              </w:rPr>
            </w:r>
            <w:r>
              <w:rPr>
                <w:webHidden/>
              </w:rPr>
              <w:fldChar w:fldCharType="separate"/>
            </w:r>
            <w:r>
              <w:rPr>
                <w:webHidden/>
              </w:rPr>
              <w:t>34</w:t>
            </w:r>
            <w:r>
              <w:rPr>
                <w:webHidden/>
              </w:rPr>
              <w:fldChar w:fldCharType="end"/>
            </w:r>
          </w:hyperlink>
        </w:p>
        <w:p w14:paraId="72205508" w14:textId="7C9E27D1"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859" w:history="1">
            <w:r w:rsidRPr="00155F1F">
              <w:rPr>
                <w:rStyle w:val="Hipervnculo"/>
                <w:rFonts w:ascii="Times New Roman" w:eastAsiaTheme="majorEastAsia" w:hAnsi="Times New Roman" w:cs="Times New Roman"/>
                <w:bCs/>
              </w:rPr>
              <w:t>VII.- METODOLOGÍA DE ELABORACIÓN DEL MANUAL DE PREVENCIÓN DE GESTIÓN DE LA INTEGRIDAD.</w:t>
            </w:r>
            <w:r>
              <w:rPr>
                <w:webHidden/>
              </w:rPr>
              <w:tab/>
            </w:r>
            <w:r>
              <w:rPr>
                <w:webHidden/>
              </w:rPr>
              <w:fldChar w:fldCharType="begin"/>
            </w:r>
            <w:r>
              <w:rPr>
                <w:webHidden/>
              </w:rPr>
              <w:instrText xml:space="preserve"> PAGEREF _Toc212826859 \h </w:instrText>
            </w:r>
            <w:r>
              <w:rPr>
                <w:webHidden/>
              </w:rPr>
            </w:r>
            <w:r>
              <w:rPr>
                <w:webHidden/>
              </w:rPr>
              <w:fldChar w:fldCharType="separate"/>
            </w:r>
            <w:r>
              <w:rPr>
                <w:webHidden/>
              </w:rPr>
              <w:t>45</w:t>
            </w:r>
            <w:r>
              <w:rPr>
                <w:webHidden/>
              </w:rPr>
              <w:fldChar w:fldCharType="end"/>
            </w:r>
          </w:hyperlink>
        </w:p>
        <w:p w14:paraId="5D6B1B26" w14:textId="41A2B47F"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60" w:history="1">
            <w:r w:rsidRPr="00155F1F">
              <w:rPr>
                <w:rStyle w:val="Hipervnculo"/>
                <w:rFonts w:ascii="Times New Roman" w:eastAsiaTheme="majorEastAsia" w:hAnsi="Times New Roman" w:cs="Times New Roman"/>
                <w:b/>
                <w:bCs/>
                <w:i/>
              </w:rPr>
              <w:t>(1). - Antecedentes.</w:t>
            </w:r>
            <w:r>
              <w:rPr>
                <w:webHidden/>
              </w:rPr>
              <w:tab/>
            </w:r>
            <w:r>
              <w:rPr>
                <w:webHidden/>
              </w:rPr>
              <w:fldChar w:fldCharType="begin"/>
            </w:r>
            <w:r>
              <w:rPr>
                <w:webHidden/>
              </w:rPr>
              <w:instrText xml:space="preserve"> PAGEREF _Toc212826860 \h </w:instrText>
            </w:r>
            <w:r>
              <w:rPr>
                <w:webHidden/>
              </w:rPr>
            </w:r>
            <w:r>
              <w:rPr>
                <w:webHidden/>
              </w:rPr>
              <w:fldChar w:fldCharType="separate"/>
            </w:r>
            <w:r>
              <w:rPr>
                <w:webHidden/>
              </w:rPr>
              <w:t>45</w:t>
            </w:r>
            <w:r>
              <w:rPr>
                <w:webHidden/>
              </w:rPr>
              <w:fldChar w:fldCharType="end"/>
            </w:r>
          </w:hyperlink>
        </w:p>
        <w:p w14:paraId="70FD7BC2" w14:textId="229A12F9"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61" w:history="1">
            <w:r w:rsidRPr="00155F1F">
              <w:rPr>
                <w:rStyle w:val="Hipervnculo"/>
                <w:rFonts w:ascii="Times New Roman" w:eastAsiaTheme="majorEastAsia" w:hAnsi="Times New Roman" w:cs="Times New Roman"/>
                <w:b/>
                <w:bCs/>
                <w:i/>
              </w:rPr>
              <w:t>(2). - Elaboración del Mapa de Riesgos Penales de Elite Touring, S.L.</w:t>
            </w:r>
            <w:r>
              <w:rPr>
                <w:webHidden/>
              </w:rPr>
              <w:tab/>
            </w:r>
            <w:r>
              <w:rPr>
                <w:webHidden/>
              </w:rPr>
              <w:fldChar w:fldCharType="begin"/>
            </w:r>
            <w:r>
              <w:rPr>
                <w:webHidden/>
              </w:rPr>
              <w:instrText xml:space="preserve"> PAGEREF _Toc212826861 \h </w:instrText>
            </w:r>
            <w:r>
              <w:rPr>
                <w:webHidden/>
              </w:rPr>
            </w:r>
            <w:r>
              <w:rPr>
                <w:webHidden/>
              </w:rPr>
              <w:fldChar w:fldCharType="separate"/>
            </w:r>
            <w:r>
              <w:rPr>
                <w:webHidden/>
              </w:rPr>
              <w:t>46</w:t>
            </w:r>
            <w:r>
              <w:rPr>
                <w:webHidden/>
              </w:rPr>
              <w:fldChar w:fldCharType="end"/>
            </w:r>
          </w:hyperlink>
        </w:p>
        <w:p w14:paraId="4781C473" w14:textId="41ED318A"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62" w:history="1">
            <w:r w:rsidRPr="00155F1F">
              <w:rPr>
                <w:rStyle w:val="Hipervnculo"/>
                <w:rFonts w:ascii="Times New Roman" w:eastAsiaTheme="majorEastAsia" w:hAnsi="Times New Roman" w:cs="Times New Roman"/>
                <w:b/>
                <w:bCs/>
                <w:i/>
              </w:rPr>
              <w:t>(3). - Elaboración del Manual.</w:t>
            </w:r>
            <w:r>
              <w:rPr>
                <w:webHidden/>
              </w:rPr>
              <w:tab/>
            </w:r>
            <w:r>
              <w:rPr>
                <w:webHidden/>
              </w:rPr>
              <w:fldChar w:fldCharType="begin"/>
            </w:r>
            <w:r>
              <w:rPr>
                <w:webHidden/>
              </w:rPr>
              <w:instrText xml:space="preserve"> PAGEREF _Toc212826862 \h </w:instrText>
            </w:r>
            <w:r>
              <w:rPr>
                <w:webHidden/>
              </w:rPr>
            </w:r>
            <w:r>
              <w:rPr>
                <w:webHidden/>
              </w:rPr>
              <w:fldChar w:fldCharType="separate"/>
            </w:r>
            <w:r>
              <w:rPr>
                <w:webHidden/>
              </w:rPr>
              <w:t>46</w:t>
            </w:r>
            <w:r>
              <w:rPr>
                <w:webHidden/>
              </w:rPr>
              <w:fldChar w:fldCharType="end"/>
            </w:r>
          </w:hyperlink>
        </w:p>
        <w:p w14:paraId="585A5D19" w14:textId="5E31D8E1" w:rsidR="00544C2A" w:rsidRDefault="00544C2A">
          <w:pPr>
            <w:pStyle w:val="TDC3"/>
            <w:rPr>
              <w:rFonts w:asciiTheme="minorHAnsi" w:eastAsiaTheme="minorEastAsia" w:hAnsiTheme="minorHAnsi"/>
              <w:kern w:val="2"/>
              <w:sz w:val="24"/>
              <w:szCs w:val="24"/>
              <w:lang w:eastAsia="es-ES"/>
              <w14:ligatures w14:val="standardContextual"/>
            </w:rPr>
          </w:pPr>
          <w:hyperlink w:anchor="_Toc212826863" w:history="1">
            <w:r w:rsidRPr="00155F1F">
              <w:rPr>
                <w:rStyle w:val="Hipervnculo"/>
                <w:rFonts w:ascii="Times New Roman" w:eastAsiaTheme="minorHAnsi" w:hAnsi="Times New Roman" w:cs="Times New Roman"/>
                <w:iCs/>
              </w:rPr>
              <w:t>a)</w:t>
            </w:r>
            <w:r>
              <w:rPr>
                <w:rFonts w:asciiTheme="minorHAnsi" w:eastAsiaTheme="minorEastAsia" w:hAnsiTheme="minorHAnsi"/>
                <w:kern w:val="2"/>
                <w:sz w:val="24"/>
                <w:szCs w:val="24"/>
                <w:lang w:eastAsia="es-ES"/>
                <w14:ligatures w14:val="standardContextual"/>
              </w:rPr>
              <w:tab/>
            </w:r>
            <w:r w:rsidRPr="00155F1F">
              <w:rPr>
                <w:rStyle w:val="Hipervnculo"/>
                <w:rFonts w:ascii="Times New Roman" w:eastAsiaTheme="majorEastAsia" w:hAnsi="Times New Roman" w:cs="Times New Roman"/>
                <w:i/>
              </w:rPr>
              <w:t>Concreción de las personas sujetas al Manual:</w:t>
            </w:r>
            <w:r>
              <w:rPr>
                <w:webHidden/>
              </w:rPr>
              <w:tab/>
            </w:r>
            <w:r>
              <w:rPr>
                <w:webHidden/>
              </w:rPr>
              <w:fldChar w:fldCharType="begin"/>
            </w:r>
            <w:r>
              <w:rPr>
                <w:webHidden/>
              </w:rPr>
              <w:instrText xml:space="preserve"> PAGEREF _Toc212826863 \h </w:instrText>
            </w:r>
            <w:r>
              <w:rPr>
                <w:webHidden/>
              </w:rPr>
            </w:r>
            <w:r>
              <w:rPr>
                <w:webHidden/>
              </w:rPr>
              <w:fldChar w:fldCharType="separate"/>
            </w:r>
            <w:r>
              <w:rPr>
                <w:webHidden/>
              </w:rPr>
              <w:t>46</w:t>
            </w:r>
            <w:r>
              <w:rPr>
                <w:webHidden/>
              </w:rPr>
              <w:fldChar w:fldCharType="end"/>
            </w:r>
          </w:hyperlink>
        </w:p>
        <w:p w14:paraId="1DB26273" w14:textId="516CFF10" w:rsidR="00544C2A" w:rsidRDefault="00544C2A">
          <w:pPr>
            <w:pStyle w:val="TDC3"/>
            <w:rPr>
              <w:rFonts w:asciiTheme="minorHAnsi" w:eastAsiaTheme="minorEastAsia" w:hAnsiTheme="minorHAnsi"/>
              <w:kern w:val="2"/>
              <w:sz w:val="24"/>
              <w:szCs w:val="24"/>
              <w:lang w:eastAsia="es-ES"/>
              <w14:ligatures w14:val="standardContextual"/>
            </w:rPr>
          </w:pPr>
          <w:hyperlink w:anchor="_Toc212826864" w:history="1">
            <w:r w:rsidRPr="00155F1F">
              <w:rPr>
                <w:rStyle w:val="Hipervnculo"/>
                <w:rFonts w:ascii="Times New Roman" w:eastAsiaTheme="minorHAnsi" w:hAnsi="Times New Roman" w:cs="Times New Roman"/>
                <w:iCs/>
              </w:rPr>
              <w:t>b)</w:t>
            </w:r>
            <w:r>
              <w:rPr>
                <w:rFonts w:asciiTheme="minorHAnsi" w:eastAsiaTheme="minorEastAsia" w:hAnsiTheme="minorHAnsi"/>
                <w:kern w:val="2"/>
                <w:sz w:val="24"/>
                <w:szCs w:val="24"/>
                <w:lang w:eastAsia="es-ES"/>
                <w14:ligatures w14:val="standardContextual"/>
              </w:rPr>
              <w:tab/>
            </w:r>
            <w:r w:rsidRPr="00155F1F">
              <w:rPr>
                <w:rStyle w:val="Hipervnculo"/>
                <w:rFonts w:ascii="Times New Roman" w:eastAsiaTheme="majorEastAsia" w:hAnsi="Times New Roman" w:cs="Times New Roman"/>
                <w:i/>
              </w:rPr>
              <w:t>Definición de un Código Ético de Conducta:</w:t>
            </w:r>
            <w:r>
              <w:rPr>
                <w:webHidden/>
              </w:rPr>
              <w:tab/>
            </w:r>
            <w:r>
              <w:rPr>
                <w:webHidden/>
              </w:rPr>
              <w:fldChar w:fldCharType="begin"/>
            </w:r>
            <w:r>
              <w:rPr>
                <w:webHidden/>
              </w:rPr>
              <w:instrText xml:space="preserve"> PAGEREF _Toc212826864 \h </w:instrText>
            </w:r>
            <w:r>
              <w:rPr>
                <w:webHidden/>
              </w:rPr>
            </w:r>
            <w:r>
              <w:rPr>
                <w:webHidden/>
              </w:rPr>
              <w:fldChar w:fldCharType="separate"/>
            </w:r>
            <w:r>
              <w:rPr>
                <w:webHidden/>
              </w:rPr>
              <w:t>47</w:t>
            </w:r>
            <w:r>
              <w:rPr>
                <w:webHidden/>
              </w:rPr>
              <w:fldChar w:fldCharType="end"/>
            </w:r>
          </w:hyperlink>
        </w:p>
        <w:p w14:paraId="5F778B80" w14:textId="5A8D9617"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65" w:history="1">
            <w:r w:rsidRPr="00155F1F">
              <w:rPr>
                <w:rStyle w:val="Hipervnculo"/>
                <w:rFonts w:ascii="Times New Roman" w:eastAsiaTheme="majorEastAsia" w:hAnsi="Times New Roman" w:cs="Times New Roman"/>
                <w:b/>
                <w:bCs/>
                <w:i/>
              </w:rPr>
              <w:t>(4). - Definición y constitución del Comité de Cumplimiento.</w:t>
            </w:r>
            <w:r>
              <w:rPr>
                <w:webHidden/>
              </w:rPr>
              <w:tab/>
            </w:r>
            <w:r>
              <w:rPr>
                <w:webHidden/>
              </w:rPr>
              <w:fldChar w:fldCharType="begin"/>
            </w:r>
            <w:r>
              <w:rPr>
                <w:webHidden/>
              </w:rPr>
              <w:instrText xml:space="preserve"> PAGEREF _Toc212826865 \h </w:instrText>
            </w:r>
            <w:r>
              <w:rPr>
                <w:webHidden/>
              </w:rPr>
            </w:r>
            <w:r>
              <w:rPr>
                <w:webHidden/>
              </w:rPr>
              <w:fldChar w:fldCharType="separate"/>
            </w:r>
            <w:r>
              <w:rPr>
                <w:webHidden/>
              </w:rPr>
              <w:t>48</w:t>
            </w:r>
            <w:r>
              <w:rPr>
                <w:webHidden/>
              </w:rPr>
              <w:fldChar w:fldCharType="end"/>
            </w:r>
          </w:hyperlink>
        </w:p>
        <w:p w14:paraId="082F9069" w14:textId="66C90AFB"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66" w:history="1">
            <w:r w:rsidRPr="00155F1F">
              <w:rPr>
                <w:rStyle w:val="Hipervnculo"/>
                <w:rFonts w:ascii="Times New Roman" w:eastAsiaTheme="majorEastAsia" w:hAnsi="Times New Roman" w:cs="Times New Roman"/>
                <w:b/>
                <w:bCs/>
                <w:i/>
              </w:rPr>
              <w:t>(5). - Creación de un sistema disciplinario y sancionador aplicable en caso de incumplimiento del Manual</w:t>
            </w:r>
            <w:r w:rsidRPr="00155F1F">
              <w:rPr>
                <w:rStyle w:val="Hipervnculo"/>
                <w:rFonts w:ascii="Times New Roman" w:eastAsiaTheme="majorEastAsia" w:hAnsi="Times New Roman" w:cs="Times New Roman"/>
                <w:i/>
              </w:rPr>
              <w:t>.</w:t>
            </w:r>
            <w:r>
              <w:rPr>
                <w:webHidden/>
              </w:rPr>
              <w:tab/>
            </w:r>
            <w:r>
              <w:rPr>
                <w:webHidden/>
              </w:rPr>
              <w:fldChar w:fldCharType="begin"/>
            </w:r>
            <w:r>
              <w:rPr>
                <w:webHidden/>
              </w:rPr>
              <w:instrText xml:space="preserve"> PAGEREF _Toc212826866 \h </w:instrText>
            </w:r>
            <w:r>
              <w:rPr>
                <w:webHidden/>
              </w:rPr>
            </w:r>
            <w:r>
              <w:rPr>
                <w:webHidden/>
              </w:rPr>
              <w:fldChar w:fldCharType="separate"/>
            </w:r>
            <w:r>
              <w:rPr>
                <w:webHidden/>
              </w:rPr>
              <w:t>48</w:t>
            </w:r>
            <w:r>
              <w:rPr>
                <w:webHidden/>
              </w:rPr>
              <w:fldChar w:fldCharType="end"/>
            </w:r>
          </w:hyperlink>
        </w:p>
        <w:p w14:paraId="23C3B6A2" w14:textId="11F9D954"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867" w:history="1">
            <w:r w:rsidRPr="00155F1F">
              <w:rPr>
                <w:rStyle w:val="Hipervnculo"/>
                <w:rFonts w:ascii="Times New Roman" w:eastAsiaTheme="majorEastAsia" w:hAnsi="Times New Roman" w:cs="Times New Roman"/>
                <w:bCs/>
              </w:rPr>
              <w:t>VIII.-</w:t>
            </w:r>
            <w:r w:rsidRPr="00155F1F">
              <w:rPr>
                <w:rStyle w:val="Hipervnculo"/>
                <w:rFonts w:ascii="Times New Roman" w:eastAsiaTheme="majorEastAsia" w:hAnsi="Times New Roman" w:cs="Times New Roman"/>
              </w:rPr>
              <w:t xml:space="preserve"> </w:t>
            </w:r>
            <w:r w:rsidRPr="00155F1F">
              <w:rPr>
                <w:rStyle w:val="Hipervnculo"/>
                <w:rFonts w:ascii="Times New Roman" w:eastAsiaTheme="majorEastAsia" w:hAnsi="Times New Roman" w:cs="Times New Roman"/>
                <w:bCs/>
              </w:rPr>
              <w:t>MAPA DE RIESGOS DE LA SOCIEDAD ELITE TOURING: DELITOS QUE PUEDEN SER IMPUTABLES</w:t>
            </w:r>
            <w:r>
              <w:rPr>
                <w:webHidden/>
              </w:rPr>
              <w:tab/>
            </w:r>
            <w:r>
              <w:rPr>
                <w:webHidden/>
              </w:rPr>
              <w:fldChar w:fldCharType="begin"/>
            </w:r>
            <w:r>
              <w:rPr>
                <w:webHidden/>
              </w:rPr>
              <w:instrText xml:space="preserve"> PAGEREF _Toc212826867 \h </w:instrText>
            </w:r>
            <w:r>
              <w:rPr>
                <w:webHidden/>
              </w:rPr>
            </w:r>
            <w:r>
              <w:rPr>
                <w:webHidden/>
              </w:rPr>
              <w:fldChar w:fldCharType="separate"/>
            </w:r>
            <w:r>
              <w:rPr>
                <w:webHidden/>
              </w:rPr>
              <w:t>50</w:t>
            </w:r>
            <w:r>
              <w:rPr>
                <w:webHidden/>
              </w:rPr>
              <w:fldChar w:fldCharType="end"/>
            </w:r>
          </w:hyperlink>
        </w:p>
        <w:p w14:paraId="264217F4" w14:textId="2C42B756"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68" w:history="1">
            <w:r w:rsidRPr="00155F1F">
              <w:rPr>
                <w:rStyle w:val="Hipervnculo"/>
                <w:rFonts w:ascii="Times New Roman" w:eastAsiaTheme="majorEastAsia" w:hAnsi="Times New Roman" w:cs="Times New Roman"/>
                <w:b/>
                <w:bCs/>
                <w:iCs/>
                <w:lang w:eastAsia="es-ES"/>
              </w:rPr>
              <w:t>(1). - Actividad de riesgo de la entidad.</w:t>
            </w:r>
            <w:r>
              <w:rPr>
                <w:webHidden/>
              </w:rPr>
              <w:tab/>
            </w:r>
            <w:r>
              <w:rPr>
                <w:webHidden/>
              </w:rPr>
              <w:fldChar w:fldCharType="begin"/>
            </w:r>
            <w:r>
              <w:rPr>
                <w:webHidden/>
              </w:rPr>
              <w:instrText xml:space="preserve"> PAGEREF _Toc212826868 \h </w:instrText>
            </w:r>
            <w:r>
              <w:rPr>
                <w:webHidden/>
              </w:rPr>
            </w:r>
            <w:r>
              <w:rPr>
                <w:webHidden/>
              </w:rPr>
              <w:fldChar w:fldCharType="separate"/>
            </w:r>
            <w:r>
              <w:rPr>
                <w:webHidden/>
              </w:rPr>
              <w:t>50</w:t>
            </w:r>
            <w:r>
              <w:rPr>
                <w:webHidden/>
              </w:rPr>
              <w:fldChar w:fldCharType="end"/>
            </w:r>
          </w:hyperlink>
        </w:p>
        <w:p w14:paraId="509DC0D5" w14:textId="4EA3FE6E" w:rsidR="00544C2A" w:rsidRDefault="00544C2A">
          <w:pPr>
            <w:pStyle w:val="TDC3"/>
            <w:rPr>
              <w:rFonts w:asciiTheme="minorHAnsi" w:eastAsiaTheme="minorEastAsia" w:hAnsiTheme="minorHAnsi"/>
              <w:kern w:val="2"/>
              <w:sz w:val="24"/>
              <w:szCs w:val="24"/>
              <w:lang w:eastAsia="es-ES"/>
              <w14:ligatures w14:val="standardContextual"/>
            </w:rPr>
          </w:pPr>
          <w:hyperlink w:anchor="_Toc212826869" w:history="1">
            <w:r w:rsidRPr="00155F1F">
              <w:rPr>
                <w:rStyle w:val="Hipervnculo"/>
                <w:rFonts w:ascii="Wingdings" w:eastAsiaTheme="minorHAnsi" w:hAnsi="Wingdings" w:cs="Times New Roman"/>
                <w:b/>
                <w:lang w:eastAsia="es-ES"/>
              </w:rPr>
              <w:t></w:t>
            </w:r>
            <w:r>
              <w:rPr>
                <w:rFonts w:asciiTheme="minorHAnsi" w:eastAsiaTheme="minorEastAsia" w:hAnsiTheme="minorHAnsi"/>
                <w:kern w:val="2"/>
                <w:sz w:val="24"/>
                <w:szCs w:val="24"/>
                <w:lang w:eastAsia="es-ES"/>
                <w14:ligatures w14:val="standardContextual"/>
              </w:rPr>
              <w:tab/>
            </w:r>
            <w:r w:rsidRPr="00155F1F">
              <w:rPr>
                <w:rStyle w:val="Hipervnculo"/>
                <w:rFonts w:ascii="Times New Roman" w:eastAsiaTheme="majorEastAsia" w:hAnsi="Times New Roman" w:cs="Times New Roman"/>
              </w:rPr>
              <w:t>Riesgo Leve o poco probable:</w:t>
            </w:r>
            <w:r>
              <w:rPr>
                <w:webHidden/>
              </w:rPr>
              <w:tab/>
            </w:r>
            <w:r>
              <w:rPr>
                <w:webHidden/>
              </w:rPr>
              <w:fldChar w:fldCharType="begin"/>
            </w:r>
            <w:r>
              <w:rPr>
                <w:webHidden/>
              </w:rPr>
              <w:instrText xml:space="preserve"> PAGEREF _Toc212826869 \h </w:instrText>
            </w:r>
            <w:r>
              <w:rPr>
                <w:webHidden/>
              </w:rPr>
            </w:r>
            <w:r>
              <w:rPr>
                <w:webHidden/>
              </w:rPr>
              <w:fldChar w:fldCharType="separate"/>
            </w:r>
            <w:r>
              <w:rPr>
                <w:webHidden/>
              </w:rPr>
              <w:t>52</w:t>
            </w:r>
            <w:r>
              <w:rPr>
                <w:webHidden/>
              </w:rPr>
              <w:fldChar w:fldCharType="end"/>
            </w:r>
          </w:hyperlink>
        </w:p>
        <w:p w14:paraId="4EFB9960" w14:textId="25ED144A" w:rsidR="00544C2A" w:rsidRDefault="00544C2A">
          <w:pPr>
            <w:pStyle w:val="TDC3"/>
            <w:rPr>
              <w:rFonts w:asciiTheme="minorHAnsi" w:eastAsiaTheme="minorEastAsia" w:hAnsiTheme="minorHAnsi"/>
              <w:kern w:val="2"/>
              <w:sz w:val="24"/>
              <w:szCs w:val="24"/>
              <w:lang w:eastAsia="es-ES"/>
              <w14:ligatures w14:val="standardContextual"/>
            </w:rPr>
          </w:pPr>
          <w:hyperlink w:anchor="_Toc212826870" w:history="1">
            <w:r w:rsidRPr="00155F1F">
              <w:rPr>
                <w:rStyle w:val="Hipervnculo"/>
                <w:rFonts w:ascii="Wingdings" w:eastAsiaTheme="minorHAnsi" w:hAnsi="Wingdings" w:cs="Times New Roman"/>
                <w:b/>
                <w:lang w:eastAsia="es-ES"/>
              </w:rPr>
              <w:t></w:t>
            </w:r>
            <w:r>
              <w:rPr>
                <w:rFonts w:asciiTheme="minorHAnsi" w:eastAsiaTheme="minorEastAsia" w:hAnsiTheme="minorHAnsi"/>
                <w:kern w:val="2"/>
                <w:sz w:val="24"/>
                <w:szCs w:val="24"/>
                <w:lang w:eastAsia="es-ES"/>
                <w14:ligatures w14:val="standardContextual"/>
              </w:rPr>
              <w:tab/>
            </w:r>
            <w:r w:rsidRPr="00155F1F">
              <w:rPr>
                <w:rStyle w:val="Hipervnculo"/>
                <w:rFonts w:ascii="Times New Roman" w:eastAsiaTheme="majorEastAsia" w:hAnsi="Times New Roman" w:cs="Times New Roman"/>
              </w:rPr>
              <w:t>Riesgo medio o normal:</w:t>
            </w:r>
            <w:r>
              <w:rPr>
                <w:webHidden/>
              </w:rPr>
              <w:tab/>
            </w:r>
            <w:r>
              <w:rPr>
                <w:webHidden/>
              </w:rPr>
              <w:fldChar w:fldCharType="begin"/>
            </w:r>
            <w:r>
              <w:rPr>
                <w:webHidden/>
              </w:rPr>
              <w:instrText xml:space="preserve"> PAGEREF _Toc212826870 \h </w:instrText>
            </w:r>
            <w:r>
              <w:rPr>
                <w:webHidden/>
              </w:rPr>
            </w:r>
            <w:r>
              <w:rPr>
                <w:webHidden/>
              </w:rPr>
              <w:fldChar w:fldCharType="separate"/>
            </w:r>
            <w:r>
              <w:rPr>
                <w:webHidden/>
              </w:rPr>
              <w:t>52</w:t>
            </w:r>
            <w:r>
              <w:rPr>
                <w:webHidden/>
              </w:rPr>
              <w:fldChar w:fldCharType="end"/>
            </w:r>
          </w:hyperlink>
        </w:p>
        <w:p w14:paraId="2537C43B" w14:textId="37C8B865" w:rsidR="00544C2A" w:rsidRDefault="00544C2A">
          <w:pPr>
            <w:pStyle w:val="TDC3"/>
            <w:rPr>
              <w:rFonts w:asciiTheme="minorHAnsi" w:eastAsiaTheme="minorEastAsia" w:hAnsiTheme="minorHAnsi"/>
              <w:kern w:val="2"/>
              <w:sz w:val="24"/>
              <w:szCs w:val="24"/>
              <w:lang w:eastAsia="es-ES"/>
              <w14:ligatures w14:val="standardContextual"/>
            </w:rPr>
          </w:pPr>
          <w:hyperlink w:anchor="_Toc212826871" w:history="1">
            <w:r w:rsidRPr="00155F1F">
              <w:rPr>
                <w:rStyle w:val="Hipervnculo"/>
                <w:rFonts w:ascii="Wingdings" w:eastAsiaTheme="minorHAnsi" w:hAnsi="Wingdings" w:cs="Times New Roman"/>
                <w:b/>
                <w:lang w:eastAsia="es-ES"/>
              </w:rPr>
              <w:t></w:t>
            </w:r>
            <w:r>
              <w:rPr>
                <w:rFonts w:asciiTheme="minorHAnsi" w:eastAsiaTheme="minorEastAsia" w:hAnsiTheme="minorHAnsi"/>
                <w:kern w:val="2"/>
                <w:sz w:val="24"/>
                <w:szCs w:val="24"/>
                <w:lang w:eastAsia="es-ES"/>
                <w14:ligatures w14:val="standardContextual"/>
              </w:rPr>
              <w:tab/>
            </w:r>
            <w:r w:rsidRPr="00155F1F">
              <w:rPr>
                <w:rStyle w:val="Hipervnculo"/>
                <w:rFonts w:ascii="Times New Roman" w:eastAsiaTheme="majorEastAsia" w:hAnsi="Times New Roman" w:cs="Times New Roman"/>
              </w:rPr>
              <w:t>Riesgo alto o muy probable:</w:t>
            </w:r>
            <w:r>
              <w:rPr>
                <w:webHidden/>
              </w:rPr>
              <w:tab/>
            </w:r>
            <w:r>
              <w:rPr>
                <w:webHidden/>
              </w:rPr>
              <w:fldChar w:fldCharType="begin"/>
            </w:r>
            <w:r>
              <w:rPr>
                <w:webHidden/>
              </w:rPr>
              <w:instrText xml:space="preserve"> PAGEREF _Toc212826871 \h </w:instrText>
            </w:r>
            <w:r>
              <w:rPr>
                <w:webHidden/>
              </w:rPr>
            </w:r>
            <w:r>
              <w:rPr>
                <w:webHidden/>
              </w:rPr>
              <w:fldChar w:fldCharType="separate"/>
            </w:r>
            <w:r>
              <w:rPr>
                <w:webHidden/>
              </w:rPr>
              <w:t>52</w:t>
            </w:r>
            <w:r>
              <w:rPr>
                <w:webHidden/>
              </w:rPr>
              <w:fldChar w:fldCharType="end"/>
            </w:r>
          </w:hyperlink>
        </w:p>
        <w:p w14:paraId="676FC26E" w14:textId="5D193A20"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72" w:history="1">
            <w:r w:rsidRPr="00155F1F">
              <w:rPr>
                <w:rStyle w:val="Hipervnculo"/>
                <w:rFonts w:ascii="Times New Roman" w:eastAsiaTheme="majorEastAsia" w:hAnsi="Times New Roman" w:cs="Times New Roman"/>
                <w:i/>
                <w:lang w:eastAsia="es-ES"/>
              </w:rPr>
              <w:t xml:space="preserve">(2). - </w:t>
            </w:r>
            <w:r w:rsidRPr="00155F1F">
              <w:rPr>
                <w:rStyle w:val="Hipervnculo"/>
                <w:rFonts w:ascii="Times New Roman" w:eastAsiaTheme="majorEastAsia" w:hAnsi="Times New Roman" w:cs="Times New Roman"/>
                <w:b/>
                <w:iCs/>
              </w:rPr>
              <w:t>Delitos susceptibles de ser cometidos por ELITE TOURING</w:t>
            </w:r>
            <w:r>
              <w:rPr>
                <w:webHidden/>
              </w:rPr>
              <w:tab/>
            </w:r>
            <w:r>
              <w:rPr>
                <w:webHidden/>
              </w:rPr>
              <w:fldChar w:fldCharType="begin"/>
            </w:r>
            <w:r>
              <w:rPr>
                <w:webHidden/>
              </w:rPr>
              <w:instrText xml:space="preserve"> PAGEREF _Toc212826872 \h </w:instrText>
            </w:r>
            <w:r>
              <w:rPr>
                <w:webHidden/>
              </w:rPr>
            </w:r>
            <w:r>
              <w:rPr>
                <w:webHidden/>
              </w:rPr>
              <w:fldChar w:fldCharType="separate"/>
            </w:r>
            <w:r>
              <w:rPr>
                <w:webHidden/>
              </w:rPr>
              <w:t>52</w:t>
            </w:r>
            <w:r>
              <w:rPr>
                <w:webHidden/>
              </w:rPr>
              <w:fldChar w:fldCharType="end"/>
            </w:r>
          </w:hyperlink>
        </w:p>
        <w:p w14:paraId="4582DC3D" w14:textId="0E38BB4F"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73" w:history="1">
            <w:r w:rsidRPr="00155F1F">
              <w:rPr>
                <w:rStyle w:val="Hipervnculo"/>
                <w:rFonts w:ascii="Times New Roman" w:eastAsiaTheme="majorEastAsia" w:hAnsi="Times New Roman" w:cs="Times New Roman"/>
                <w:b/>
                <w:bCs/>
              </w:rPr>
              <w:t>2.1.- Riesgos asociados a la utilización de medios informáticos y al tratamiento de datos personales y por ello riesgos vinculados a la comisión de delito contra la intimidad y allanamiento informático. Descubrimiento y relevación de secretos (Art. 197 CP)</w:t>
            </w:r>
            <w:r>
              <w:rPr>
                <w:webHidden/>
              </w:rPr>
              <w:tab/>
            </w:r>
            <w:r>
              <w:rPr>
                <w:webHidden/>
              </w:rPr>
              <w:fldChar w:fldCharType="begin"/>
            </w:r>
            <w:r>
              <w:rPr>
                <w:webHidden/>
              </w:rPr>
              <w:instrText xml:space="preserve"> PAGEREF _Toc212826873 \h </w:instrText>
            </w:r>
            <w:r>
              <w:rPr>
                <w:webHidden/>
              </w:rPr>
            </w:r>
            <w:r>
              <w:rPr>
                <w:webHidden/>
              </w:rPr>
              <w:fldChar w:fldCharType="separate"/>
            </w:r>
            <w:r>
              <w:rPr>
                <w:webHidden/>
              </w:rPr>
              <w:t>52</w:t>
            </w:r>
            <w:r>
              <w:rPr>
                <w:webHidden/>
              </w:rPr>
              <w:fldChar w:fldCharType="end"/>
            </w:r>
          </w:hyperlink>
        </w:p>
        <w:p w14:paraId="4847E7AD" w14:textId="2C01C344"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74" w:history="1">
            <w:r w:rsidRPr="00155F1F">
              <w:rPr>
                <w:rStyle w:val="Hipervnculo"/>
                <w:rFonts w:ascii="Times New Roman" w:eastAsiaTheme="majorEastAsia" w:hAnsi="Times New Roman" w:cs="Times New Roman"/>
                <w:b/>
                <w:bCs/>
              </w:rPr>
              <w:t>2. 2.- Riesgos vinculados a la comisión de actos ilícitos de estafa (Arts. 248 y 251 bis del CP)</w:t>
            </w:r>
            <w:r>
              <w:rPr>
                <w:webHidden/>
              </w:rPr>
              <w:tab/>
            </w:r>
            <w:r>
              <w:rPr>
                <w:webHidden/>
              </w:rPr>
              <w:fldChar w:fldCharType="begin"/>
            </w:r>
            <w:r>
              <w:rPr>
                <w:webHidden/>
              </w:rPr>
              <w:instrText xml:space="preserve"> PAGEREF _Toc212826874 \h </w:instrText>
            </w:r>
            <w:r>
              <w:rPr>
                <w:webHidden/>
              </w:rPr>
            </w:r>
            <w:r>
              <w:rPr>
                <w:webHidden/>
              </w:rPr>
              <w:fldChar w:fldCharType="separate"/>
            </w:r>
            <w:r>
              <w:rPr>
                <w:webHidden/>
              </w:rPr>
              <w:t>58</w:t>
            </w:r>
            <w:r>
              <w:rPr>
                <w:webHidden/>
              </w:rPr>
              <w:fldChar w:fldCharType="end"/>
            </w:r>
          </w:hyperlink>
        </w:p>
        <w:p w14:paraId="098FB7AF" w14:textId="350D8667"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75" w:history="1">
            <w:r w:rsidRPr="00155F1F">
              <w:rPr>
                <w:rStyle w:val="Hipervnculo"/>
                <w:rFonts w:ascii="Times New Roman" w:eastAsiaTheme="majorEastAsia" w:hAnsi="Times New Roman" w:cs="Times New Roman"/>
                <w:b/>
                <w:bCs/>
              </w:rPr>
              <w:t>2.3.- Riesgos vinculados a la comisión de insolvencias punibles y frustración de la ejecución (art. 257 y siguientes del cp)</w:t>
            </w:r>
            <w:r>
              <w:rPr>
                <w:webHidden/>
              </w:rPr>
              <w:tab/>
            </w:r>
            <w:r>
              <w:rPr>
                <w:webHidden/>
              </w:rPr>
              <w:fldChar w:fldCharType="begin"/>
            </w:r>
            <w:r>
              <w:rPr>
                <w:webHidden/>
              </w:rPr>
              <w:instrText xml:space="preserve"> PAGEREF _Toc212826875 \h </w:instrText>
            </w:r>
            <w:r>
              <w:rPr>
                <w:webHidden/>
              </w:rPr>
            </w:r>
            <w:r>
              <w:rPr>
                <w:webHidden/>
              </w:rPr>
              <w:fldChar w:fldCharType="separate"/>
            </w:r>
            <w:r>
              <w:rPr>
                <w:webHidden/>
              </w:rPr>
              <w:t>60</w:t>
            </w:r>
            <w:r>
              <w:rPr>
                <w:webHidden/>
              </w:rPr>
              <w:fldChar w:fldCharType="end"/>
            </w:r>
          </w:hyperlink>
        </w:p>
        <w:p w14:paraId="69867443" w14:textId="42DF663F"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76" w:history="1">
            <w:r w:rsidRPr="00155F1F">
              <w:rPr>
                <w:rStyle w:val="Hipervnculo"/>
                <w:rFonts w:ascii="Times New Roman" w:eastAsiaTheme="majorEastAsia" w:hAnsi="Times New Roman" w:cs="Times New Roman"/>
                <w:b/>
                <w:bCs/>
              </w:rPr>
              <w:t>2.4.- Riesgos vinculados a la comisión de actos ilícitos vinculados a daños informáticos</w:t>
            </w:r>
            <w:r w:rsidRPr="00155F1F">
              <w:rPr>
                <w:rStyle w:val="Hipervnculo"/>
                <w:rFonts w:ascii="Times New Roman" w:eastAsiaTheme="majorEastAsia" w:hAnsi="Times New Roman" w:cs="Times New Roman"/>
                <w:b/>
                <w:bCs/>
                <w:i/>
              </w:rPr>
              <w:t xml:space="preserve"> (</w:t>
            </w:r>
            <w:r w:rsidRPr="00155F1F">
              <w:rPr>
                <w:rStyle w:val="Hipervnculo"/>
                <w:rFonts w:ascii="Times New Roman" w:eastAsiaTheme="majorEastAsia" w:hAnsi="Times New Roman" w:cs="Times New Roman"/>
                <w:b/>
                <w:bCs/>
              </w:rPr>
              <w:t>Art. 264 del CP)</w:t>
            </w:r>
            <w:r>
              <w:rPr>
                <w:webHidden/>
              </w:rPr>
              <w:tab/>
            </w:r>
            <w:r>
              <w:rPr>
                <w:webHidden/>
              </w:rPr>
              <w:fldChar w:fldCharType="begin"/>
            </w:r>
            <w:r>
              <w:rPr>
                <w:webHidden/>
              </w:rPr>
              <w:instrText xml:space="preserve"> PAGEREF _Toc212826876 \h </w:instrText>
            </w:r>
            <w:r>
              <w:rPr>
                <w:webHidden/>
              </w:rPr>
            </w:r>
            <w:r>
              <w:rPr>
                <w:webHidden/>
              </w:rPr>
              <w:fldChar w:fldCharType="separate"/>
            </w:r>
            <w:r>
              <w:rPr>
                <w:webHidden/>
              </w:rPr>
              <w:t>63</w:t>
            </w:r>
            <w:r>
              <w:rPr>
                <w:webHidden/>
              </w:rPr>
              <w:fldChar w:fldCharType="end"/>
            </w:r>
          </w:hyperlink>
        </w:p>
        <w:p w14:paraId="66271750" w14:textId="4A884E07"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77" w:history="1">
            <w:r w:rsidRPr="00155F1F">
              <w:rPr>
                <w:rStyle w:val="Hipervnculo"/>
                <w:rFonts w:ascii="Times New Roman" w:eastAsiaTheme="majorEastAsia" w:hAnsi="Times New Roman" w:cs="Times New Roman"/>
                <w:b/>
                <w:bCs/>
              </w:rPr>
              <w:t>2.5.- Riesgos asociados a actos ilícitos de corrupción entre particulares y de conflicto de intereses (Art. 286 bis del CP)</w:t>
            </w:r>
            <w:r>
              <w:rPr>
                <w:webHidden/>
              </w:rPr>
              <w:tab/>
            </w:r>
            <w:r>
              <w:rPr>
                <w:webHidden/>
              </w:rPr>
              <w:fldChar w:fldCharType="begin"/>
            </w:r>
            <w:r>
              <w:rPr>
                <w:webHidden/>
              </w:rPr>
              <w:instrText xml:space="preserve"> PAGEREF _Toc212826877 \h </w:instrText>
            </w:r>
            <w:r>
              <w:rPr>
                <w:webHidden/>
              </w:rPr>
            </w:r>
            <w:r>
              <w:rPr>
                <w:webHidden/>
              </w:rPr>
              <w:fldChar w:fldCharType="separate"/>
            </w:r>
            <w:r>
              <w:rPr>
                <w:webHidden/>
              </w:rPr>
              <w:t>66</w:t>
            </w:r>
            <w:r>
              <w:rPr>
                <w:webHidden/>
              </w:rPr>
              <w:fldChar w:fldCharType="end"/>
            </w:r>
          </w:hyperlink>
        </w:p>
        <w:p w14:paraId="04B64443" w14:textId="57B0AFBB"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78" w:history="1">
            <w:r w:rsidRPr="00155F1F">
              <w:rPr>
                <w:rStyle w:val="Hipervnculo"/>
                <w:rFonts w:ascii="Times New Roman" w:eastAsiaTheme="majorEastAsia" w:hAnsi="Times New Roman" w:cs="Times New Roman"/>
                <w:b/>
                <w:bCs/>
              </w:rPr>
              <w:t>2.6.- Riesgos vinculados con la ejecución de actividades de blanqueo de capitales (Art. 302 del CP)</w:t>
            </w:r>
            <w:r>
              <w:rPr>
                <w:webHidden/>
              </w:rPr>
              <w:tab/>
            </w:r>
            <w:r>
              <w:rPr>
                <w:webHidden/>
              </w:rPr>
              <w:fldChar w:fldCharType="begin"/>
            </w:r>
            <w:r>
              <w:rPr>
                <w:webHidden/>
              </w:rPr>
              <w:instrText xml:space="preserve"> PAGEREF _Toc212826878 \h </w:instrText>
            </w:r>
            <w:r>
              <w:rPr>
                <w:webHidden/>
              </w:rPr>
            </w:r>
            <w:r>
              <w:rPr>
                <w:webHidden/>
              </w:rPr>
              <w:fldChar w:fldCharType="separate"/>
            </w:r>
            <w:r>
              <w:rPr>
                <w:webHidden/>
              </w:rPr>
              <w:t>68</w:t>
            </w:r>
            <w:r>
              <w:rPr>
                <w:webHidden/>
              </w:rPr>
              <w:fldChar w:fldCharType="end"/>
            </w:r>
          </w:hyperlink>
        </w:p>
        <w:p w14:paraId="5F657CE7" w14:textId="663505A9"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79" w:history="1">
            <w:r w:rsidRPr="00155F1F">
              <w:rPr>
                <w:rStyle w:val="Hipervnculo"/>
                <w:rFonts w:ascii="Times New Roman" w:eastAsiaTheme="majorEastAsia" w:hAnsi="Times New Roman" w:cs="Times New Roman"/>
                <w:b/>
                <w:bCs/>
              </w:rPr>
              <w:t>2.7.- Riesgos vinculados a ilícitos contra la Hacienda Pública y la Seguridad Social (Art. 310 bis del CP).</w:t>
            </w:r>
            <w:r>
              <w:rPr>
                <w:webHidden/>
              </w:rPr>
              <w:tab/>
            </w:r>
            <w:r>
              <w:rPr>
                <w:webHidden/>
              </w:rPr>
              <w:fldChar w:fldCharType="begin"/>
            </w:r>
            <w:r>
              <w:rPr>
                <w:webHidden/>
              </w:rPr>
              <w:instrText xml:space="preserve"> PAGEREF _Toc212826879 \h </w:instrText>
            </w:r>
            <w:r>
              <w:rPr>
                <w:webHidden/>
              </w:rPr>
            </w:r>
            <w:r>
              <w:rPr>
                <w:webHidden/>
              </w:rPr>
              <w:fldChar w:fldCharType="separate"/>
            </w:r>
            <w:r>
              <w:rPr>
                <w:webHidden/>
              </w:rPr>
              <w:t>71</w:t>
            </w:r>
            <w:r>
              <w:rPr>
                <w:webHidden/>
              </w:rPr>
              <w:fldChar w:fldCharType="end"/>
            </w:r>
          </w:hyperlink>
        </w:p>
        <w:p w14:paraId="53759D75" w14:textId="441EDC82"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80" w:history="1">
            <w:r w:rsidRPr="00155F1F">
              <w:rPr>
                <w:rStyle w:val="Hipervnculo"/>
                <w:rFonts w:ascii="Times New Roman" w:eastAsiaTheme="majorEastAsia" w:hAnsi="Times New Roman" w:cs="Times New Roman"/>
                <w:b/>
                <w:bCs/>
              </w:rPr>
              <w:t>2.8.- Riesgos vinculados con la comisión de actos ilícitos contra los trabajadores y contra los trabajadores extranjeros (Arts. 311 y 318 bis del CP)</w:t>
            </w:r>
            <w:r>
              <w:rPr>
                <w:webHidden/>
              </w:rPr>
              <w:tab/>
            </w:r>
            <w:r>
              <w:rPr>
                <w:webHidden/>
              </w:rPr>
              <w:fldChar w:fldCharType="begin"/>
            </w:r>
            <w:r>
              <w:rPr>
                <w:webHidden/>
              </w:rPr>
              <w:instrText xml:space="preserve"> PAGEREF _Toc212826880 \h </w:instrText>
            </w:r>
            <w:r>
              <w:rPr>
                <w:webHidden/>
              </w:rPr>
            </w:r>
            <w:r>
              <w:rPr>
                <w:webHidden/>
              </w:rPr>
              <w:fldChar w:fldCharType="separate"/>
            </w:r>
            <w:r>
              <w:rPr>
                <w:webHidden/>
              </w:rPr>
              <w:t>75</w:t>
            </w:r>
            <w:r>
              <w:rPr>
                <w:webHidden/>
              </w:rPr>
              <w:fldChar w:fldCharType="end"/>
            </w:r>
          </w:hyperlink>
        </w:p>
        <w:p w14:paraId="62266ECA" w14:textId="2C8B89E8"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81" w:history="1">
            <w:r w:rsidRPr="00155F1F">
              <w:rPr>
                <w:rStyle w:val="Hipervnculo"/>
                <w:rFonts w:ascii="Times New Roman" w:eastAsiaTheme="majorEastAsia" w:hAnsi="Times New Roman" w:cs="Times New Roman"/>
                <w:b/>
                <w:bCs/>
              </w:rPr>
              <w:t>2.9.- Riesgos asociados al delito contable (Art. 310 del CP)</w:t>
            </w:r>
            <w:r>
              <w:rPr>
                <w:webHidden/>
              </w:rPr>
              <w:tab/>
            </w:r>
            <w:r>
              <w:rPr>
                <w:webHidden/>
              </w:rPr>
              <w:fldChar w:fldCharType="begin"/>
            </w:r>
            <w:r>
              <w:rPr>
                <w:webHidden/>
              </w:rPr>
              <w:instrText xml:space="preserve"> PAGEREF _Toc212826881 \h </w:instrText>
            </w:r>
            <w:r>
              <w:rPr>
                <w:webHidden/>
              </w:rPr>
            </w:r>
            <w:r>
              <w:rPr>
                <w:webHidden/>
              </w:rPr>
              <w:fldChar w:fldCharType="separate"/>
            </w:r>
            <w:r>
              <w:rPr>
                <w:webHidden/>
              </w:rPr>
              <w:t>78</w:t>
            </w:r>
            <w:r>
              <w:rPr>
                <w:webHidden/>
              </w:rPr>
              <w:fldChar w:fldCharType="end"/>
            </w:r>
          </w:hyperlink>
        </w:p>
        <w:p w14:paraId="77751AB0" w14:textId="410CB35E"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82" w:history="1">
            <w:r w:rsidRPr="00155F1F">
              <w:rPr>
                <w:rStyle w:val="Hipervnculo"/>
                <w:rFonts w:ascii="Times New Roman" w:eastAsiaTheme="majorEastAsia" w:hAnsi="Times New Roman" w:cs="Times New Roman"/>
                <w:b/>
                <w:bCs/>
              </w:rPr>
              <w:t>2.10.- Riesgos asociados a la ejecución de actos ilícitos calificados como cohecho o tráfico de influencias.</w:t>
            </w:r>
            <w:r>
              <w:rPr>
                <w:webHidden/>
              </w:rPr>
              <w:tab/>
            </w:r>
            <w:r>
              <w:rPr>
                <w:webHidden/>
              </w:rPr>
              <w:fldChar w:fldCharType="begin"/>
            </w:r>
            <w:r>
              <w:rPr>
                <w:webHidden/>
              </w:rPr>
              <w:instrText xml:space="preserve"> PAGEREF _Toc212826882 \h </w:instrText>
            </w:r>
            <w:r>
              <w:rPr>
                <w:webHidden/>
              </w:rPr>
            </w:r>
            <w:r>
              <w:rPr>
                <w:webHidden/>
              </w:rPr>
              <w:fldChar w:fldCharType="separate"/>
            </w:r>
            <w:r>
              <w:rPr>
                <w:webHidden/>
              </w:rPr>
              <w:t>81</w:t>
            </w:r>
            <w:r>
              <w:rPr>
                <w:webHidden/>
              </w:rPr>
              <w:fldChar w:fldCharType="end"/>
            </w:r>
          </w:hyperlink>
        </w:p>
        <w:p w14:paraId="628DD3F0" w14:textId="70B54913"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83" w:history="1">
            <w:r w:rsidRPr="00155F1F">
              <w:rPr>
                <w:rStyle w:val="Hipervnculo"/>
                <w:rFonts w:eastAsiaTheme="minorHAnsi"/>
                <w:iCs/>
                <w:lang w:eastAsia="es-ES"/>
              </w:rPr>
              <w:t>-</w:t>
            </w:r>
            <w:r>
              <w:rPr>
                <w:rFonts w:asciiTheme="minorHAnsi" w:eastAsiaTheme="minorEastAsia" w:hAnsiTheme="minorHAnsi"/>
                <w:caps w:val="0"/>
                <w:color w:val="auto"/>
                <w:kern w:val="2"/>
                <w:sz w:val="24"/>
                <w:szCs w:val="24"/>
                <w:lang w:eastAsia="es-ES"/>
                <w14:ligatures w14:val="standardContextual"/>
              </w:rPr>
              <w:tab/>
            </w:r>
            <w:r w:rsidRPr="00155F1F">
              <w:rPr>
                <w:rStyle w:val="Hipervnculo"/>
                <w:rFonts w:ascii="Times New Roman" w:eastAsiaTheme="majorEastAsia" w:hAnsi="Times New Roman" w:cs="Times New Roman"/>
                <w:b/>
              </w:rPr>
              <w:t>Cohecho (Art.424 CP)</w:t>
            </w:r>
            <w:r>
              <w:rPr>
                <w:webHidden/>
              </w:rPr>
              <w:tab/>
            </w:r>
            <w:r>
              <w:rPr>
                <w:webHidden/>
              </w:rPr>
              <w:fldChar w:fldCharType="begin"/>
            </w:r>
            <w:r>
              <w:rPr>
                <w:webHidden/>
              </w:rPr>
              <w:instrText xml:space="preserve"> PAGEREF _Toc212826883 \h </w:instrText>
            </w:r>
            <w:r>
              <w:rPr>
                <w:webHidden/>
              </w:rPr>
            </w:r>
            <w:r>
              <w:rPr>
                <w:webHidden/>
              </w:rPr>
              <w:fldChar w:fldCharType="separate"/>
            </w:r>
            <w:r>
              <w:rPr>
                <w:webHidden/>
              </w:rPr>
              <w:t>81</w:t>
            </w:r>
            <w:r>
              <w:rPr>
                <w:webHidden/>
              </w:rPr>
              <w:fldChar w:fldCharType="end"/>
            </w:r>
          </w:hyperlink>
        </w:p>
        <w:p w14:paraId="76087DB8" w14:textId="129AEDB8"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84" w:history="1">
            <w:r w:rsidRPr="00155F1F">
              <w:rPr>
                <w:rStyle w:val="Hipervnculo"/>
                <w:rFonts w:ascii="Times New Roman" w:eastAsiaTheme="majorEastAsia" w:hAnsi="Times New Roman" w:cs="Times New Roman"/>
                <w:b/>
                <w:bCs/>
              </w:rPr>
              <w:t>2.11.- Riesgos asociados al delito contra la salud pública (al delito de tráfico de drogas (art. 360 CP).</w:t>
            </w:r>
            <w:r>
              <w:rPr>
                <w:webHidden/>
              </w:rPr>
              <w:tab/>
            </w:r>
            <w:r>
              <w:rPr>
                <w:webHidden/>
              </w:rPr>
              <w:fldChar w:fldCharType="begin"/>
            </w:r>
            <w:r>
              <w:rPr>
                <w:webHidden/>
              </w:rPr>
              <w:instrText xml:space="preserve"> PAGEREF _Toc212826884 \h </w:instrText>
            </w:r>
            <w:r>
              <w:rPr>
                <w:webHidden/>
              </w:rPr>
            </w:r>
            <w:r>
              <w:rPr>
                <w:webHidden/>
              </w:rPr>
              <w:fldChar w:fldCharType="separate"/>
            </w:r>
            <w:r>
              <w:rPr>
                <w:webHidden/>
              </w:rPr>
              <w:t>84</w:t>
            </w:r>
            <w:r>
              <w:rPr>
                <w:webHidden/>
              </w:rPr>
              <w:fldChar w:fldCharType="end"/>
            </w:r>
          </w:hyperlink>
        </w:p>
        <w:p w14:paraId="3ECBEC63" w14:textId="43D551C9" w:rsidR="00544C2A" w:rsidRDefault="00544C2A">
          <w:pPr>
            <w:pStyle w:val="TDC2"/>
            <w:tabs>
              <w:tab w:val="left" w:pos="964"/>
            </w:tabs>
            <w:rPr>
              <w:rFonts w:asciiTheme="minorHAnsi" w:eastAsiaTheme="minorEastAsia" w:hAnsiTheme="minorHAnsi"/>
              <w:caps w:val="0"/>
              <w:color w:val="auto"/>
              <w:kern w:val="2"/>
              <w:sz w:val="24"/>
              <w:szCs w:val="24"/>
              <w:lang w:eastAsia="es-ES"/>
              <w14:ligatures w14:val="standardContextual"/>
            </w:rPr>
          </w:pPr>
          <w:hyperlink w:anchor="_Toc212826885" w:history="1">
            <w:r w:rsidRPr="00155F1F">
              <w:rPr>
                <w:rStyle w:val="Hipervnculo"/>
                <w:rFonts w:ascii="Times New Roman" w:eastAsiaTheme="majorEastAsia" w:hAnsi="Times New Roman" w:cs="Times New Roman"/>
                <w:b/>
                <w:smallCaps/>
              </w:rPr>
              <w:t>1.-</w:t>
            </w:r>
            <w:r>
              <w:rPr>
                <w:rFonts w:asciiTheme="minorHAnsi" w:eastAsiaTheme="minorEastAsia" w:hAnsiTheme="minorHAnsi"/>
                <w:caps w:val="0"/>
                <w:color w:val="auto"/>
                <w:kern w:val="2"/>
                <w:sz w:val="24"/>
                <w:szCs w:val="24"/>
                <w:lang w:eastAsia="es-ES"/>
                <w14:ligatures w14:val="standardContextual"/>
              </w:rPr>
              <w:tab/>
            </w:r>
            <w:r w:rsidRPr="00155F1F">
              <w:rPr>
                <w:rStyle w:val="Hipervnculo"/>
                <w:rFonts w:ascii="Times New Roman" w:eastAsiaTheme="majorEastAsia" w:hAnsi="Times New Roman" w:cs="Times New Roman"/>
              </w:rPr>
              <w:t>Transportar drogas tóxicas, estupefacientes o sustancias psicotrópicas.</w:t>
            </w:r>
            <w:r>
              <w:rPr>
                <w:webHidden/>
              </w:rPr>
              <w:tab/>
            </w:r>
            <w:r>
              <w:rPr>
                <w:webHidden/>
              </w:rPr>
              <w:fldChar w:fldCharType="begin"/>
            </w:r>
            <w:r>
              <w:rPr>
                <w:webHidden/>
              </w:rPr>
              <w:instrText xml:space="preserve"> PAGEREF _Toc212826885 \h </w:instrText>
            </w:r>
            <w:r>
              <w:rPr>
                <w:webHidden/>
              </w:rPr>
            </w:r>
            <w:r>
              <w:rPr>
                <w:webHidden/>
              </w:rPr>
              <w:fldChar w:fldCharType="separate"/>
            </w:r>
            <w:r>
              <w:rPr>
                <w:webHidden/>
              </w:rPr>
              <w:t>87</w:t>
            </w:r>
            <w:r>
              <w:rPr>
                <w:webHidden/>
              </w:rPr>
              <w:fldChar w:fldCharType="end"/>
            </w:r>
          </w:hyperlink>
        </w:p>
        <w:p w14:paraId="30386536" w14:textId="0B89DC14"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86" w:history="1">
            <w:r w:rsidRPr="00155F1F">
              <w:rPr>
                <w:rStyle w:val="Hipervnculo"/>
                <w:rFonts w:ascii="Times New Roman" w:eastAsiaTheme="majorEastAsia" w:hAnsi="Times New Roman" w:cs="Times New Roman"/>
                <w:b/>
                <w:bCs/>
              </w:rPr>
              <w:t>2.13.- Riesgos asociados al delito de tráfico de órganos.</w:t>
            </w:r>
            <w:r>
              <w:rPr>
                <w:webHidden/>
              </w:rPr>
              <w:tab/>
            </w:r>
            <w:r>
              <w:rPr>
                <w:webHidden/>
              </w:rPr>
              <w:fldChar w:fldCharType="begin"/>
            </w:r>
            <w:r>
              <w:rPr>
                <w:webHidden/>
              </w:rPr>
              <w:instrText xml:space="preserve"> PAGEREF _Toc212826886 \h </w:instrText>
            </w:r>
            <w:r>
              <w:rPr>
                <w:webHidden/>
              </w:rPr>
            </w:r>
            <w:r>
              <w:rPr>
                <w:webHidden/>
              </w:rPr>
              <w:fldChar w:fldCharType="separate"/>
            </w:r>
            <w:r>
              <w:rPr>
                <w:webHidden/>
              </w:rPr>
              <w:t>89</w:t>
            </w:r>
            <w:r>
              <w:rPr>
                <w:webHidden/>
              </w:rPr>
              <w:fldChar w:fldCharType="end"/>
            </w:r>
          </w:hyperlink>
        </w:p>
        <w:p w14:paraId="7E8F9AE3" w14:textId="3CDC08C0"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87" w:history="1">
            <w:r w:rsidRPr="00155F1F">
              <w:rPr>
                <w:rStyle w:val="Hipervnculo"/>
                <w:rFonts w:ascii="Times New Roman" w:eastAsiaTheme="majorEastAsia" w:hAnsi="Times New Roman" w:cs="Times New Roman"/>
                <w:b/>
                <w:bCs/>
              </w:rPr>
              <w:t>2.14.- Descubrimiento y revelación de secretos de empresa (Arts. 278-280 CP)</w:t>
            </w:r>
            <w:r>
              <w:rPr>
                <w:webHidden/>
              </w:rPr>
              <w:tab/>
            </w:r>
            <w:r>
              <w:rPr>
                <w:webHidden/>
              </w:rPr>
              <w:fldChar w:fldCharType="begin"/>
            </w:r>
            <w:r>
              <w:rPr>
                <w:webHidden/>
              </w:rPr>
              <w:instrText xml:space="preserve"> PAGEREF _Toc212826887 \h </w:instrText>
            </w:r>
            <w:r>
              <w:rPr>
                <w:webHidden/>
              </w:rPr>
            </w:r>
            <w:r>
              <w:rPr>
                <w:webHidden/>
              </w:rPr>
              <w:fldChar w:fldCharType="separate"/>
            </w:r>
            <w:r>
              <w:rPr>
                <w:webHidden/>
              </w:rPr>
              <w:t>91</w:t>
            </w:r>
            <w:r>
              <w:rPr>
                <w:webHidden/>
              </w:rPr>
              <w:fldChar w:fldCharType="end"/>
            </w:r>
          </w:hyperlink>
        </w:p>
        <w:p w14:paraId="6635E13C" w14:textId="59587F98"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88" w:history="1">
            <w:r w:rsidRPr="00155F1F">
              <w:rPr>
                <w:rStyle w:val="Hipervnculo"/>
                <w:rFonts w:ascii="Times New Roman" w:eastAsiaTheme="majorEastAsia" w:hAnsi="Times New Roman" w:cs="Times New Roman"/>
              </w:rPr>
              <w:t>2.15.- Delitos</w:t>
            </w:r>
            <w:r w:rsidRPr="00155F1F">
              <w:rPr>
                <w:rStyle w:val="Hipervnculo"/>
                <w:rFonts w:ascii="Times New Roman" w:eastAsiaTheme="majorEastAsia" w:hAnsi="Times New Roman" w:cs="Times New Roman"/>
                <w:b/>
              </w:rPr>
              <w:t xml:space="preserve"> contra la integridad moral (artículo 173 del CP)</w:t>
            </w:r>
            <w:r>
              <w:rPr>
                <w:webHidden/>
              </w:rPr>
              <w:tab/>
            </w:r>
            <w:r>
              <w:rPr>
                <w:webHidden/>
              </w:rPr>
              <w:fldChar w:fldCharType="begin"/>
            </w:r>
            <w:r>
              <w:rPr>
                <w:webHidden/>
              </w:rPr>
              <w:instrText xml:space="preserve"> PAGEREF _Toc212826888 \h </w:instrText>
            </w:r>
            <w:r>
              <w:rPr>
                <w:webHidden/>
              </w:rPr>
            </w:r>
            <w:r>
              <w:rPr>
                <w:webHidden/>
              </w:rPr>
              <w:fldChar w:fldCharType="separate"/>
            </w:r>
            <w:r>
              <w:rPr>
                <w:webHidden/>
              </w:rPr>
              <w:t>94</w:t>
            </w:r>
            <w:r>
              <w:rPr>
                <w:webHidden/>
              </w:rPr>
              <w:fldChar w:fldCharType="end"/>
            </w:r>
          </w:hyperlink>
        </w:p>
        <w:p w14:paraId="3C0EB4DB" w14:textId="0235D64F"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89" w:history="1">
            <w:r w:rsidRPr="00155F1F">
              <w:rPr>
                <w:rStyle w:val="Hipervnculo"/>
                <w:rFonts w:ascii="Times New Roman" w:eastAsiaTheme="majorEastAsia" w:hAnsi="Times New Roman" w:cs="Times New Roman"/>
                <w:b/>
              </w:rPr>
              <w:t>2.16.- Delitos de acoso sexual (artículo 184 CP)</w:t>
            </w:r>
            <w:r>
              <w:rPr>
                <w:webHidden/>
              </w:rPr>
              <w:tab/>
            </w:r>
            <w:r>
              <w:rPr>
                <w:webHidden/>
              </w:rPr>
              <w:fldChar w:fldCharType="begin"/>
            </w:r>
            <w:r>
              <w:rPr>
                <w:webHidden/>
              </w:rPr>
              <w:instrText xml:space="preserve"> PAGEREF _Toc212826889 \h </w:instrText>
            </w:r>
            <w:r>
              <w:rPr>
                <w:webHidden/>
              </w:rPr>
            </w:r>
            <w:r>
              <w:rPr>
                <w:webHidden/>
              </w:rPr>
              <w:fldChar w:fldCharType="separate"/>
            </w:r>
            <w:r>
              <w:rPr>
                <w:webHidden/>
              </w:rPr>
              <w:t>98</w:t>
            </w:r>
            <w:r>
              <w:rPr>
                <w:webHidden/>
              </w:rPr>
              <w:fldChar w:fldCharType="end"/>
            </w:r>
          </w:hyperlink>
        </w:p>
        <w:p w14:paraId="1B3D0B47" w14:textId="3D52314C"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90" w:history="1">
            <w:r w:rsidRPr="00155F1F">
              <w:rPr>
                <w:rStyle w:val="Hipervnculo"/>
                <w:rFonts w:ascii="Times New Roman" w:eastAsiaTheme="majorEastAsia" w:hAnsi="Times New Roman" w:cs="Times New Roman"/>
              </w:rPr>
              <w:t>1.- Controles financieros</w:t>
            </w:r>
            <w:r>
              <w:rPr>
                <w:webHidden/>
              </w:rPr>
              <w:tab/>
            </w:r>
            <w:r>
              <w:rPr>
                <w:webHidden/>
              </w:rPr>
              <w:fldChar w:fldCharType="begin"/>
            </w:r>
            <w:r>
              <w:rPr>
                <w:webHidden/>
              </w:rPr>
              <w:instrText xml:space="preserve"> PAGEREF _Toc212826890 \h </w:instrText>
            </w:r>
            <w:r>
              <w:rPr>
                <w:webHidden/>
              </w:rPr>
            </w:r>
            <w:r>
              <w:rPr>
                <w:webHidden/>
              </w:rPr>
              <w:fldChar w:fldCharType="separate"/>
            </w:r>
            <w:r>
              <w:rPr>
                <w:webHidden/>
              </w:rPr>
              <w:t>102</w:t>
            </w:r>
            <w:r>
              <w:rPr>
                <w:webHidden/>
              </w:rPr>
              <w:fldChar w:fldCharType="end"/>
            </w:r>
          </w:hyperlink>
        </w:p>
        <w:p w14:paraId="0FE674D8" w14:textId="6EB28F51"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91" w:history="1">
            <w:r w:rsidRPr="00155F1F">
              <w:rPr>
                <w:rStyle w:val="Hipervnculo"/>
                <w:rFonts w:ascii="Times New Roman" w:eastAsiaTheme="majorEastAsia" w:hAnsi="Times New Roman" w:cs="Times New Roman"/>
              </w:rPr>
              <w:t>2.- Controles no financieros</w:t>
            </w:r>
            <w:r>
              <w:rPr>
                <w:webHidden/>
              </w:rPr>
              <w:tab/>
            </w:r>
            <w:r>
              <w:rPr>
                <w:webHidden/>
              </w:rPr>
              <w:fldChar w:fldCharType="begin"/>
            </w:r>
            <w:r>
              <w:rPr>
                <w:webHidden/>
              </w:rPr>
              <w:instrText xml:space="preserve"> PAGEREF _Toc212826891 \h </w:instrText>
            </w:r>
            <w:r>
              <w:rPr>
                <w:webHidden/>
              </w:rPr>
            </w:r>
            <w:r>
              <w:rPr>
                <w:webHidden/>
              </w:rPr>
              <w:fldChar w:fldCharType="separate"/>
            </w:r>
            <w:r>
              <w:rPr>
                <w:webHidden/>
              </w:rPr>
              <w:t>102</w:t>
            </w:r>
            <w:r>
              <w:rPr>
                <w:webHidden/>
              </w:rPr>
              <w:fldChar w:fldCharType="end"/>
            </w:r>
          </w:hyperlink>
        </w:p>
        <w:p w14:paraId="171D31FA" w14:textId="1C8E9834"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892" w:history="1">
            <w:r w:rsidRPr="00155F1F">
              <w:rPr>
                <w:rStyle w:val="Hipervnculo"/>
                <w:rFonts w:ascii="Times New Roman" w:eastAsiaTheme="majorEastAsia" w:hAnsi="Times New Roman" w:cs="Times New Roman"/>
              </w:rPr>
              <w:t>X.- ÓRGANO DE PREVENCIÓN Y CUMPLIMIENTO: COMITÉ DE CUMPLIMIENTO.</w:t>
            </w:r>
            <w:r>
              <w:rPr>
                <w:webHidden/>
              </w:rPr>
              <w:tab/>
            </w:r>
            <w:r>
              <w:rPr>
                <w:webHidden/>
              </w:rPr>
              <w:fldChar w:fldCharType="begin"/>
            </w:r>
            <w:r>
              <w:rPr>
                <w:webHidden/>
              </w:rPr>
              <w:instrText xml:space="preserve"> PAGEREF _Toc212826892 \h </w:instrText>
            </w:r>
            <w:r>
              <w:rPr>
                <w:webHidden/>
              </w:rPr>
            </w:r>
            <w:r>
              <w:rPr>
                <w:webHidden/>
              </w:rPr>
              <w:fldChar w:fldCharType="separate"/>
            </w:r>
            <w:r>
              <w:rPr>
                <w:webHidden/>
              </w:rPr>
              <w:t>103</w:t>
            </w:r>
            <w:r>
              <w:rPr>
                <w:webHidden/>
              </w:rPr>
              <w:fldChar w:fldCharType="end"/>
            </w:r>
          </w:hyperlink>
        </w:p>
        <w:p w14:paraId="5612FD70" w14:textId="15E12C29"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93" w:history="1">
            <w:r w:rsidRPr="00155F1F">
              <w:rPr>
                <w:rStyle w:val="Hipervnculo"/>
                <w:rFonts w:ascii="Times New Roman" w:eastAsiaTheme="majorEastAsia" w:hAnsi="Times New Roman" w:cs="Times New Roman"/>
              </w:rPr>
              <w:t>1.- Identificación del órgano de prevención y cumplimiento.</w:t>
            </w:r>
            <w:r>
              <w:rPr>
                <w:webHidden/>
              </w:rPr>
              <w:tab/>
            </w:r>
            <w:r>
              <w:rPr>
                <w:webHidden/>
              </w:rPr>
              <w:fldChar w:fldCharType="begin"/>
            </w:r>
            <w:r>
              <w:rPr>
                <w:webHidden/>
              </w:rPr>
              <w:instrText xml:space="preserve"> PAGEREF _Toc212826893 \h </w:instrText>
            </w:r>
            <w:r>
              <w:rPr>
                <w:webHidden/>
              </w:rPr>
            </w:r>
            <w:r>
              <w:rPr>
                <w:webHidden/>
              </w:rPr>
              <w:fldChar w:fldCharType="separate"/>
            </w:r>
            <w:r>
              <w:rPr>
                <w:webHidden/>
              </w:rPr>
              <w:t>103</w:t>
            </w:r>
            <w:r>
              <w:rPr>
                <w:webHidden/>
              </w:rPr>
              <w:fldChar w:fldCharType="end"/>
            </w:r>
          </w:hyperlink>
        </w:p>
        <w:p w14:paraId="3191A5AD" w14:textId="7DBDE17F"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94" w:history="1">
            <w:r w:rsidRPr="00155F1F">
              <w:rPr>
                <w:rStyle w:val="Hipervnculo"/>
                <w:rFonts w:ascii="Times New Roman" w:eastAsiaTheme="majorEastAsia" w:hAnsi="Times New Roman" w:cs="Times New Roman"/>
              </w:rPr>
              <w:t>2.- Facultades del Comité de Cumplimiento.</w:t>
            </w:r>
            <w:r>
              <w:rPr>
                <w:webHidden/>
              </w:rPr>
              <w:tab/>
            </w:r>
            <w:r>
              <w:rPr>
                <w:webHidden/>
              </w:rPr>
              <w:fldChar w:fldCharType="begin"/>
            </w:r>
            <w:r>
              <w:rPr>
                <w:webHidden/>
              </w:rPr>
              <w:instrText xml:space="preserve"> PAGEREF _Toc212826894 \h </w:instrText>
            </w:r>
            <w:r>
              <w:rPr>
                <w:webHidden/>
              </w:rPr>
            </w:r>
            <w:r>
              <w:rPr>
                <w:webHidden/>
              </w:rPr>
              <w:fldChar w:fldCharType="separate"/>
            </w:r>
            <w:r>
              <w:rPr>
                <w:webHidden/>
              </w:rPr>
              <w:t>105</w:t>
            </w:r>
            <w:r>
              <w:rPr>
                <w:webHidden/>
              </w:rPr>
              <w:fldChar w:fldCharType="end"/>
            </w:r>
          </w:hyperlink>
        </w:p>
        <w:p w14:paraId="3B8DBE95" w14:textId="7FE2E38E"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95" w:history="1">
            <w:r w:rsidRPr="00155F1F">
              <w:rPr>
                <w:rStyle w:val="Hipervnculo"/>
                <w:rFonts w:ascii="Times New Roman" w:eastAsiaTheme="majorEastAsia" w:hAnsi="Times New Roman" w:cs="Times New Roman"/>
              </w:rPr>
              <w:t>3.- Funciones atribuidas al Comité de Cumplimiento.</w:t>
            </w:r>
            <w:r>
              <w:rPr>
                <w:webHidden/>
              </w:rPr>
              <w:tab/>
            </w:r>
            <w:r>
              <w:rPr>
                <w:webHidden/>
              </w:rPr>
              <w:fldChar w:fldCharType="begin"/>
            </w:r>
            <w:r>
              <w:rPr>
                <w:webHidden/>
              </w:rPr>
              <w:instrText xml:space="preserve"> PAGEREF _Toc212826895 \h </w:instrText>
            </w:r>
            <w:r>
              <w:rPr>
                <w:webHidden/>
              </w:rPr>
            </w:r>
            <w:r>
              <w:rPr>
                <w:webHidden/>
              </w:rPr>
              <w:fldChar w:fldCharType="separate"/>
            </w:r>
            <w:r>
              <w:rPr>
                <w:webHidden/>
              </w:rPr>
              <w:t>107</w:t>
            </w:r>
            <w:r>
              <w:rPr>
                <w:webHidden/>
              </w:rPr>
              <w:fldChar w:fldCharType="end"/>
            </w:r>
          </w:hyperlink>
        </w:p>
        <w:p w14:paraId="47D520B6" w14:textId="5420A5EC"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96" w:history="1">
            <w:r w:rsidRPr="00155F1F">
              <w:rPr>
                <w:rStyle w:val="Hipervnculo"/>
                <w:rFonts w:ascii="Times New Roman" w:eastAsiaTheme="majorEastAsia" w:hAnsi="Times New Roman" w:cs="Times New Roman"/>
              </w:rPr>
              <w:t>4.- Régimen de funcionamiento del Comité de Cumplimiento.</w:t>
            </w:r>
            <w:r>
              <w:rPr>
                <w:webHidden/>
              </w:rPr>
              <w:tab/>
            </w:r>
            <w:r>
              <w:rPr>
                <w:webHidden/>
              </w:rPr>
              <w:fldChar w:fldCharType="begin"/>
            </w:r>
            <w:r>
              <w:rPr>
                <w:webHidden/>
              </w:rPr>
              <w:instrText xml:space="preserve"> PAGEREF _Toc212826896 \h </w:instrText>
            </w:r>
            <w:r>
              <w:rPr>
                <w:webHidden/>
              </w:rPr>
            </w:r>
            <w:r>
              <w:rPr>
                <w:webHidden/>
              </w:rPr>
              <w:fldChar w:fldCharType="separate"/>
            </w:r>
            <w:r>
              <w:rPr>
                <w:webHidden/>
              </w:rPr>
              <w:t>109</w:t>
            </w:r>
            <w:r>
              <w:rPr>
                <w:webHidden/>
              </w:rPr>
              <w:fldChar w:fldCharType="end"/>
            </w:r>
          </w:hyperlink>
        </w:p>
        <w:p w14:paraId="5654C400" w14:textId="68FDE1A5"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97" w:history="1">
            <w:r w:rsidRPr="00155F1F">
              <w:rPr>
                <w:rStyle w:val="Hipervnculo"/>
                <w:rFonts w:ascii="Times New Roman" w:eastAsiaTheme="majorEastAsia" w:hAnsi="Times New Roman" w:cs="Times New Roman"/>
              </w:rPr>
              <w:t>5.- Recursos humanos, económico y materiales asignados al Comité de Cumplimiento.</w:t>
            </w:r>
            <w:r>
              <w:rPr>
                <w:webHidden/>
              </w:rPr>
              <w:tab/>
            </w:r>
            <w:r>
              <w:rPr>
                <w:webHidden/>
              </w:rPr>
              <w:fldChar w:fldCharType="begin"/>
            </w:r>
            <w:r>
              <w:rPr>
                <w:webHidden/>
              </w:rPr>
              <w:instrText xml:space="preserve"> PAGEREF _Toc212826897 \h </w:instrText>
            </w:r>
            <w:r>
              <w:rPr>
                <w:webHidden/>
              </w:rPr>
            </w:r>
            <w:r>
              <w:rPr>
                <w:webHidden/>
              </w:rPr>
              <w:fldChar w:fldCharType="separate"/>
            </w:r>
            <w:r>
              <w:rPr>
                <w:webHidden/>
              </w:rPr>
              <w:t>109</w:t>
            </w:r>
            <w:r>
              <w:rPr>
                <w:webHidden/>
              </w:rPr>
              <w:fldChar w:fldCharType="end"/>
            </w:r>
          </w:hyperlink>
        </w:p>
        <w:p w14:paraId="0CF024B2" w14:textId="4E2BFFBE"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898" w:history="1">
            <w:r w:rsidRPr="00155F1F">
              <w:rPr>
                <w:rStyle w:val="Hipervnculo"/>
                <w:rFonts w:ascii="Times New Roman" w:eastAsiaTheme="majorEastAsia" w:hAnsi="Times New Roman" w:cs="Times New Roman"/>
              </w:rPr>
              <w:t>XII.- DIFUSIÓN Y FORMACIÓN</w:t>
            </w:r>
            <w:r>
              <w:rPr>
                <w:webHidden/>
              </w:rPr>
              <w:tab/>
            </w:r>
            <w:r>
              <w:rPr>
                <w:webHidden/>
              </w:rPr>
              <w:fldChar w:fldCharType="begin"/>
            </w:r>
            <w:r>
              <w:rPr>
                <w:webHidden/>
              </w:rPr>
              <w:instrText xml:space="preserve"> PAGEREF _Toc212826898 \h </w:instrText>
            </w:r>
            <w:r>
              <w:rPr>
                <w:webHidden/>
              </w:rPr>
            </w:r>
            <w:r>
              <w:rPr>
                <w:webHidden/>
              </w:rPr>
              <w:fldChar w:fldCharType="separate"/>
            </w:r>
            <w:r>
              <w:rPr>
                <w:webHidden/>
              </w:rPr>
              <w:t>137</w:t>
            </w:r>
            <w:r>
              <w:rPr>
                <w:webHidden/>
              </w:rPr>
              <w:fldChar w:fldCharType="end"/>
            </w:r>
          </w:hyperlink>
        </w:p>
        <w:p w14:paraId="73BC7B55" w14:textId="3A0DDB3B"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899" w:history="1">
            <w:r w:rsidRPr="00155F1F">
              <w:rPr>
                <w:rStyle w:val="Hipervnculo"/>
                <w:rFonts w:ascii="Times New Roman" w:eastAsiaTheme="majorEastAsia" w:hAnsi="Times New Roman" w:cs="Times New Roman"/>
              </w:rPr>
              <w:t>1.- Formación del personal y difusión del contenido del Manual de Gestión de la Integridad</w:t>
            </w:r>
            <w:r>
              <w:rPr>
                <w:webHidden/>
              </w:rPr>
              <w:tab/>
            </w:r>
            <w:r>
              <w:rPr>
                <w:webHidden/>
              </w:rPr>
              <w:fldChar w:fldCharType="begin"/>
            </w:r>
            <w:r>
              <w:rPr>
                <w:webHidden/>
              </w:rPr>
              <w:instrText xml:space="preserve"> PAGEREF _Toc212826899 \h </w:instrText>
            </w:r>
            <w:r>
              <w:rPr>
                <w:webHidden/>
              </w:rPr>
            </w:r>
            <w:r>
              <w:rPr>
                <w:webHidden/>
              </w:rPr>
              <w:fldChar w:fldCharType="separate"/>
            </w:r>
            <w:r>
              <w:rPr>
                <w:webHidden/>
              </w:rPr>
              <w:t>137</w:t>
            </w:r>
            <w:r>
              <w:rPr>
                <w:webHidden/>
              </w:rPr>
              <w:fldChar w:fldCharType="end"/>
            </w:r>
          </w:hyperlink>
        </w:p>
        <w:p w14:paraId="20D44E56" w14:textId="5E7852FB"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900" w:history="1">
            <w:r w:rsidRPr="00155F1F">
              <w:rPr>
                <w:rStyle w:val="Hipervnculo"/>
                <w:rFonts w:ascii="Times New Roman" w:eastAsiaTheme="majorEastAsia" w:hAnsi="Times New Roman" w:cs="Times New Roman"/>
              </w:rPr>
              <w:t>XIII.- RÉGIMEN DISCIPLINARIO.</w:t>
            </w:r>
            <w:r>
              <w:rPr>
                <w:webHidden/>
              </w:rPr>
              <w:tab/>
            </w:r>
            <w:r>
              <w:rPr>
                <w:webHidden/>
              </w:rPr>
              <w:fldChar w:fldCharType="begin"/>
            </w:r>
            <w:r>
              <w:rPr>
                <w:webHidden/>
              </w:rPr>
              <w:instrText xml:space="preserve"> PAGEREF _Toc212826900 \h </w:instrText>
            </w:r>
            <w:r>
              <w:rPr>
                <w:webHidden/>
              </w:rPr>
            </w:r>
            <w:r>
              <w:rPr>
                <w:webHidden/>
              </w:rPr>
              <w:fldChar w:fldCharType="separate"/>
            </w:r>
            <w:r>
              <w:rPr>
                <w:webHidden/>
              </w:rPr>
              <w:t>140</w:t>
            </w:r>
            <w:r>
              <w:rPr>
                <w:webHidden/>
              </w:rPr>
              <w:fldChar w:fldCharType="end"/>
            </w:r>
          </w:hyperlink>
        </w:p>
        <w:p w14:paraId="0BCE06CC" w14:textId="2A45C6E3"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901" w:history="1">
            <w:r w:rsidRPr="00155F1F">
              <w:rPr>
                <w:rStyle w:val="Hipervnculo"/>
                <w:rFonts w:ascii="Times New Roman" w:eastAsiaTheme="majorEastAsia" w:hAnsi="Times New Roman" w:cs="Times New Roman"/>
                <w:b/>
                <w:bCs/>
              </w:rPr>
              <w:t>1.- Principio General.</w:t>
            </w:r>
            <w:r>
              <w:rPr>
                <w:webHidden/>
              </w:rPr>
              <w:tab/>
            </w:r>
            <w:r>
              <w:rPr>
                <w:webHidden/>
              </w:rPr>
              <w:fldChar w:fldCharType="begin"/>
            </w:r>
            <w:r>
              <w:rPr>
                <w:webHidden/>
              </w:rPr>
              <w:instrText xml:space="preserve"> PAGEREF _Toc212826901 \h </w:instrText>
            </w:r>
            <w:r>
              <w:rPr>
                <w:webHidden/>
              </w:rPr>
            </w:r>
            <w:r>
              <w:rPr>
                <w:webHidden/>
              </w:rPr>
              <w:fldChar w:fldCharType="separate"/>
            </w:r>
            <w:r>
              <w:rPr>
                <w:webHidden/>
              </w:rPr>
              <w:t>140</w:t>
            </w:r>
            <w:r>
              <w:rPr>
                <w:webHidden/>
              </w:rPr>
              <w:fldChar w:fldCharType="end"/>
            </w:r>
          </w:hyperlink>
        </w:p>
        <w:p w14:paraId="79E77382" w14:textId="5A83069D"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902" w:history="1">
            <w:r w:rsidRPr="00155F1F">
              <w:rPr>
                <w:rStyle w:val="Hipervnculo"/>
                <w:rFonts w:ascii="Times New Roman" w:eastAsiaTheme="majorEastAsia" w:hAnsi="Times New Roman" w:cs="Times New Roman"/>
                <w:b/>
                <w:bCs/>
              </w:rPr>
              <w:t>2.- Aplicación o tipificación de sanciones.</w:t>
            </w:r>
            <w:r>
              <w:rPr>
                <w:webHidden/>
              </w:rPr>
              <w:tab/>
            </w:r>
            <w:r>
              <w:rPr>
                <w:webHidden/>
              </w:rPr>
              <w:fldChar w:fldCharType="begin"/>
            </w:r>
            <w:r>
              <w:rPr>
                <w:webHidden/>
              </w:rPr>
              <w:instrText xml:space="preserve"> PAGEREF _Toc212826902 \h </w:instrText>
            </w:r>
            <w:r>
              <w:rPr>
                <w:webHidden/>
              </w:rPr>
            </w:r>
            <w:r>
              <w:rPr>
                <w:webHidden/>
              </w:rPr>
              <w:fldChar w:fldCharType="separate"/>
            </w:r>
            <w:r>
              <w:rPr>
                <w:webHidden/>
              </w:rPr>
              <w:t>141</w:t>
            </w:r>
            <w:r>
              <w:rPr>
                <w:webHidden/>
              </w:rPr>
              <w:fldChar w:fldCharType="end"/>
            </w:r>
          </w:hyperlink>
        </w:p>
        <w:p w14:paraId="3F47334B" w14:textId="2814C975"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903" w:history="1">
            <w:r w:rsidRPr="00155F1F">
              <w:rPr>
                <w:rStyle w:val="Hipervnculo"/>
                <w:rFonts w:ascii="Times New Roman" w:eastAsiaTheme="majorEastAsia" w:hAnsi="Times New Roman" w:cs="Times New Roman"/>
                <w:b/>
              </w:rPr>
              <w:t>3.- Iniciación del procedimiento</w:t>
            </w:r>
            <w:r>
              <w:rPr>
                <w:webHidden/>
              </w:rPr>
              <w:tab/>
            </w:r>
            <w:r>
              <w:rPr>
                <w:webHidden/>
              </w:rPr>
              <w:fldChar w:fldCharType="begin"/>
            </w:r>
            <w:r>
              <w:rPr>
                <w:webHidden/>
              </w:rPr>
              <w:instrText xml:space="preserve"> PAGEREF _Toc212826903 \h </w:instrText>
            </w:r>
            <w:r>
              <w:rPr>
                <w:webHidden/>
              </w:rPr>
            </w:r>
            <w:r>
              <w:rPr>
                <w:webHidden/>
              </w:rPr>
              <w:fldChar w:fldCharType="separate"/>
            </w:r>
            <w:r>
              <w:rPr>
                <w:webHidden/>
              </w:rPr>
              <w:t>142</w:t>
            </w:r>
            <w:r>
              <w:rPr>
                <w:webHidden/>
              </w:rPr>
              <w:fldChar w:fldCharType="end"/>
            </w:r>
          </w:hyperlink>
        </w:p>
        <w:p w14:paraId="2987A1D5" w14:textId="3C4D1056"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904" w:history="1">
            <w:r w:rsidRPr="00155F1F">
              <w:rPr>
                <w:rStyle w:val="Hipervnculo"/>
                <w:rFonts w:ascii="Times New Roman" w:eastAsiaTheme="majorEastAsia" w:hAnsi="Times New Roman" w:cs="Times New Roman"/>
                <w:b/>
                <w:bCs/>
              </w:rPr>
              <w:t>4.- Instrucción y resolución del procedimiento.</w:t>
            </w:r>
            <w:r>
              <w:rPr>
                <w:webHidden/>
              </w:rPr>
              <w:tab/>
            </w:r>
            <w:r>
              <w:rPr>
                <w:webHidden/>
              </w:rPr>
              <w:fldChar w:fldCharType="begin"/>
            </w:r>
            <w:r>
              <w:rPr>
                <w:webHidden/>
              </w:rPr>
              <w:instrText xml:space="preserve"> PAGEREF _Toc212826904 \h </w:instrText>
            </w:r>
            <w:r>
              <w:rPr>
                <w:webHidden/>
              </w:rPr>
            </w:r>
            <w:r>
              <w:rPr>
                <w:webHidden/>
              </w:rPr>
              <w:fldChar w:fldCharType="separate"/>
            </w:r>
            <w:r>
              <w:rPr>
                <w:webHidden/>
              </w:rPr>
              <w:t>144</w:t>
            </w:r>
            <w:r>
              <w:rPr>
                <w:webHidden/>
              </w:rPr>
              <w:fldChar w:fldCharType="end"/>
            </w:r>
          </w:hyperlink>
        </w:p>
        <w:p w14:paraId="53583D32" w14:textId="70B2885A"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905" w:history="1">
            <w:r w:rsidRPr="00155F1F">
              <w:rPr>
                <w:rStyle w:val="Hipervnculo"/>
                <w:rFonts w:ascii="Times New Roman" w:eastAsiaTheme="majorEastAsia" w:hAnsi="Times New Roman" w:cs="Times New Roman"/>
                <w:b/>
                <w:bCs/>
                <w:iCs/>
              </w:rPr>
              <w:t>5.- Resolución.</w:t>
            </w:r>
            <w:r>
              <w:rPr>
                <w:webHidden/>
              </w:rPr>
              <w:tab/>
            </w:r>
            <w:r>
              <w:rPr>
                <w:webHidden/>
              </w:rPr>
              <w:fldChar w:fldCharType="begin"/>
            </w:r>
            <w:r>
              <w:rPr>
                <w:webHidden/>
              </w:rPr>
              <w:instrText xml:space="preserve"> PAGEREF _Toc212826905 \h </w:instrText>
            </w:r>
            <w:r>
              <w:rPr>
                <w:webHidden/>
              </w:rPr>
            </w:r>
            <w:r>
              <w:rPr>
                <w:webHidden/>
              </w:rPr>
              <w:fldChar w:fldCharType="separate"/>
            </w:r>
            <w:r>
              <w:rPr>
                <w:webHidden/>
              </w:rPr>
              <w:t>146</w:t>
            </w:r>
            <w:r>
              <w:rPr>
                <w:webHidden/>
              </w:rPr>
              <w:fldChar w:fldCharType="end"/>
            </w:r>
          </w:hyperlink>
        </w:p>
        <w:p w14:paraId="7B3098AD" w14:textId="249D1F5F"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906" w:history="1">
            <w:r w:rsidRPr="00155F1F">
              <w:rPr>
                <w:rStyle w:val="Hipervnculo"/>
                <w:rFonts w:ascii="Times New Roman" w:eastAsiaTheme="majorEastAsia" w:hAnsi="Times New Roman" w:cs="Times New Roman"/>
              </w:rPr>
              <w:t>XIV.- DOCUMENTACION Y CUSTODIA.</w:t>
            </w:r>
            <w:r>
              <w:rPr>
                <w:webHidden/>
              </w:rPr>
              <w:tab/>
            </w:r>
            <w:r>
              <w:rPr>
                <w:webHidden/>
              </w:rPr>
              <w:fldChar w:fldCharType="begin"/>
            </w:r>
            <w:r>
              <w:rPr>
                <w:webHidden/>
              </w:rPr>
              <w:instrText xml:space="preserve"> PAGEREF _Toc212826906 \h </w:instrText>
            </w:r>
            <w:r>
              <w:rPr>
                <w:webHidden/>
              </w:rPr>
            </w:r>
            <w:r>
              <w:rPr>
                <w:webHidden/>
              </w:rPr>
              <w:fldChar w:fldCharType="separate"/>
            </w:r>
            <w:r>
              <w:rPr>
                <w:webHidden/>
              </w:rPr>
              <w:t>147</w:t>
            </w:r>
            <w:r>
              <w:rPr>
                <w:webHidden/>
              </w:rPr>
              <w:fldChar w:fldCharType="end"/>
            </w:r>
          </w:hyperlink>
        </w:p>
        <w:p w14:paraId="125E2C2C" w14:textId="58D1CABD"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907" w:history="1">
            <w:r w:rsidRPr="00155F1F">
              <w:rPr>
                <w:rStyle w:val="Hipervnculo"/>
                <w:rFonts w:ascii="Times New Roman" w:eastAsiaTheme="majorEastAsia" w:hAnsi="Times New Roman" w:cs="Times New Roman"/>
              </w:rPr>
              <w:t>XV.- OTRAS CUESTIONES RELATIVAS A LA APLICACIÓN DEL MANUAL DE GESTIÓN DE LA INTEGRIDAD.</w:t>
            </w:r>
            <w:r>
              <w:rPr>
                <w:webHidden/>
              </w:rPr>
              <w:tab/>
            </w:r>
            <w:r>
              <w:rPr>
                <w:webHidden/>
              </w:rPr>
              <w:fldChar w:fldCharType="begin"/>
            </w:r>
            <w:r>
              <w:rPr>
                <w:webHidden/>
              </w:rPr>
              <w:instrText xml:space="preserve"> PAGEREF _Toc212826907 \h </w:instrText>
            </w:r>
            <w:r>
              <w:rPr>
                <w:webHidden/>
              </w:rPr>
            </w:r>
            <w:r>
              <w:rPr>
                <w:webHidden/>
              </w:rPr>
              <w:fldChar w:fldCharType="separate"/>
            </w:r>
            <w:r>
              <w:rPr>
                <w:webHidden/>
              </w:rPr>
              <w:t>148</w:t>
            </w:r>
            <w:r>
              <w:rPr>
                <w:webHidden/>
              </w:rPr>
              <w:fldChar w:fldCharType="end"/>
            </w:r>
          </w:hyperlink>
        </w:p>
        <w:p w14:paraId="41D14942" w14:textId="6B1A6ECC"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908" w:history="1">
            <w:r w:rsidRPr="00155F1F">
              <w:rPr>
                <w:rStyle w:val="Hipervnculo"/>
                <w:rFonts w:ascii="Times New Roman" w:eastAsiaTheme="majorEastAsia" w:hAnsi="Times New Roman" w:cs="Times New Roman"/>
              </w:rPr>
              <w:t>1.- Designación del representante de la sociedad en un hipotético procedimiento penal y forma de designación de Letrado que represente los intereses de la compañía.</w:t>
            </w:r>
            <w:r>
              <w:rPr>
                <w:webHidden/>
              </w:rPr>
              <w:tab/>
            </w:r>
            <w:r>
              <w:rPr>
                <w:webHidden/>
              </w:rPr>
              <w:fldChar w:fldCharType="begin"/>
            </w:r>
            <w:r>
              <w:rPr>
                <w:webHidden/>
              </w:rPr>
              <w:instrText xml:space="preserve"> PAGEREF _Toc212826908 \h </w:instrText>
            </w:r>
            <w:r>
              <w:rPr>
                <w:webHidden/>
              </w:rPr>
            </w:r>
            <w:r>
              <w:rPr>
                <w:webHidden/>
              </w:rPr>
              <w:fldChar w:fldCharType="separate"/>
            </w:r>
            <w:r>
              <w:rPr>
                <w:webHidden/>
              </w:rPr>
              <w:t>148</w:t>
            </w:r>
            <w:r>
              <w:rPr>
                <w:webHidden/>
              </w:rPr>
              <w:fldChar w:fldCharType="end"/>
            </w:r>
          </w:hyperlink>
        </w:p>
        <w:p w14:paraId="14F44870" w14:textId="1DC8DFCF" w:rsidR="00544C2A" w:rsidRDefault="00544C2A">
          <w:pPr>
            <w:pStyle w:val="TDC2"/>
            <w:rPr>
              <w:rFonts w:asciiTheme="minorHAnsi" w:eastAsiaTheme="minorEastAsia" w:hAnsiTheme="minorHAnsi"/>
              <w:caps w:val="0"/>
              <w:color w:val="auto"/>
              <w:kern w:val="2"/>
              <w:sz w:val="24"/>
              <w:szCs w:val="24"/>
              <w:lang w:eastAsia="es-ES"/>
              <w14:ligatures w14:val="standardContextual"/>
            </w:rPr>
          </w:pPr>
          <w:hyperlink w:anchor="_Toc212826909" w:history="1">
            <w:r w:rsidRPr="00155F1F">
              <w:rPr>
                <w:rStyle w:val="Hipervnculo"/>
                <w:rFonts w:ascii="Times New Roman" w:eastAsiaTheme="majorEastAsia" w:hAnsi="Times New Roman" w:cs="Times New Roman"/>
                <w:b/>
              </w:rPr>
              <w:t>2.- Aprobación, Actualización del Manual de Gestión de la Integridad.</w:t>
            </w:r>
            <w:r>
              <w:rPr>
                <w:webHidden/>
              </w:rPr>
              <w:tab/>
            </w:r>
            <w:r>
              <w:rPr>
                <w:webHidden/>
              </w:rPr>
              <w:fldChar w:fldCharType="begin"/>
            </w:r>
            <w:r>
              <w:rPr>
                <w:webHidden/>
              </w:rPr>
              <w:instrText xml:space="preserve"> PAGEREF _Toc212826909 \h </w:instrText>
            </w:r>
            <w:r>
              <w:rPr>
                <w:webHidden/>
              </w:rPr>
            </w:r>
            <w:r>
              <w:rPr>
                <w:webHidden/>
              </w:rPr>
              <w:fldChar w:fldCharType="separate"/>
            </w:r>
            <w:r>
              <w:rPr>
                <w:webHidden/>
              </w:rPr>
              <w:t>148</w:t>
            </w:r>
            <w:r>
              <w:rPr>
                <w:webHidden/>
              </w:rPr>
              <w:fldChar w:fldCharType="end"/>
            </w:r>
          </w:hyperlink>
        </w:p>
        <w:p w14:paraId="7A8BB3E5" w14:textId="0C197AD4"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910" w:history="1">
            <w:r w:rsidRPr="00155F1F">
              <w:rPr>
                <w:rStyle w:val="Hipervnculo"/>
                <w:rFonts w:ascii="Times New Roman" w:eastAsiaTheme="majorEastAsia" w:hAnsi="Times New Roman" w:cs="Times New Roman"/>
              </w:rPr>
              <w:t>ANEXO 1.- PROTOCOLO DE ACEPTACIÓN Y ENTREGA DE REGALOS, COMIDAS Y ATENCIONES</w:t>
            </w:r>
            <w:r>
              <w:rPr>
                <w:webHidden/>
              </w:rPr>
              <w:tab/>
            </w:r>
            <w:r>
              <w:rPr>
                <w:webHidden/>
              </w:rPr>
              <w:fldChar w:fldCharType="begin"/>
            </w:r>
            <w:r>
              <w:rPr>
                <w:webHidden/>
              </w:rPr>
              <w:instrText xml:space="preserve"> PAGEREF _Toc212826910 \h </w:instrText>
            </w:r>
            <w:r>
              <w:rPr>
                <w:webHidden/>
              </w:rPr>
            </w:r>
            <w:r>
              <w:rPr>
                <w:webHidden/>
              </w:rPr>
              <w:fldChar w:fldCharType="separate"/>
            </w:r>
            <w:r>
              <w:rPr>
                <w:webHidden/>
              </w:rPr>
              <w:t>151</w:t>
            </w:r>
            <w:r>
              <w:rPr>
                <w:webHidden/>
              </w:rPr>
              <w:fldChar w:fldCharType="end"/>
            </w:r>
          </w:hyperlink>
        </w:p>
        <w:p w14:paraId="5C8155C5" w14:textId="6877DD76"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911" w:history="1">
            <w:r w:rsidRPr="00155F1F">
              <w:rPr>
                <w:rStyle w:val="Hipervnculo"/>
                <w:rFonts w:ascii="Times New Roman" w:eastAsiaTheme="majorEastAsia" w:hAnsi="Times New Roman" w:cs="Times New Roman"/>
              </w:rPr>
              <w:t>ANEXO 2.-</w:t>
            </w:r>
            <w:r>
              <w:rPr>
                <w:webHidden/>
              </w:rPr>
              <w:tab/>
            </w:r>
            <w:r>
              <w:rPr>
                <w:webHidden/>
              </w:rPr>
              <w:fldChar w:fldCharType="begin"/>
            </w:r>
            <w:r>
              <w:rPr>
                <w:webHidden/>
              </w:rPr>
              <w:instrText xml:space="preserve"> PAGEREF _Toc212826911 \h </w:instrText>
            </w:r>
            <w:r>
              <w:rPr>
                <w:webHidden/>
              </w:rPr>
            </w:r>
            <w:r>
              <w:rPr>
                <w:webHidden/>
              </w:rPr>
              <w:fldChar w:fldCharType="separate"/>
            </w:r>
            <w:r>
              <w:rPr>
                <w:webHidden/>
              </w:rPr>
              <w:t>158</w:t>
            </w:r>
            <w:r>
              <w:rPr>
                <w:webHidden/>
              </w:rPr>
              <w:fldChar w:fldCharType="end"/>
            </w:r>
          </w:hyperlink>
        </w:p>
        <w:p w14:paraId="68C450E3" w14:textId="686F337D"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912" w:history="1">
            <w:r w:rsidRPr="00155F1F">
              <w:rPr>
                <w:rStyle w:val="Hipervnculo"/>
                <w:rFonts w:ascii="Times New Roman" w:eastAsiaTheme="majorEastAsia" w:hAnsi="Times New Roman" w:cs="Times New Roman"/>
              </w:rPr>
              <w:t>PROTOCOLO DE CONTRATACIÓN DE PERSONAL</w:t>
            </w:r>
            <w:r>
              <w:rPr>
                <w:webHidden/>
              </w:rPr>
              <w:tab/>
            </w:r>
            <w:r>
              <w:rPr>
                <w:webHidden/>
              </w:rPr>
              <w:fldChar w:fldCharType="begin"/>
            </w:r>
            <w:r>
              <w:rPr>
                <w:webHidden/>
              </w:rPr>
              <w:instrText xml:space="preserve"> PAGEREF _Toc212826912 \h </w:instrText>
            </w:r>
            <w:r>
              <w:rPr>
                <w:webHidden/>
              </w:rPr>
            </w:r>
            <w:r>
              <w:rPr>
                <w:webHidden/>
              </w:rPr>
              <w:fldChar w:fldCharType="separate"/>
            </w:r>
            <w:r>
              <w:rPr>
                <w:webHidden/>
              </w:rPr>
              <w:t>158</w:t>
            </w:r>
            <w:r>
              <w:rPr>
                <w:webHidden/>
              </w:rPr>
              <w:fldChar w:fldCharType="end"/>
            </w:r>
          </w:hyperlink>
        </w:p>
        <w:p w14:paraId="4E600B00" w14:textId="4C80BF74"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913" w:history="1">
            <w:r w:rsidRPr="00155F1F">
              <w:rPr>
                <w:rStyle w:val="Hipervnculo"/>
                <w:rFonts w:ascii="Times New Roman" w:eastAsiaTheme="majorEastAsia" w:hAnsi="Times New Roman" w:cs="Times New Roman"/>
              </w:rPr>
              <w:t>ANEXO 3.-</w:t>
            </w:r>
            <w:r>
              <w:rPr>
                <w:webHidden/>
              </w:rPr>
              <w:tab/>
            </w:r>
            <w:r>
              <w:rPr>
                <w:webHidden/>
              </w:rPr>
              <w:fldChar w:fldCharType="begin"/>
            </w:r>
            <w:r>
              <w:rPr>
                <w:webHidden/>
              </w:rPr>
              <w:instrText xml:space="preserve"> PAGEREF _Toc212826913 \h </w:instrText>
            </w:r>
            <w:r>
              <w:rPr>
                <w:webHidden/>
              </w:rPr>
            </w:r>
            <w:r>
              <w:rPr>
                <w:webHidden/>
              </w:rPr>
              <w:fldChar w:fldCharType="separate"/>
            </w:r>
            <w:r>
              <w:rPr>
                <w:webHidden/>
              </w:rPr>
              <w:t>161</w:t>
            </w:r>
            <w:r>
              <w:rPr>
                <w:webHidden/>
              </w:rPr>
              <w:fldChar w:fldCharType="end"/>
            </w:r>
          </w:hyperlink>
        </w:p>
        <w:p w14:paraId="5592E67A" w14:textId="11EECA83"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914" w:history="1">
            <w:r w:rsidRPr="00155F1F">
              <w:rPr>
                <w:rStyle w:val="Hipervnculo"/>
                <w:rFonts w:ascii="Times New Roman" w:eastAsiaTheme="majorEastAsia" w:hAnsi="Times New Roman" w:cs="Times New Roman"/>
              </w:rPr>
              <w:t>COPIA DEL PROTOCOLO DE PROTECCIÓN DE DATOS DE CARÁCTER PERSONAL</w:t>
            </w:r>
            <w:r>
              <w:rPr>
                <w:webHidden/>
              </w:rPr>
              <w:tab/>
            </w:r>
            <w:r>
              <w:rPr>
                <w:webHidden/>
              </w:rPr>
              <w:fldChar w:fldCharType="begin"/>
            </w:r>
            <w:r>
              <w:rPr>
                <w:webHidden/>
              </w:rPr>
              <w:instrText xml:space="preserve"> PAGEREF _Toc212826914 \h </w:instrText>
            </w:r>
            <w:r>
              <w:rPr>
                <w:webHidden/>
              </w:rPr>
            </w:r>
            <w:r>
              <w:rPr>
                <w:webHidden/>
              </w:rPr>
              <w:fldChar w:fldCharType="separate"/>
            </w:r>
            <w:r>
              <w:rPr>
                <w:webHidden/>
              </w:rPr>
              <w:t>161</w:t>
            </w:r>
            <w:r>
              <w:rPr>
                <w:webHidden/>
              </w:rPr>
              <w:fldChar w:fldCharType="end"/>
            </w:r>
          </w:hyperlink>
        </w:p>
        <w:p w14:paraId="7FA0AA3D" w14:textId="5A4F95BA"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915" w:history="1">
            <w:r w:rsidRPr="00155F1F">
              <w:rPr>
                <w:rStyle w:val="Hipervnculo"/>
                <w:rFonts w:ascii="Times New Roman" w:eastAsiaTheme="majorEastAsia" w:hAnsi="Times New Roman" w:cs="Times New Roman"/>
              </w:rPr>
              <w:t>ANEXO 4.-</w:t>
            </w:r>
            <w:r>
              <w:rPr>
                <w:webHidden/>
              </w:rPr>
              <w:tab/>
            </w:r>
            <w:r>
              <w:rPr>
                <w:webHidden/>
              </w:rPr>
              <w:fldChar w:fldCharType="begin"/>
            </w:r>
            <w:r>
              <w:rPr>
                <w:webHidden/>
              </w:rPr>
              <w:instrText xml:space="preserve"> PAGEREF _Toc212826915 \h </w:instrText>
            </w:r>
            <w:r>
              <w:rPr>
                <w:webHidden/>
              </w:rPr>
            </w:r>
            <w:r>
              <w:rPr>
                <w:webHidden/>
              </w:rPr>
              <w:fldChar w:fldCharType="separate"/>
            </w:r>
            <w:r>
              <w:rPr>
                <w:webHidden/>
              </w:rPr>
              <w:t>162</w:t>
            </w:r>
            <w:r>
              <w:rPr>
                <w:webHidden/>
              </w:rPr>
              <w:fldChar w:fldCharType="end"/>
            </w:r>
          </w:hyperlink>
        </w:p>
        <w:p w14:paraId="51AFD0C8" w14:textId="59285C53"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916" w:history="1">
            <w:r w:rsidRPr="00155F1F">
              <w:rPr>
                <w:rStyle w:val="Hipervnculo"/>
                <w:rFonts w:ascii="Times New Roman" w:eastAsiaTheme="majorEastAsia" w:hAnsi="Times New Roman" w:cs="Times New Roman"/>
              </w:rPr>
              <w:t>CLAUSULA CONTRACTUAL: PREVENCIÓN DE</w:t>
            </w:r>
            <w:r>
              <w:rPr>
                <w:webHidden/>
              </w:rPr>
              <w:tab/>
            </w:r>
            <w:r>
              <w:rPr>
                <w:webHidden/>
              </w:rPr>
              <w:fldChar w:fldCharType="begin"/>
            </w:r>
            <w:r>
              <w:rPr>
                <w:webHidden/>
              </w:rPr>
              <w:instrText xml:space="preserve"> PAGEREF _Toc212826916 \h </w:instrText>
            </w:r>
            <w:r>
              <w:rPr>
                <w:webHidden/>
              </w:rPr>
            </w:r>
            <w:r>
              <w:rPr>
                <w:webHidden/>
              </w:rPr>
              <w:fldChar w:fldCharType="separate"/>
            </w:r>
            <w:r>
              <w:rPr>
                <w:webHidden/>
              </w:rPr>
              <w:t>162</w:t>
            </w:r>
            <w:r>
              <w:rPr>
                <w:webHidden/>
              </w:rPr>
              <w:fldChar w:fldCharType="end"/>
            </w:r>
          </w:hyperlink>
        </w:p>
        <w:p w14:paraId="60E974C7" w14:textId="2555FD21"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917" w:history="1">
            <w:r w:rsidRPr="00155F1F">
              <w:rPr>
                <w:rStyle w:val="Hipervnculo"/>
                <w:rFonts w:ascii="Times New Roman" w:eastAsiaTheme="majorEastAsia" w:hAnsi="Times New Roman" w:cs="Times New Roman"/>
              </w:rPr>
              <w:t>RIESGOS PENALES</w:t>
            </w:r>
            <w:r>
              <w:rPr>
                <w:webHidden/>
              </w:rPr>
              <w:tab/>
            </w:r>
            <w:r>
              <w:rPr>
                <w:webHidden/>
              </w:rPr>
              <w:fldChar w:fldCharType="begin"/>
            </w:r>
            <w:r>
              <w:rPr>
                <w:webHidden/>
              </w:rPr>
              <w:instrText xml:space="preserve"> PAGEREF _Toc212826917 \h </w:instrText>
            </w:r>
            <w:r>
              <w:rPr>
                <w:webHidden/>
              </w:rPr>
            </w:r>
            <w:r>
              <w:rPr>
                <w:webHidden/>
              </w:rPr>
              <w:fldChar w:fldCharType="separate"/>
            </w:r>
            <w:r>
              <w:rPr>
                <w:webHidden/>
              </w:rPr>
              <w:t>162</w:t>
            </w:r>
            <w:r>
              <w:rPr>
                <w:webHidden/>
              </w:rPr>
              <w:fldChar w:fldCharType="end"/>
            </w:r>
          </w:hyperlink>
        </w:p>
        <w:p w14:paraId="7731D440" w14:textId="1F38328F"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918" w:history="1">
            <w:r w:rsidRPr="00155F1F">
              <w:rPr>
                <w:rStyle w:val="Hipervnculo"/>
                <w:rFonts w:ascii="Times New Roman" w:eastAsiaTheme="majorEastAsia" w:hAnsi="Times New Roman" w:cs="Times New Roman"/>
              </w:rPr>
              <w:t>ANEXO 5.-</w:t>
            </w:r>
            <w:r>
              <w:rPr>
                <w:webHidden/>
              </w:rPr>
              <w:tab/>
            </w:r>
            <w:r>
              <w:rPr>
                <w:webHidden/>
              </w:rPr>
              <w:fldChar w:fldCharType="begin"/>
            </w:r>
            <w:r>
              <w:rPr>
                <w:webHidden/>
              </w:rPr>
              <w:instrText xml:space="preserve"> PAGEREF _Toc212826918 \h </w:instrText>
            </w:r>
            <w:r>
              <w:rPr>
                <w:webHidden/>
              </w:rPr>
            </w:r>
            <w:r>
              <w:rPr>
                <w:webHidden/>
              </w:rPr>
              <w:fldChar w:fldCharType="separate"/>
            </w:r>
            <w:r>
              <w:rPr>
                <w:webHidden/>
              </w:rPr>
              <w:t>164</w:t>
            </w:r>
            <w:r>
              <w:rPr>
                <w:webHidden/>
              </w:rPr>
              <w:fldChar w:fldCharType="end"/>
            </w:r>
          </w:hyperlink>
        </w:p>
        <w:p w14:paraId="4DA892E9" w14:textId="57BCCBE3"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919" w:history="1">
            <w:r w:rsidRPr="00155F1F">
              <w:rPr>
                <w:rStyle w:val="Hipervnculo"/>
                <w:rFonts w:ascii="Times New Roman" w:eastAsiaTheme="majorEastAsia" w:hAnsi="Times New Roman" w:cs="Times New Roman"/>
              </w:rPr>
              <w:t>CLAUSULA CONTRACTUAL: INFORMACIÓN CONFIDENCIAL</w:t>
            </w:r>
            <w:r>
              <w:rPr>
                <w:webHidden/>
              </w:rPr>
              <w:tab/>
            </w:r>
            <w:r>
              <w:rPr>
                <w:webHidden/>
              </w:rPr>
              <w:fldChar w:fldCharType="begin"/>
            </w:r>
            <w:r>
              <w:rPr>
                <w:webHidden/>
              </w:rPr>
              <w:instrText xml:space="preserve"> PAGEREF _Toc212826919 \h </w:instrText>
            </w:r>
            <w:r>
              <w:rPr>
                <w:webHidden/>
              </w:rPr>
            </w:r>
            <w:r>
              <w:rPr>
                <w:webHidden/>
              </w:rPr>
              <w:fldChar w:fldCharType="separate"/>
            </w:r>
            <w:r>
              <w:rPr>
                <w:webHidden/>
              </w:rPr>
              <w:t>164</w:t>
            </w:r>
            <w:r>
              <w:rPr>
                <w:webHidden/>
              </w:rPr>
              <w:fldChar w:fldCharType="end"/>
            </w:r>
          </w:hyperlink>
        </w:p>
        <w:p w14:paraId="5718D1A1" w14:textId="2A9AC618"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920" w:history="1">
            <w:r w:rsidRPr="00155F1F">
              <w:rPr>
                <w:rStyle w:val="Hipervnculo"/>
                <w:rFonts w:ascii="Times New Roman" w:eastAsiaTheme="majorEastAsia" w:hAnsi="Times New Roman" w:cs="Times New Roman"/>
              </w:rPr>
              <w:t>ANEXO 6.-</w:t>
            </w:r>
            <w:r>
              <w:rPr>
                <w:webHidden/>
              </w:rPr>
              <w:tab/>
            </w:r>
            <w:r>
              <w:rPr>
                <w:webHidden/>
              </w:rPr>
              <w:fldChar w:fldCharType="begin"/>
            </w:r>
            <w:r>
              <w:rPr>
                <w:webHidden/>
              </w:rPr>
              <w:instrText xml:space="preserve"> PAGEREF _Toc212826920 \h </w:instrText>
            </w:r>
            <w:r>
              <w:rPr>
                <w:webHidden/>
              </w:rPr>
            </w:r>
            <w:r>
              <w:rPr>
                <w:webHidden/>
              </w:rPr>
              <w:fldChar w:fldCharType="separate"/>
            </w:r>
            <w:r>
              <w:rPr>
                <w:webHidden/>
              </w:rPr>
              <w:t>166</w:t>
            </w:r>
            <w:r>
              <w:rPr>
                <w:webHidden/>
              </w:rPr>
              <w:fldChar w:fldCharType="end"/>
            </w:r>
          </w:hyperlink>
        </w:p>
        <w:p w14:paraId="6E2EF749" w14:textId="52313154" w:rsidR="00544C2A" w:rsidRDefault="00544C2A">
          <w:pPr>
            <w:pStyle w:val="TDC1"/>
            <w:rPr>
              <w:rFonts w:asciiTheme="minorHAnsi" w:eastAsiaTheme="minorEastAsia" w:hAnsiTheme="minorHAnsi"/>
              <w:b w:val="0"/>
              <w:caps w:val="0"/>
              <w:color w:val="auto"/>
              <w:kern w:val="2"/>
              <w:sz w:val="24"/>
              <w:szCs w:val="24"/>
              <w:lang w:eastAsia="es-ES"/>
              <w14:ligatures w14:val="standardContextual"/>
            </w:rPr>
          </w:pPr>
          <w:hyperlink w:anchor="_Toc212826921" w:history="1">
            <w:r w:rsidRPr="00155F1F">
              <w:rPr>
                <w:rStyle w:val="Hipervnculo"/>
                <w:rFonts w:ascii="Times New Roman" w:eastAsiaTheme="majorEastAsia" w:hAnsi="Times New Roman" w:cs="Times New Roman"/>
              </w:rPr>
              <w:t>VERIFICACIÓN INFORMACIÓN MERCANTIL Y FISCAL DE POTENCIALES CLIENTES. -</w:t>
            </w:r>
            <w:r>
              <w:rPr>
                <w:webHidden/>
              </w:rPr>
              <w:tab/>
            </w:r>
            <w:r>
              <w:rPr>
                <w:webHidden/>
              </w:rPr>
              <w:fldChar w:fldCharType="begin"/>
            </w:r>
            <w:r>
              <w:rPr>
                <w:webHidden/>
              </w:rPr>
              <w:instrText xml:space="preserve"> PAGEREF _Toc212826921 \h </w:instrText>
            </w:r>
            <w:r>
              <w:rPr>
                <w:webHidden/>
              </w:rPr>
            </w:r>
            <w:r>
              <w:rPr>
                <w:webHidden/>
              </w:rPr>
              <w:fldChar w:fldCharType="separate"/>
            </w:r>
            <w:r>
              <w:rPr>
                <w:webHidden/>
              </w:rPr>
              <w:t>166</w:t>
            </w:r>
            <w:r>
              <w:rPr>
                <w:webHidden/>
              </w:rPr>
              <w:fldChar w:fldCharType="end"/>
            </w:r>
          </w:hyperlink>
        </w:p>
        <w:p w14:paraId="7EE0ACA3" w14:textId="1AD197A5" w:rsidR="008C5E0F" w:rsidRPr="000812EE" w:rsidRDefault="003D328B" w:rsidP="004C395E">
          <w:pPr>
            <w:tabs>
              <w:tab w:val="left" w:pos="709"/>
            </w:tabs>
            <w:spacing w:before="0" w:after="0" w:line="360" w:lineRule="auto"/>
            <w:ind w:firstLine="426"/>
            <w:rPr>
              <w:rFonts w:ascii="Times New Roman" w:eastAsia="Times New Roman" w:hAnsi="Times New Roman" w:cs="Times New Roman"/>
              <w:b/>
              <w:bCs/>
              <w:color w:val="auto"/>
              <w:sz w:val="24"/>
              <w:lang w:val="es-ES" w:eastAsia="es-ES"/>
            </w:rPr>
          </w:pPr>
          <w:r w:rsidRPr="000812EE">
            <w:rPr>
              <w:rFonts w:ascii="Times New Roman" w:eastAsia="Times New Roman" w:hAnsi="Times New Roman" w:cs="Times New Roman"/>
              <w:b/>
              <w:bCs/>
              <w:color w:val="auto"/>
              <w:sz w:val="24"/>
              <w:lang w:val="es-ES" w:eastAsia="es-ES"/>
            </w:rPr>
            <w:fldChar w:fldCharType="end"/>
          </w:r>
        </w:p>
        <w:p w14:paraId="55F06EEF" w14:textId="0057AEF2" w:rsidR="008C5E0F" w:rsidRPr="000812EE" w:rsidRDefault="008C5E0F" w:rsidP="004C395E">
          <w:pPr>
            <w:tabs>
              <w:tab w:val="left" w:pos="709"/>
            </w:tabs>
            <w:spacing w:before="0" w:after="0" w:line="360" w:lineRule="auto"/>
            <w:ind w:firstLine="426"/>
            <w:rPr>
              <w:rFonts w:ascii="Times New Roman" w:eastAsia="Times New Roman" w:hAnsi="Times New Roman" w:cs="Times New Roman"/>
              <w:b/>
              <w:bCs/>
              <w:color w:val="auto"/>
              <w:sz w:val="24"/>
              <w:lang w:val="es-ES" w:eastAsia="es-ES"/>
            </w:rPr>
          </w:pPr>
          <w:r w:rsidRPr="000812EE">
            <w:rPr>
              <w:rFonts w:ascii="Times New Roman" w:eastAsia="Times New Roman" w:hAnsi="Times New Roman" w:cs="Times New Roman"/>
              <w:b/>
              <w:bCs/>
              <w:color w:val="auto"/>
              <w:sz w:val="24"/>
              <w:lang w:val="es-ES" w:eastAsia="es-ES"/>
            </w:rPr>
            <w:tab/>
          </w:r>
        </w:p>
        <w:p w14:paraId="40BC1A90" w14:textId="77777777" w:rsidR="008C5E0F" w:rsidRPr="000812EE" w:rsidRDefault="008C5E0F" w:rsidP="004C395E">
          <w:pPr>
            <w:tabs>
              <w:tab w:val="left" w:pos="709"/>
            </w:tabs>
            <w:spacing w:before="0" w:after="0" w:line="360" w:lineRule="auto"/>
            <w:ind w:firstLine="426"/>
            <w:rPr>
              <w:rFonts w:ascii="Times New Roman" w:eastAsia="Times New Roman" w:hAnsi="Times New Roman" w:cs="Times New Roman"/>
              <w:b/>
              <w:bCs/>
              <w:color w:val="auto"/>
              <w:sz w:val="24"/>
              <w:lang w:val="es-ES" w:eastAsia="es-ES"/>
            </w:rPr>
          </w:pPr>
        </w:p>
        <w:p w14:paraId="293E8733" w14:textId="77777777" w:rsidR="008C5E0F" w:rsidRPr="000812EE" w:rsidRDefault="008C5E0F" w:rsidP="004C395E">
          <w:pPr>
            <w:tabs>
              <w:tab w:val="left" w:pos="709"/>
            </w:tabs>
            <w:spacing w:before="0" w:after="0" w:line="360" w:lineRule="auto"/>
            <w:ind w:firstLine="426"/>
            <w:rPr>
              <w:rFonts w:ascii="Times New Roman" w:eastAsia="Times New Roman" w:hAnsi="Times New Roman" w:cs="Times New Roman"/>
              <w:b/>
              <w:bCs/>
              <w:color w:val="auto"/>
              <w:sz w:val="24"/>
              <w:lang w:val="es-ES" w:eastAsia="es-ES"/>
            </w:rPr>
          </w:pPr>
        </w:p>
        <w:p w14:paraId="3D68F656" w14:textId="77777777" w:rsidR="008C5E0F" w:rsidRPr="000812EE" w:rsidRDefault="008C5E0F" w:rsidP="004C395E">
          <w:pPr>
            <w:tabs>
              <w:tab w:val="left" w:pos="709"/>
            </w:tabs>
            <w:spacing w:before="0" w:after="0" w:line="360" w:lineRule="auto"/>
            <w:ind w:firstLine="426"/>
            <w:rPr>
              <w:rFonts w:ascii="Times New Roman" w:eastAsia="Times New Roman" w:hAnsi="Times New Roman" w:cs="Times New Roman"/>
              <w:b/>
              <w:bCs/>
              <w:color w:val="auto"/>
              <w:sz w:val="24"/>
              <w:lang w:val="es-ES" w:eastAsia="es-ES"/>
            </w:rPr>
          </w:pPr>
        </w:p>
        <w:p w14:paraId="0173C95A" w14:textId="77777777" w:rsidR="008C5E0F" w:rsidRPr="000812EE" w:rsidRDefault="008C5E0F" w:rsidP="004C395E">
          <w:pPr>
            <w:tabs>
              <w:tab w:val="left" w:pos="709"/>
            </w:tabs>
            <w:spacing w:before="0" w:after="0" w:line="360" w:lineRule="auto"/>
            <w:ind w:firstLine="426"/>
            <w:rPr>
              <w:rFonts w:ascii="Times New Roman" w:eastAsia="Times New Roman" w:hAnsi="Times New Roman" w:cs="Times New Roman"/>
              <w:b/>
              <w:bCs/>
              <w:color w:val="auto"/>
              <w:sz w:val="24"/>
              <w:lang w:val="es-ES" w:eastAsia="es-ES"/>
            </w:rPr>
          </w:pPr>
        </w:p>
        <w:p w14:paraId="6D9A23EE" w14:textId="77777777" w:rsidR="008C5E0F" w:rsidRPr="000812EE" w:rsidRDefault="008C5E0F" w:rsidP="004C395E">
          <w:pPr>
            <w:tabs>
              <w:tab w:val="left" w:pos="709"/>
            </w:tabs>
            <w:spacing w:before="0" w:after="0" w:line="360" w:lineRule="auto"/>
            <w:ind w:firstLine="426"/>
            <w:rPr>
              <w:rFonts w:ascii="Times New Roman" w:eastAsia="Times New Roman" w:hAnsi="Times New Roman" w:cs="Times New Roman"/>
              <w:b/>
              <w:bCs/>
              <w:color w:val="auto"/>
              <w:sz w:val="24"/>
              <w:lang w:val="es-ES" w:eastAsia="es-ES"/>
            </w:rPr>
          </w:pPr>
        </w:p>
        <w:p w14:paraId="11169635" w14:textId="52003911" w:rsidR="003D328B" w:rsidRPr="000812EE" w:rsidRDefault="00000000"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p>
      </w:sdtContent>
    </w:sdt>
    <w:p w14:paraId="2A8D21D5" w14:textId="77777777" w:rsidR="003D328B" w:rsidRDefault="003D328B" w:rsidP="004C395E">
      <w:pPr>
        <w:tabs>
          <w:tab w:val="left" w:pos="709"/>
        </w:tabs>
        <w:spacing w:before="0" w:after="0" w:line="360" w:lineRule="auto"/>
        <w:ind w:firstLine="426"/>
        <w:rPr>
          <w:rFonts w:ascii="Times New Roman" w:eastAsia="Times New Roman" w:hAnsi="Times New Roman" w:cs="Times New Roman"/>
          <w:b/>
          <w:bCs/>
          <w:i/>
          <w:iCs/>
          <w:color w:val="auto"/>
          <w:sz w:val="24"/>
          <w:lang w:val="es-ES" w:eastAsia="es-ES"/>
        </w:rPr>
      </w:pPr>
      <w:r w:rsidRPr="000812EE">
        <w:rPr>
          <w:rFonts w:ascii="Times New Roman" w:eastAsia="Times New Roman" w:hAnsi="Times New Roman" w:cs="Times New Roman"/>
          <w:b/>
          <w:bCs/>
          <w:i/>
          <w:iCs/>
          <w:color w:val="auto"/>
          <w:sz w:val="24"/>
          <w:lang w:val="es-ES" w:eastAsia="es-ES"/>
        </w:rPr>
        <w:br w:type="page"/>
      </w:r>
    </w:p>
    <w:p w14:paraId="6F7D4113" w14:textId="77777777" w:rsidR="003C4A19" w:rsidRDefault="003C4A19" w:rsidP="004C395E">
      <w:pPr>
        <w:pStyle w:val="Ttulo1"/>
        <w:spacing w:line="360" w:lineRule="auto"/>
        <w:ind w:firstLine="426"/>
        <w:jc w:val="center"/>
        <w:rPr>
          <w:rFonts w:ascii="Times New Roman" w:hAnsi="Times New Roman" w:cs="Times New Roman"/>
          <w:b/>
          <w:sz w:val="28"/>
          <w:szCs w:val="28"/>
          <w:lang w:val="es-ES"/>
        </w:rPr>
      </w:pPr>
      <w:bookmarkStart w:id="1" w:name="_Toc165999568"/>
      <w:bookmarkStart w:id="2" w:name="_Toc174533834"/>
    </w:p>
    <w:p w14:paraId="491A8594" w14:textId="77777777" w:rsidR="003C4A19" w:rsidRDefault="003C4A19" w:rsidP="004C395E">
      <w:pPr>
        <w:pStyle w:val="Ttulo1"/>
        <w:spacing w:line="360" w:lineRule="auto"/>
        <w:ind w:firstLine="426"/>
        <w:jc w:val="center"/>
        <w:rPr>
          <w:rFonts w:ascii="Times New Roman" w:hAnsi="Times New Roman" w:cs="Times New Roman"/>
          <w:b/>
          <w:sz w:val="28"/>
          <w:szCs w:val="28"/>
          <w:lang w:val="es-ES"/>
        </w:rPr>
      </w:pPr>
    </w:p>
    <w:p w14:paraId="5D55B637" w14:textId="77777777" w:rsidR="003C4A19" w:rsidRDefault="003C4A19" w:rsidP="004C395E">
      <w:pPr>
        <w:pStyle w:val="Ttulo1"/>
        <w:spacing w:line="360" w:lineRule="auto"/>
        <w:ind w:firstLine="426"/>
        <w:jc w:val="center"/>
        <w:rPr>
          <w:rFonts w:ascii="Times New Roman" w:hAnsi="Times New Roman" w:cs="Times New Roman"/>
          <w:b/>
          <w:sz w:val="28"/>
          <w:szCs w:val="28"/>
          <w:lang w:val="es-ES"/>
        </w:rPr>
      </w:pPr>
    </w:p>
    <w:p w14:paraId="6DAFE209" w14:textId="77777777" w:rsidR="003C4A19" w:rsidRDefault="003C4A19" w:rsidP="004C395E">
      <w:pPr>
        <w:pStyle w:val="Ttulo1"/>
        <w:spacing w:line="360" w:lineRule="auto"/>
        <w:ind w:firstLine="426"/>
        <w:jc w:val="center"/>
        <w:rPr>
          <w:rFonts w:ascii="Times New Roman" w:hAnsi="Times New Roman" w:cs="Times New Roman"/>
          <w:b/>
          <w:sz w:val="28"/>
          <w:szCs w:val="28"/>
          <w:lang w:val="es-ES"/>
        </w:rPr>
      </w:pPr>
    </w:p>
    <w:p w14:paraId="250DF6D8" w14:textId="77777777" w:rsidR="003C4A19" w:rsidRDefault="003C4A19" w:rsidP="004C395E">
      <w:pPr>
        <w:pStyle w:val="Ttulo1"/>
        <w:spacing w:line="360" w:lineRule="auto"/>
        <w:ind w:firstLine="426"/>
        <w:jc w:val="center"/>
        <w:rPr>
          <w:rFonts w:ascii="Times New Roman" w:hAnsi="Times New Roman" w:cs="Times New Roman"/>
          <w:b/>
          <w:sz w:val="28"/>
          <w:szCs w:val="28"/>
          <w:lang w:val="es-ES"/>
        </w:rPr>
      </w:pPr>
    </w:p>
    <w:p w14:paraId="1F78DCBF" w14:textId="77777777" w:rsidR="003C4A19" w:rsidRDefault="003C4A19" w:rsidP="004C395E">
      <w:pPr>
        <w:pStyle w:val="Ttulo1"/>
        <w:spacing w:line="360" w:lineRule="auto"/>
        <w:ind w:firstLine="426"/>
        <w:jc w:val="center"/>
        <w:rPr>
          <w:rFonts w:ascii="Times New Roman" w:hAnsi="Times New Roman" w:cs="Times New Roman"/>
          <w:b/>
          <w:sz w:val="28"/>
          <w:szCs w:val="28"/>
          <w:lang w:val="es-ES"/>
        </w:rPr>
      </w:pPr>
    </w:p>
    <w:p w14:paraId="0AE57DC1" w14:textId="23C38959" w:rsidR="00003792" w:rsidRPr="00003792" w:rsidRDefault="00003792" w:rsidP="004C395E">
      <w:pPr>
        <w:pStyle w:val="Ttulo1"/>
        <w:spacing w:line="360" w:lineRule="auto"/>
        <w:ind w:firstLine="426"/>
        <w:jc w:val="center"/>
        <w:rPr>
          <w:rFonts w:ascii="Times New Roman" w:hAnsi="Times New Roman" w:cs="Times New Roman"/>
          <w:b/>
          <w:sz w:val="32"/>
          <w:szCs w:val="32"/>
          <w:u w:val="single"/>
          <w:lang w:val="es-ES"/>
        </w:rPr>
      </w:pPr>
      <w:bookmarkStart w:id="3" w:name="_Toc212826838"/>
      <w:r w:rsidRPr="00003792">
        <w:rPr>
          <w:rFonts w:ascii="Times New Roman" w:hAnsi="Times New Roman" w:cs="Times New Roman"/>
          <w:b/>
          <w:sz w:val="28"/>
          <w:szCs w:val="28"/>
          <w:lang w:val="es-ES"/>
        </w:rPr>
        <w:t>A</w:t>
      </w:r>
      <w:r w:rsidRPr="00003792">
        <w:rPr>
          <w:rFonts w:ascii="Times New Roman" w:hAnsi="Times New Roman" w:cs="Times New Roman"/>
          <w:b/>
          <w:sz w:val="32"/>
          <w:szCs w:val="32"/>
          <w:lang w:val="es-ES"/>
        </w:rPr>
        <w:t xml:space="preserve">). - </w:t>
      </w:r>
      <w:r w:rsidRPr="00003792">
        <w:rPr>
          <w:rFonts w:ascii="Times New Roman" w:hAnsi="Times New Roman" w:cs="Times New Roman"/>
          <w:b/>
          <w:sz w:val="32"/>
          <w:szCs w:val="32"/>
          <w:u w:val="single"/>
          <w:lang w:val="es-ES"/>
        </w:rPr>
        <w:t>PARTE GENERAL DEL MANUAL DE GESTION</w:t>
      </w:r>
      <w:bookmarkEnd w:id="3"/>
    </w:p>
    <w:p w14:paraId="63DBCB78" w14:textId="2AB953FD" w:rsidR="00003792" w:rsidRPr="00003792" w:rsidRDefault="00003792" w:rsidP="004C395E">
      <w:pPr>
        <w:pStyle w:val="Ttulo1"/>
        <w:spacing w:line="360" w:lineRule="auto"/>
        <w:ind w:firstLine="426"/>
        <w:jc w:val="center"/>
        <w:rPr>
          <w:rFonts w:ascii="Times New Roman" w:hAnsi="Times New Roman" w:cs="Times New Roman"/>
          <w:b/>
          <w:sz w:val="32"/>
          <w:szCs w:val="32"/>
          <w:u w:val="single"/>
          <w:lang w:val="es-ES"/>
        </w:rPr>
      </w:pPr>
      <w:bookmarkStart w:id="4" w:name="_Toc212826839"/>
      <w:r w:rsidRPr="00003792">
        <w:rPr>
          <w:rFonts w:ascii="Times New Roman" w:hAnsi="Times New Roman" w:cs="Times New Roman"/>
          <w:b/>
          <w:sz w:val="32"/>
          <w:szCs w:val="32"/>
          <w:u w:val="single"/>
          <w:lang w:val="es-ES"/>
        </w:rPr>
        <w:t>DE LA INTEGRIDAD DE LA SOCIEDAD</w:t>
      </w:r>
      <w:bookmarkEnd w:id="4"/>
    </w:p>
    <w:p w14:paraId="5F9C930B" w14:textId="2115FEC7" w:rsidR="00003792" w:rsidRPr="00003792" w:rsidRDefault="00003792" w:rsidP="004C395E">
      <w:pPr>
        <w:pStyle w:val="Ttulo1"/>
        <w:spacing w:line="360" w:lineRule="auto"/>
        <w:ind w:firstLine="426"/>
        <w:jc w:val="center"/>
        <w:rPr>
          <w:rFonts w:ascii="Times New Roman" w:hAnsi="Times New Roman" w:cs="Times New Roman"/>
          <w:b/>
          <w:sz w:val="32"/>
          <w:szCs w:val="32"/>
          <w:u w:val="single"/>
          <w:lang w:val="es-ES"/>
        </w:rPr>
      </w:pPr>
      <w:bookmarkStart w:id="5" w:name="_Toc212826840"/>
      <w:r w:rsidRPr="00003792">
        <w:rPr>
          <w:rFonts w:ascii="Times New Roman" w:hAnsi="Times New Roman" w:cs="Times New Roman"/>
          <w:b/>
          <w:sz w:val="32"/>
          <w:szCs w:val="32"/>
          <w:u w:val="single"/>
          <w:lang w:val="es-ES"/>
        </w:rPr>
        <w:t>ELITE TOURING, S.L.</w:t>
      </w:r>
      <w:bookmarkEnd w:id="5"/>
    </w:p>
    <w:p w14:paraId="23A559BF" w14:textId="1C69F34F" w:rsidR="00003792" w:rsidRDefault="003C4A19" w:rsidP="004C395E">
      <w:pPr>
        <w:ind w:firstLine="426"/>
        <w:jc w:val="center"/>
        <w:rPr>
          <w:rFonts w:ascii="Times New Roman" w:hAnsi="Times New Roman" w:cs="Times New Roman"/>
          <w:b/>
          <w:bCs/>
          <w:sz w:val="32"/>
          <w:szCs w:val="32"/>
          <w:u w:val="single"/>
          <w:lang w:val="es-ES"/>
        </w:rPr>
      </w:pPr>
      <w:r>
        <w:rPr>
          <w:rFonts w:ascii="Times New Roman" w:hAnsi="Times New Roman" w:cs="Times New Roman"/>
          <w:b/>
          <w:bCs/>
          <w:sz w:val="32"/>
          <w:szCs w:val="32"/>
          <w:u w:val="single"/>
          <w:lang w:val="es-ES"/>
        </w:rPr>
        <w:t xml:space="preserve">En Getafe, Madrid, a </w:t>
      </w:r>
      <w:r w:rsidR="00463342">
        <w:rPr>
          <w:rFonts w:ascii="Times New Roman" w:hAnsi="Times New Roman" w:cs="Times New Roman"/>
          <w:b/>
          <w:bCs/>
          <w:sz w:val="32"/>
          <w:szCs w:val="32"/>
          <w:u w:val="single"/>
          <w:lang w:val="es-ES"/>
        </w:rPr>
        <w:t>30 de mayo</w:t>
      </w:r>
      <w:r w:rsidR="00003792" w:rsidRPr="00003792">
        <w:rPr>
          <w:rFonts w:ascii="Times New Roman" w:hAnsi="Times New Roman" w:cs="Times New Roman"/>
          <w:b/>
          <w:bCs/>
          <w:sz w:val="32"/>
          <w:szCs w:val="32"/>
          <w:u w:val="single"/>
          <w:lang w:val="es-ES"/>
        </w:rPr>
        <w:t xml:space="preserve"> de 2025</w:t>
      </w:r>
    </w:p>
    <w:p w14:paraId="46902F5C" w14:textId="77777777" w:rsidR="00003792" w:rsidRDefault="00003792" w:rsidP="004C395E">
      <w:pPr>
        <w:ind w:firstLine="426"/>
        <w:jc w:val="center"/>
        <w:rPr>
          <w:rFonts w:ascii="Times New Roman" w:hAnsi="Times New Roman" w:cs="Times New Roman"/>
          <w:b/>
          <w:bCs/>
          <w:sz w:val="32"/>
          <w:szCs w:val="32"/>
          <w:u w:val="single"/>
          <w:lang w:val="es-ES"/>
        </w:rPr>
      </w:pPr>
    </w:p>
    <w:p w14:paraId="5220428C" w14:textId="77777777" w:rsidR="00003792" w:rsidRDefault="00003792" w:rsidP="004C395E">
      <w:pPr>
        <w:ind w:firstLine="426"/>
        <w:jc w:val="center"/>
        <w:rPr>
          <w:rFonts w:ascii="Times New Roman" w:hAnsi="Times New Roman" w:cs="Times New Roman"/>
          <w:b/>
          <w:bCs/>
          <w:sz w:val="32"/>
          <w:szCs w:val="32"/>
          <w:u w:val="single"/>
          <w:lang w:val="es-ES"/>
        </w:rPr>
      </w:pPr>
    </w:p>
    <w:p w14:paraId="066A7588" w14:textId="77777777" w:rsidR="00003792" w:rsidRDefault="00003792" w:rsidP="004C395E">
      <w:pPr>
        <w:ind w:firstLine="426"/>
        <w:jc w:val="center"/>
        <w:rPr>
          <w:rFonts w:ascii="Times New Roman" w:hAnsi="Times New Roman" w:cs="Times New Roman"/>
          <w:b/>
          <w:bCs/>
          <w:sz w:val="32"/>
          <w:szCs w:val="32"/>
          <w:u w:val="single"/>
          <w:lang w:val="es-ES"/>
        </w:rPr>
      </w:pPr>
    </w:p>
    <w:p w14:paraId="4A5BA535" w14:textId="77777777" w:rsidR="00003792" w:rsidRDefault="00003792" w:rsidP="004C395E">
      <w:pPr>
        <w:ind w:firstLine="426"/>
        <w:jc w:val="center"/>
        <w:rPr>
          <w:rFonts w:ascii="Times New Roman" w:hAnsi="Times New Roman" w:cs="Times New Roman"/>
          <w:b/>
          <w:bCs/>
          <w:sz w:val="32"/>
          <w:szCs w:val="32"/>
          <w:u w:val="single"/>
          <w:lang w:val="es-ES"/>
        </w:rPr>
      </w:pPr>
    </w:p>
    <w:p w14:paraId="2D4C38FB" w14:textId="77777777" w:rsidR="00003792" w:rsidRDefault="00003792" w:rsidP="004C395E">
      <w:pPr>
        <w:ind w:firstLine="426"/>
        <w:jc w:val="center"/>
        <w:rPr>
          <w:rFonts w:ascii="Times New Roman" w:hAnsi="Times New Roman" w:cs="Times New Roman"/>
          <w:b/>
          <w:bCs/>
          <w:sz w:val="32"/>
          <w:szCs w:val="32"/>
          <w:u w:val="single"/>
          <w:lang w:val="es-ES"/>
        </w:rPr>
      </w:pPr>
    </w:p>
    <w:p w14:paraId="13466404" w14:textId="77777777" w:rsidR="00003792" w:rsidRDefault="00003792" w:rsidP="004C395E">
      <w:pPr>
        <w:ind w:firstLine="426"/>
        <w:jc w:val="center"/>
        <w:rPr>
          <w:rFonts w:ascii="Times New Roman" w:hAnsi="Times New Roman" w:cs="Times New Roman"/>
          <w:b/>
          <w:bCs/>
          <w:sz w:val="32"/>
          <w:szCs w:val="32"/>
          <w:u w:val="single"/>
          <w:lang w:val="es-ES"/>
        </w:rPr>
      </w:pPr>
    </w:p>
    <w:p w14:paraId="3E5DE35F" w14:textId="77777777" w:rsidR="00BB1504" w:rsidRDefault="00BB1504" w:rsidP="004C395E">
      <w:pPr>
        <w:ind w:firstLine="426"/>
        <w:jc w:val="center"/>
        <w:rPr>
          <w:rFonts w:ascii="Times New Roman" w:hAnsi="Times New Roman" w:cs="Times New Roman"/>
          <w:b/>
          <w:bCs/>
          <w:sz w:val="32"/>
          <w:szCs w:val="32"/>
          <w:u w:val="single"/>
          <w:lang w:val="es-ES"/>
        </w:rPr>
      </w:pPr>
    </w:p>
    <w:p w14:paraId="3D3A4E41" w14:textId="77777777" w:rsidR="00BB1504" w:rsidRDefault="00BB1504" w:rsidP="004C395E">
      <w:pPr>
        <w:ind w:firstLine="426"/>
        <w:jc w:val="center"/>
        <w:rPr>
          <w:rFonts w:ascii="Times New Roman" w:hAnsi="Times New Roman" w:cs="Times New Roman"/>
          <w:b/>
          <w:bCs/>
          <w:sz w:val="32"/>
          <w:szCs w:val="32"/>
          <w:u w:val="single"/>
          <w:lang w:val="es-ES"/>
        </w:rPr>
      </w:pPr>
    </w:p>
    <w:p w14:paraId="1C6DD493" w14:textId="77777777" w:rsidR="00BB1504" w:rsidRDefault="00BB1504" w:rsidP="004C395E">
      <w:pPr>
        <w:ind w:firstLine="426"/>
        <w:jc w:val="center"/>
        <w:rPr>
          <w:rFonts w:ascii="Times New Roman" w:hAnsi="Times New Roman" w:cs="Times New Roman"/>
          <w:b/>
          <w:bCs/>
          <w:sz w:val="32"/>
          <w:szCs w:val="32"/>
          <w:u w:val="single"/>
          <w:lang w:val="es-ES"/>
        </w:rPr>
      </w:pPr>
    </w:p>
    <w:p w14:paraId="34A5BE34" w14:textId="77777777" w:rsidR="00BB1504" w:rsidRDefault="00BB1504" w:rsidP="004C395E">
      <w:pPr>
        <w:ind w:firstLine="426"/>
        <w:jc w:val="center"/>
        <w:rPr>
          <w:rFonts w:ascii="Times New Roman" w:hAnsi="Times New Roman" w:cs="Times New Roman"/>
          <w:b/>
          <w:bCs/>
          <w:sz w:val="32"/>
          <w:szCs w:val="32"/>
          <w:u w:val="single"/>
          <w:lang w:val="es-ES"/>
        </w:rPr>
      </w:pPr>
    </w:p>
    <w:p w14:paraId="74A8594A" w14:textId="77777777" w:rsidR="00BB1504" w:rsidRDefault="00BB1504" w:rsidP="004C395E">
      <w:pPr>
        <w:ind w:firstLine="426"/>
        <w:jc w:val="center"/>
        <w:rPr>
          <w:rFonts w:ascii="Times New Roman" w:hAnsi="Times New Roman" w:cs="Times New Roman"/>
          <w:b/>
          <w:bCs/>
          <w:sz w:val="32"/>
          <w:szCs w:val="32"/>
          <w:u w:val="single"/>
          <w:lang w:val="es-ES"/>
        </w:rPr>
      </w:pPr>
    </w:p>
    <w:p w14:paraId="21177D19" w14:textId="77777777" w:rsidR="00003792" w:rsidRDefault="00003792" w:rsidP="004C395E">
      <w:pPr>
        <w:ind w:firstLine="426"/>
        <w:jc w:val="center"/>
        <w:rPr>
          <w:rFonts w:ascii="Times New Roman" w:hAnsi="Times New Roman" w:cs="Times New Roman"/>
          <w:b/>
          <w:bCs/>
          <w:sz w:val="32"/>
          <w:szCs w:val="32"/>
          <w:u w:val="single"/>
          <w:lang w:val="es-ES"/>
        </w:rPr>
      </w:pPr>
    </w:p>
    <w:p w14:paraId="77F280E9" w14:textId="77777777" w:rsidR="00003792" w:rsidRPr="00003792" w:rsidRDefault="00003792" w:rsidP="004C395E">
      <w:pPr>
        <w:ind w:firstLine="426"/>
        <w:jc w:val="center"/>
        <w:rPr>
          <w:rFonts w:ascii="Times New Roman" w:hAnsi="Times New Roman" w:cs="Times New Roman"/>
          <w:b/>
          <w:bCs/>
          <w:sz w:val="32"/>
          <w:szCs w:val="32"/>
          <w:u w:val="single"/>
          <w:lang w:val="es-ES"/>
        </w:rPr>
      </w:pPr>
    </w:p>
    <w:p w14:paraId="154D2CEC" w14:textId="683249D6" w:rsidR="00AF3391" w:rsidRPr="00EB2CBE" w:rsidRDefault="00AF3391" w:rsidP="004C395E">
      <w:pPr>
        <w:pStyle w:val="Ttulo1"/>
        <w:spacing w:line="360" w:lineRule="auto"/>
        <w:ind w:firstLine="426"/>
        <w:jc w:val="both"/>
        <w:rPr>
          <w:rFonts w:ascii="Times New Roman" w:hAnsi="Times New Roman" w:cs="Times New Roman"/>
          <w:color w:val="004E9A"/>
          <w:sz w:val="24"/>
          <w:szCs w:val="24"/>
          <w:u w:val="single"/>
          <w:lang w:val="es-ES"/>
        </w:rPr>
      </w:pPr>
      <w:bookmarkStart w:id="6" w:name="_Toc212826841"/>
      <w:r w:rsidRPr="00EB2CBE">
        <w:rPr>
          <w:rFonts w:ascii="Times New Roman" w:hAnsi="Times New Roman" w:cs="Times New Roman"/>
          <w:b/>
          <w:color w:val="004E9A"/>
          <w:sz w:val="24"/>
          <w:szCs w:val="24"/>
          <w:lang w:val="es-ES"/>
        </w:rPr>
        <w:lastRenderedPageBreak/>
        <w:t>Previo. -</w:t>
      </w:r>
      <w:r w:rsidRPr="00EB2CBE">
        <w:rPr>
          <w:rFonts w:ascii="Times New Roman" w:hAnsi="Times New Roman" w:cs="Times New Roman"/>
          <w:color w:val="004E9A"/>
          <w:sz w:val="24"/>
          <w:szCs w:val="24"/>
          <w:lang w:val="es-ES"/>
        </w:rPr>
        <w:t xml:space="preserve"> </w:t>
      </w:r>
      <w:r w:rsidRPr="00EB2CBE">
        <w:rPr>
          <w:rFonts w:ascii="Times New Roman" w:hAnsi="Times New Roman" w:cs="Times New Roman"/>
          <w:color w:val="004E9A"/>
          <w:sz w:val="24"/>
          <w:szCs w:val="24"/>
          <w:u w:val="single"/>
          <w:lang w:val="es-ES"/>
        </w:rPr>
        <w:t>Versión vigente del manual de prevención de riesgos penales</w:t>
      </w:r>
      <w:bookmarkEnd w:id="1"/>
      <w:bookmarkEnd w:id="2"/>
      <w:bookmarkEnd w:id="6"/>
    </w:p>
    <w:p w14:paraId="4CC12077" w14:textId="77777777" w:rsidR="00AF3391" w:rsidRPr="000812EE" w:rsidRDefault="00AF3391" w:rsidP="004C395E">
      <w:pPr>
        <w:spacing w:line="360" w:lineRule="auto"/>
        <w:ind w:firstLine="426"/>
        <w:rPr>
          <w:lang w:val="es-ES"/>
        </w:rPr>
      </w:pPr>
    </w:p>
    <w:p w14:paraId="2807610E" w14:textId="77777777" w:rsidR="00AF3391" w:rsidRPr="000812EE" w:rsidRDefault="00AF3391" w:rsidP="004C395E">
      <w:pPr>
        <w:spacing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Con carácter previo debe dejarse constancia de la versión del Manual de Prevención de Riesgos Penales vigente en el momento de su redacción.</w:t>
      </w:r>
    </w:p>
    <w:p w14:paraId="3E23182C" w14:textId="63C666CF" w:rsidR="00AF3391" w:rsidRDefault="00AF3391" w:rsidP="004C395E">
      <w:pPr>
        <w:spacing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La primera versión del Manual adoptada por </w:t>
      </w:r>
      <w:r w:rsidRPr="000812EE">
        <w:rPr>
          <w:rFonts w:ascii="Times New Roman" w:hAnsi="Times New Roman" w:cs="Times New Roman"/>
          <w:b/>
          <w:sz w:val="24"/>
          <w:lang w:val="es-ES"/>
        </w:rPr>
        <w:t xml:space="preserve">Elite Touring, S.L. </w:t>
      </w:r>
      <w:r w:rsidRPr="000812EE">
        <w:rPr>
          <w:rFonts w:ascii="Times New Roman" w:hAnsi="Times New Roman" w:cs="Times New Roman"/>
          <w:sz w:val="24"/>
          <w:lang w:val="es-ES"/>
        </w:rPr>
        <w:t xml:space="preserve">fue aprobada por </w:t>
      </w:r>
      <w:r w:rsidR="008A7D38">
        <w:rPr>
          <w:rFonts w:ascii="Times New Roman" w:hAnsi="Times New Roman" w:cs="Times New Roman"/>
          <w:sz w:val="24"/>
          <w:lang w:val="es-ES"/>
        </w:rPr>
        <w:t xml:space="preserve">el Consejo de Administración en reunión celebrada el día 27 de septiembre de 2019 </w:t>
      </w:r>
      <w:r w:rsidRPr="000812EE">
        <w:rPr>
          <w:rFonts w:ascii="Times New Roman" w:hAnsi="Times New Roman" w:cs="Times New Roman"/>
          <w:sz w:val="24"/>
          <w:lang w:val="es-ES"/>
        </w:rPr>
        <w:t>estando vigente desde ese mismo día</w:t>
      </w:r>
      <w:r w:rsidR="008A7D38">
        <w:rPr>
          <w:rFonts w:ascii="Times New Roman" w:hAnsi="Times New Roman" w:cs="Times New Roman"/>
          <w:sz w:val="24"/>
          <w:lang w:val="es-ES"/>
        </w:rPr>
        <w:t>.</w:t>
      </w:r>
    </w:p>
    <w:p w14:paraId="10E9A4E0" w14:textId="503B2272" w:rsidR="008A7D38" w:rsidRPr="00463342" w:rsidRDefault="008A7D38" w:rsidP="004C395E">
      <w:pPr>
        <w:spacing w:line="360" w:lineRule="auto"/>
        <w:ind w:firstLine="426"/>
        <w:rPr>
          <w:rFonts w:ascii="Times New Roman" w:hAnsi="Times New Roman" w:cs="Times New Roman"/>
          <w:sz w:val="24"/>
          <w:lang w:val="es-ES"/>
        </w:rPr>
      </w:pPr>
      <w:r>
        <w:rPr>
          <w:rFonts w:ascii="Times New Roman" w:hAnsi="Times New Roman" w:cs="Times New Roman"/>
          <w:sz w:val="24"/>
          <w:lang w:val="es-ES"/>
        </w:rPr>
        <w:t xml:space="preserve">En enero de 2023, quedo aprobado una modificación y adaptación del Manual consistente en la implantación de los nuevos riesgos penales e implantación del Sistema </w:t>
      </w:r>
      <w:r w:rsidRPr="00463342">
        <w:rPr>
          <w:rFonts w:ascii="Times New Roman" w:hAnsi="Times New Roman" w:cs="Times New Roman"/>
          <w:sz w:val="24"/>
          <w:lang w:val="es-ES"/>
        </w:rPr>
        <w:t>Interno de información.</w:t>
      </w:r>
    </w:p>
    <w:p w14:paraId="636331C4" w14:textId="23E260D4" w:rsidR="00AF3391" w:rsidRPr="00463342" w:rsidRDefault="00AF3391" w:rsidP="004C395E">
      <w:pPr>
        <w:spacing w:line="360" w:lineRule="auto"/>
        <w:ind w:firstLine="426"/>
        <w:rPr>
          <w:rFonts w:ascii="Times New Roman" w:hAnsi="Times New Roman" w:cs="Times New Roman"/>
          <w:sz w:val="24"/>
          <w:lang w:val="es-ES"/>
        </w:rPr>
      </w:pPr>
      <w:r w:rsidRPr="00463342">
        <w:rPr>
          <w:rFonts w:ascii="Times New Roman" w:hAnsi="Times New Roman" w:cs="Times New Roman"/>
          <w:sz w:val="24"/>
          <w:lang w:val="es-ES"/>
        </w:rPr>
        <w:t>Con posterioridad se han producido enmiendas y modificaciones al mismo creando nuevas y actualizadas versiones, estando la</w:t>
      </w:r>
      <w:r w:rsidR="008A7D38" w:rsidRPr="00463342">
        <w:rPr>
          <w:rFonts w:ascii="Times New Roman" w:hAnsi="Times New Roman" w:cs="Times New Roman"/>
          <w:sz w:val="24"/>
          <w:lang w:val="es-ES"/>
        </w:rPr>
        <w:t xml:space="preserve"> tercera</w:t>
      </w:r>
      <w:r w:rsidRPr="00463342">
        <w:rPr>
          <w:rFonts w:ascii="Times New Roman" w:hAnsi="Times New Roman" w:cs="Times New Roman"/>
          <w:sz w:val="24"/>
          <w:lang w:val="es-ES"/>
        </w:rPr>
        <w:t xml:space="preserve"> versión, vigente desde el </w:t>
      </w:r>
      <w:r w:rsidR="00463342" w:rsidRPr="00463342">
        <w:rPr>
          <w:rFonts w:ascii="Times New Roman" w:hAnsi="Times New Roman" w:cs="Times New Roman"/>
          <w:sz w:val="24"/>
          <w:lang w:val="es-ES"/>
        </w:rPr>
        <w:t>30 de mayo de</w:t>
      </w:r>
      <w:r w:rsidRPr="00463342">
        <w:rPr>
          <w:rFonts w:ascii="Times New Roman" w:hAnsi="Times New Roman" w:cs="Times New Roman"/>
          <w:sz w:val="24"/>
          <w:lang w:val="es-ES"/>
        </w:rPr>
        <w:t xml:space="preserve"> 202</w:t>
      </w:r>
      <w:r w:rsidR="004C395E" w:rsidRPr="00463342">
        <w:rPr>
          <w:rFonts w:ascii="Times New Roman" w:hAnsi="Times New Roman" w:cs="Times New Roman"/>
          <w:sz w:val="24"/>
          <w:lang w:val="es-ES"/>
        </w:rPr>
        <w:t>5</w:t>
      </w:r>
      <w:r w:rsidRPr="00463342">
        <w:rPr>
          <w:rFonts w:ascii="Times New Roman" w:hAnsi="Times New Roman" w:cs="Times New Roman"/>
          <w:sz w:val="24"/>
          <w:lang w:val="es-ES"/>
        </w:rPr>
        <w:t>.</w:t>
      </w:r>
    </w:p>
    <w:p w14:paraId="6F79079D" w14:textId="5E9FD8C9" w:rsidR="00AF3391" w:rsidRPr="000812EE" w:rsidRDefault="00AF3391" w:rsidP="004C395E">
      <w:pPr>
        <w:spacing w:line="360" w:lineRule="auto"/>
        <w:ind w:firstLine="426"/>
        <w:rPr>
          <w:rFonts w:ascii="Times New Roman" w:hAnsi="Times New Roman" w:cs="Times New Roman"/>
          <w:sz w:val="24"/>
          <w:lang w:val="es-ES"/>
        </w:rPr>
      </w:pPr>
      <w:r w:rsidRPr="00463342">
        <w:rPr>
          <w:rFonts w:ascii="Times New Roman" w:hAnsi="Times New Roman" w:cs="Times New Roman"/>
          <w:sz w:val="24"/>
          <w:lang w:val="es-ES"/>
        </w:rPr>
        <w:t xml:space="preserve">Esta versión, accesible desde la página web de </w:t>
      </w:r>
      <w:r w:rsidRPr="00463342">
        <w:rPr>
          <w:rFonts w:ascii="Times New Roman" w:hAnsi="Times New Roman" w:cs="Times New Roman"/>
          <w:b/>
          <w:sz w:val="24"/>
          <w:lang w:val="es-ES"/>
        </w:rPr>
        <w:t>Elite Touring, S.L.</w:t>
      </w:r>
    </w:p>
    <w:p w14:paraId="50DC1FCF" w14:textId="77777777" w:rsidR="00AF3391" w:rsidRPr="000812EE" w:rsidRDefault="00AF3391" w:rsidP="004C395E">
      <w:pPr>
        <w:tabs>
          <w:tab w:val="left" w:pos="709"/>
        </w:tabs>
        <w:spacing w:before="0" w:after="0" w:line="360" w:lineRule="auto"/>
        <w:ind w:firstLine="426"/>
        <w:rPr>
          <w:rFonts w:ascii="Times New Roman" w:eastAsia="Times New Roman" w:hAnsi="Times New Roman" w:cs="Times New Roman"/>
          <w:b/>
          <w:bCs/>
          <w:i/>
          <w:iCs/>
          <w:color w:val="auto"/>
          <w:sz w:val="24"/>
          <w:lang w:val="es-ES" w:eastAsia="es-ES"/>
        </w:rPr>
      </w:pPr>
    </w:p>
    <w:p w14:paraId="48258915" w14:textId="77777777" w:rsidR="00AF3391" w:rsidRDefault="00AF3391" w:rsidP="004C395E">
      <w:pPr>
        <w:tabs>
          <w:tab w:val="left" w:pos="709"/>
        </w:tabs>
        <w:spacing w:before="0" w:after="0" w:line="360" w:lineRule="auto"/>
        <w:ind w:firstLine="426"/>
        <w:rPr>
          <w:rFonts w:ascii="Times New Roman" w:eastAsia="Times New Roman" w:hAnsi="Times New Roman" w:cs="Times New Roman"/>
          <w:b/>
          <w:bCs/>
          <w:i/>
          <w:iCs/>
          <w:color w:val="auto"/>
          <w:sz w:val="24"/>
          <w:lang w:val="es-ES" w:eastAsia="es-ES"/>
        </w:rPr>
      </w:pPr>
    </w:p>
    <w:p w14:paraId="4BED72F6" w14:textId="77777777" w:rsidR="00003792" w:rsidRDefault="00003792" w:rsidP="004C395E">
      <w:pPr>
        <w:tabs>
          <w:tab w:val="left" w:pos="709"/>
        </w:tabs>
        <w:spacing w:before="0" w:after="0" w:line="360" w:lineRule="auto"/>
        <w:ind w:firstLine="426"/>
        <w:rPr>
          <w:rFonts w:ascii="Times New Roman" w:eastAsia="Times New Roman" w:hAnsi="Times New Roman" w:cs="Times New Roman"/>
          <w:b/>
          <w:bCs/>
          <w:i/>
          <w:iCs/>
          <w:color w:val="auto"/>
          <w:sz w:val="24"/>
          <w:lang w:val="es-ES" w:eastAsia="es-ES"/>
        </w:rPr>
      </w:pPr>
    </w:p>
    <w:p w14:paraId="56625A5D" w14:textId="77777777" w:rsidR="00003792" w:rsidRDefault="00003792" w:rsidP="004C395E">
      <w:pPr>
        <w:tabs>
          <w:tab w:val="left" w:pos="709"/>
        </w:tabs>
        <w:spacing w:before="0" w:after="0" w:line="360" w:lineRule="auto"/>
        <w:ind w:firstLine="426"/>
        <w:rPr>
          <w:rFonts w:ascii="Times New Roman" w:eastAsia="Times New Roman" w:hAnsi="Times New Roman" w:cs="Times New Roman"/>
          <w:b/>
          <w:bCs/>
          <w:i/>
          <w:iCs/>
          <w:color w:val="auto"/>
          <w:sz w:val="24"/>
          <w:lang w:val="es-ES" w:eastAsia="es-ES"/>
        </w:rPr>
      </w:pPr>
    </w:p>
    <w:p w14:paraId="0582A23B" w14:textId="77777777" w:rsidR="00003792" w:rsidRDefault="00003792" w:rsidP="004C395E">
      <w:pPr>
        <w:tabs>
          <w:tab w:val="left" w:pos="709"/>
        </w:tabs>
        <w:spacing w:before="0" w:after="0" w:line="360" w:lineRule="auto"/>
        <w:ind w:firstLine="426"/>
        <w:rPr>
          <w:rFonts w:ascii="Times New Roman" w:eastAsia="Times New Roman" w:hAnsi="Times New Roman" w:cs="Times New Roman"/>
          <w:b/>
          <w:bCs/>
          <w:i/>
          <w:iCs/>
          <w:color w:val="auto"/>
          <w:sz w:val="24"/>
          <w:lang w:val="es-ES" w:eastAsia="es-ES"/>
        </w:rPr>
      </w:pPr>
    </w:p>
    <w:p w14:paraId="453D2C40" w14:textId="77777777" w:rsidR="00003792" w:rsidRDefault="00003792" w:rsidP="004C395E">
      <w:pPr>
        <w:tabs>
          <w:tab w:val="left" w:pos="709"/>
        </w:tabs>
        <w:spacing w:before="0" w:after="0" w:line="360" w:lineRule="auto"/>
        <w:ind w:firstLine="426"/>
        <w:rPr>
          <w:rFonts w:ascii="Times New Roman" w:eastAsia="Times New Roman" w:hAnsi="Times New Roman" w:cs="Times New Roman"/>
          <w:b/>
          <w:bCs/>
          <w:i/>
          <w:iCs/>
          <w:color w:val="auto"/>
          <w:sz w:val="24"/>
          <w:lang w:val="es-ES" w:eastAsia="es-ES"/>
        </w:rPr>
      </w:pPr>
    </w:p>
    <w:p w14:paraId="22A05019" w14:textId="77777777" w:rsidR="00003792" w:rsidRDefault="00003792" w:rsidP="004C395E">
      <w:pPr>
        <w:tabs>
          <w:tab w:val="left" w:pos="709"/>
        </w:tabs>
        <w:spacing w:before="0" w:after="0" w:line="360" w:lineRule="auto"/>
        <w:ind w:firstLine="426"/>
        <w:rPr>
          <w:rFonts w:ascii="Times New Roman" w:eastAsia="Times New Roman" w:hAnsi="Times New Roman" w:cs="Times New Roman"/>
          <w:b/>
          <w:bCs/>
          <w:i/>
          <w:iCs/>
          <w:color w:val="auto"/>
          <w:sz w:val="24"/>
          <w:lang w:val="es-ES" w:eastAsia="es-ES"/>
        </w:rPr>
      </w:pPr>
    </w:p>
    <w:p w14:paraId="1D60A954" w14:textId="77777777" w:rsidR="00003792" w:rsidRDefault="00003792" w:rsidP="004C395E">
      <w:pPr>
        <w:tabs>
          <w:tab w:val="left" w:pos="709"/>
        </w:tabs>
        <w:spacing w:before="0" w:after="0" w:line="360" w:lineRule="auto"/>
        <w:ind w:firstLine="426"/>
        <w:rPr>
          <w:rFonts w:ascii="Times New Roman" w:eastAsia="Times New Roman" w:hAnsi="Times New Roman" w:cs="Times New Roman"/>
          <w:b/>
          <w:bCs/>
          <w:i/>
          <w:iCs/>
          <w:color w:val="auto"/>
          <w:sz w:val="24"/>
          <w:lang w:val="es-ES" w:eastAsia="es-ES"/>
        </w:rPr>
      </w:pPr>
    </w:p>
    <w:p w14:paraId="3B7CF9F1" w14:textId="77777777" w:rsidR="00003792" w:rsidRPr="000812EE" w:rsidRDefault="00003792" w:rsidP="004C395E">
      <w:pPr>
        <w:tabs>
          <w:tab w:val="left" w:pos="709"/>
        </w:tabs>
        <w:spacing w:before="0" w:after="0" w:line="360" w:lineRule="auto"/>
        <w:ind w:firstLine="426"/>
        <w:rPr>
          <w:rFonts w:ascii="Times New Roman" w:eastAsia="Times New Roman" w:hAnsi="Times New Roman" w:cs="Times New Roman"/>
          <w:b/>
          <w:bCs/>
          <w:i/>
          <w:iCs/>
          <w:color w:val="auto"/>
          <w:sz w:val="24"/>
          <w:lang w:val="es-ES" w:eastAsia="es-ES"/>
        </w:rPr>
      </w:pPr>
    </w:p>
    <w:p w14:paraId="2D300793" w14:textId="77777777" w:rsidR="008C5E0F" w:rsidRPr="000812EE" w:rsidRDefault="008C5E0F" w:rsidP="004C395E">
      <w:pPr>
        <w:tabs>
          <w:tab w:val="left" w:pos="709"/>
        </w:tabs>
        <w:spacing w:before="0" w:after="0" w:line="360" w:lineRule="auto"/>
        <w:ind w:firstLine="426"/>
        <w:rPr>
          <w:rFonts w:ascii="Times New Roman" w:eastAsia="Times New Roman" w:hAnsi="Times New Roman" w:cs="Times New Roman"/>
          <w:b/>
          <w:bCs/>
          <w:i/>
          <w:iCs/>
          <w:color w:val="auto"/>
          <w:sz w:val="24"/>
          <w:lang w:val="es-ES" w:eastAsia="es-ES"/>
        </w:rPr>
      </w:pPr>
    </w:p>
    <w:p w14:paraId="49FA7B5F" w14:textId="77777777" w:rsidR="008C5E0F" w:rsidRPr="000812EE" w:rsidRDefault="008C5E0F" w:rsidP="004C395E">
      <w:pPr>
        <w:tabs>
          <w:tab w:val="left" w:pos="709"/>
        </w:tabs>
        <w:spacing w:before="0" w:after="0" w:line="360" w:lineRule="auto"/>
        <w:ind w:firstLine="426"/>
        <w:rPr>
          <w:rFonts w:ascii="Times New Roman" w:eastAsia="Times New Roman" w:hAnsi="Times New Roman" w:cs="Times New Roman"/>
          <w:b/>
          <w:bCs/>
          <w:i/>
          <w:iCs/>
          <w:color w:val="auto"/>
          <w:sz w:val="24"/>
          <w:lang w:val="es-ES" w:eastAsia="es-ES"/>
        </w:rPr>
      </w:pPr>
    </w:p>
    <w:p w14:paraId="41DF91A9" w14:textId="77777777" w:rsidR="008C5E0F" w:rsidRPr="000812EE" w:rsidRDefault="008C5E0F" w:rsidP="004C395E">
      <w:pPr>
        <w:tabs>
          <w:tab w:val="left" w:pos="709"/>
        </w:tabs>
        <w:spacing w:before="0" w:after="0" w:line="360" w:lineRule="auto"/>
        <w:ind w:firstLine="426"/>
        <w:rPr>
          <w:rFonts w:ascii="Times New Roman" w:eastAsia="Times New Roman" w:hAnsi="Times New Roman" w:cs="Times New Roman"/>
          <w:b/>
          <w:bCs/>
          <w:i/>
          <w:iCs/>
          <w:color w:val="auto"/>
          <w:sz w:val="24"/>
          <w:lang w:val="es-ES" w:eastAsia="es-ES"/>
        </w:rPr>
      </w:pPr>
    </w:p>
    <w:p w14:paraId="15ED9BDB" w14:textId="77777777" w:rsidR="008C5E0F" w:rsidRPr="000812EE" w:rsidRDefault="008C5E0F" w:rsidP="004C395E">
      <w:pPr>
        <w:tabs>
          <w:tab w:val="left" w:pos="709"/>
        </w:tabs>
        <w:spacing w:before="0" w:after="0" w:line="360" w:lineRule="auto"/>
        <w:ind w:firstLine="426"/>
        <w:rPr>
          <w:rFonts w:ascii="Times New Roman" w:eastAsia="Times New Roman" w:hAnsi="Times New Roman" w:cs="Times New Roman"/>
          <w:b/>
          <w:bCs/>
          <w:i/>
          <w:iCs/>
          <w:color w:val="auto"/>
          <w:sz w:val="24"/>
          <w:lang w:val="es-ES" w:eastAsia="es-ES"/>
        </w:rPr>
      </w:pPr>
    </w:p>
    <w:p w14:paraId="03C37569" w14:textId="77777777" w:rsidR="008C5E0F" w:rsidRPr="000812EE" w:rsidRDefault="008C5E0F" w:rsidP="004C395E">
      <w:pPr>
        <w:tabs>
          <w:tab w:val="left" w:pos="709"/>
        </w:tabs>
        <w:spacing w:before="0" w:after="0" w:line="360" w:lineRule="auto"/>
        <w:ind w:firstLine="426"/>
        <w:rPr>
          <w:rFonts w:ascii="Times New Roman" w:eastAsia="Times New Roman" w:hAnsi="Times New Roman" w:cs="Times New Roman"/>
          <w:b/>
          <w:bCs/>
          <w:i/>
          <w:iCs/>
          <w:color w:val="auto"/>
          <w:sz w:val="24"/>
          <w:lang w:val="es-ES" w:eastAsia="es-ES"/>
        </w:rPr>
      </w:pPr>
    </w:p>
    <w:p w14:paraId="3BDBBDA3" w14:textId="77777777" w:rsidR="008C5E0F" w:rsidRPr="000812EE" w:rsidRDefault="008C5E0F" w:rsidP="004C395E">
      <w:pPr>
        <w:tabs>
          <w:tab w:val="left" w:pos="709"/>
        </w:tabs>
        <w:spacing w:before="0" w:after="0" w:line="360" w:lineRule="auto"/>
        <w:ind w:firstLine="426"/>
        <w:rPr>
          <w:rFonts w:ascii="Times New Roman" w:eastAsia="Times New Roman" w:hAnsi="Times New Roman" w:cs="Times New Roman"/>
          <w:b/>
          <w:bCs/>
          <w:i/>
          <w:iCs/>
          <w:color w:val="auto"/>
          <w:sz w:val="24"/>
          <w:lang w:val="es-ES" w:eastAsia="es-ES"/>
        </w:rPr>
      </w:pPr>
    </w:p>
    <w:p w14:paraId="3BD66B62" w14:textId="0BFFC794" w:rsidR="003D328B" w:rsidRPr="00EB2CBE" w:rsidRDefault="008C5E0F" w:rsidP="004C395E">
      <w:pPr>
        <w:tabs>
          <w:tab w:val="left" w:pos="709"/>
        </w:tabs>
        <w:spacing w:before="0" w:after="0" w:line="360" w:lineRule="auto"/>
        <w:ind w:firstLine="426"/>
        <w:outlineLvl w:val="0"/>
        <w:rPr>
          <w:rFonts w:ascii="Times New Roman" w:eastAsia="Times New Roman" w:hAnsi="Times New Roman" w:cs="Times New Roman"/>
          <w:b/>
          <w:bCs/>
          <w:color w:val="004E9A"/>
          <w:sz w:val="24"/>
          <w:u w:val="single"/>
          <w:lang w:val="es-ES" w:eastAsia="es-ES"/>
        </w:rPr>
      </w:pPr>
      <w:bookmarkStart w:id="7" w:name="_Toc212826842"/>
      <w:r w:rsidRPr="006536F0">
        <w:rPr>
          <w:rFonts w:ascii="Times New Roman" w:eastAsia="Times New Roman" w:hAnsi="Times New Roman" w:cs="Times New Roman"/>
          <w:b/>
          <w:bCs/>
          <w:color w:val="004E9A"/>
          <w:sz w:val="24"/>
          <w:lang w:val="es-ES" w:eastAsia="es-ES"/>
        </w:rPr>
        <w:lastRenderedPageBreak/>
        <w:t>I</w:t>
      </w:r>
      <w:r w:rsidR="003D328B" w:rsidRPr="006536F0">
        <w:rPr>
          <w:rFonts w:ascii="Times New Roman" w:eastAsia="Times New Roman" w:hAnsi="Times New Roman" w:cs="Times New Roman"/>
          <w:b/>
          <w:bCs/>
          <w:color w:val="004E9A"/>
          <w:sz w:val="24"/>
          <w:lang w:val="es-ES" w:eastAsia="es-ES"/>
        </w:rPr>
        <w:t>.-</w:t>
      </w:r>
      <w:r w:rsidR="003D328B" w:rsidRPr="00EB2CBE">
        <w:rPr>
          <w:rFonts w:ascii="Times New Roman" w:eastAsia="Times New Roman" w:hAnsi="Times New Roman" w:cs="Times New Roman"/>
          <w:b/>
          <w:bCs/>
          <w:i/>
          <w:iCs/>
          <w:color w:val="004E9A"/>
          <w:sz w:val="24"/>
          <w:lang w:val="es-ES" w:eastAsia="es-ES"/>
        </w:rPr>
        <w:t xml:space="preserve"> </w:t>
      </w:r>
      <w:r w:rsidR="003D328B" w:rsidRPr="00EB2CBE">
        <w:rPr>
          <w:rFonts w:ascii="Times New Roman" w:eastAsia="Times New Roman" w:hAnsi="Times New Roman" w:cs="Times New Roman"/>
          <w:b/>
          <w:bCs/>
          <w:color w:val="004E9A"/>
          <w:sz w:val="24"/>
          <w:u w:val="single"/>
          <w:lang w:val="es-ES" w:eastAsia="es-ES"/>
        </w:rPr>
        <w:t>PRINCIPIOS GENERALES DE ACTUACIÓN DE ELITE TOURING, S.L. EN EL ÁMBITO DE LA INTEGRIDAD</w:t>
      </w:r>
      <w:bookmarkEnd w:id="7"/>
    </w:p>
    <w:p w14:paraId="2BE262BF" w14:textId="77777777" w:rsidR="003D328B" w:rsidRPr="000812EE" w:rsidRDefault="003D328B"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p>
    <w:p w14:paraId="26F3128E" w14:textId="6BC780FE" w:rsidR="003D328B" w:rsidRPr="000812EE" w:rsidRDefault="003D328B"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color w:val="auto"/>
          <w:sz w:val="24"/>
          <w:lang w:val="es-ES" w:eastAsia="es-ES"/>
        </w:rPr>
        <w:t>De acuerdo con la voluntad de la Compañía de desarrollar las medidas preventivas necesarias para evitar la posible comisión de conductas ilícitas en el desempeño de sus fines sociales, se han asumido una serie de principios generales de actuación que regirán e inspirarán la actividad empresarial en este ámbito. Éstos, que son de obligado cumplimiento para todas las personas que integran y que forma</w:t>
      </w:r>
      <w:r w:rsidR="009B1CB2" w:rsidRPr="000812EE">
        <w:rPr>
          <w:rFonts w:ascii="Times New Roman" w:eastAsia="Times New Roman" w:hAnsi="Times New Roman" w:cs="Times New Roman"/>
          <w:color w:val="auto"/>
          <w:sz w:val="24"/>
          <w:lang w:val="es-ES" w:eastAsia="es-ES"/>
        </w:rPr>
        <w:t xml:space="preserve"> parte</w:t>
      </w:r>
      <w:r w:rsidRPr="000812EE">
        <w:rPr>
          <w:rFonts w:ascii="Times New Roman" w:eastAsia="Times New Roman" w:hAnsi="Times New Roman" w:cs="Times New Roman"/>
          <w:color w:val="auto"/>
          <w:sz w:val="24"/>
          <w:lang w:val="es-ES" w:eastAsia="es-ES"/>
        </w:rPr>
        <w:t xml:space="preserve">, en cualquier momento, </w:t>
      </w:r>
      <w:r w:rsidR="009B1CB2" w:rsidRPr="000812EE">
        <w:rPr>
          <w:rFonts w:ascii="Times New Roman" w:eastAsia="Times New Roman" w:hAnsi="Times New Roman" w:cs="Times New Roman"/>
          <w:color w:val="auto"/>
          <w:sz w:val="24"/>
          <w:lang w:val="es-ES" w:eastAsia="es-ES"/>
        </w:rPr>
        <w:t>de la estructura jerárquica de</w:t>
      </w:r>
      <w:r w:rsidRPr="000812EE">
        <w:rPr>
          <w:rFonts w:ascii="Times New Roman" w:eastAsia="Times New Roman" w:hAnsi="Times New Roman" w:cs="Times New Roman"/>
          <w:color w:val="auto"/>
          <w:sz w:val="24"/>
          <w:lang w:val="es-ES" w:eastAsia="es-ES"/>
        </w:rPr>
        <w:t xml:space="preserve"> la sociedad </w:t>
      </w:r>
      <w:r w:rsidR="00975E49" w:rsidRPr="000812EE">
        <w:rPr>
          <w:rFonts w:ascii="Times New Roman" w:eastAsia="Times New Roman" w:hAnsi="Times New Roman" w:cs="Times New Roman"/>
          <w:b/>
          <w:bCs/>
          <w:color w:val="auto"/>
          <w:sz w:val="24"/>
          <w:lang w:val="es-ES" w:eastAsia="es-ES"/>
        </w:rPr>
        <w:t>Elite Touring, S.L</w:t>
      </w:r>
      <w:r w:rsidRPr="000812EE">
        <w:rPr>
          <w:rFonts w:ascii="Times New Roman" w:eastAsia="Times New Roman" w:hAnsi="Times New Roman" w:cs="Times New Roman"/>
          <w:color w:val="auto"/>
          <w:sz w:val="24"/>
          <w:lang w:val="es-ES" w:eastAsia="es-ES"/>
        </w:rPr>
        <w:t>.,</w:t>
      </w:r>
      <w:r w:rsidRPr="000812EE">
        <w:rPr>
          <w:rFonts w:ascii="Times New Roman" w:eastAsia="Times New Roman" w:hAnsi="Times New Roman" w:cs="Times New Roman"/>
          <w:color w:val="FF0000"/>
          <w:sz w:val="24"/>
          <w:lang w:val="es-ES" w:eastAsia="es-ES"/>
        </w:rPr>
        <w:t xml:space="preserve"> </w:t>
      </w:r>
      <w:r w:rsidRPr="000812EE">
        <w:rPr>
          <w:rFonts w:ascii="Times New Roman" w:eastAsia="Times New Roman" w:hAnsi="Times New Roman" w:cs="Times New Roman"/>
          <w:color w:val="auto"/>
          <w:sz w:val="24"/>
          <w:lang w:val="es-ES" w:eastAsia="es-ES"/>
        </w:rPr>
        <w:t xml:space="preserve">son los que a continuación se formulan:  </w:t>
      </w:r>
    </w:p>
    <w:p w14:paraId="561B8AE8" w14:textId="77777777" w:rsidR="003D328B" w:rsidRPr="000812EE" w:rsidRDefault="003D328B"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p>
    <w:p w14:paraId="79ACBE65" w14:textId="77777777" w:rsidR="003D328B" w:rsidRPr="000812EE" w:rsidRDefault="003D328B" w:rsidP="004C395E">
      <w:pPr>
        <w:pStyle w:val="Prrafodelista"/>
        <w:numPr>
          <w:ilvl w:val="0"/>
          <w:numId w:val="15"/>
        </w:numPr>
        <w:tabs>
          <w:tab w:val="left" w:pos="426"/>
        </w:tabs>
        <w:spacing w:before="0" w:after="0" w:line="360" w:lineRule="auto"/>
        <w:ind w:left="0" w:firstLine="426"/>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color w:val="auto"/>
          <w:sz w:val="24"/>
          <w:lang w:val="es-ES" w:eastAsia="es-ES"/>
        </w:rPr>
        <w:t>Integrar y coordinar el conjunto de actuaciones necesarias para prevenir y combatir tanto la posible comisión de actos ilícitos por cualquier trabajador, administrador de la compañía, apoderados o directivos de la sociedad y demás personas incluidas en el ámbito de aplicación, como, en general, las posibles situaciones irregulares o de fraude, todo lo cual se constituye como elemento fundamental de la política para la prevención de riesgos penales y contra el fraude.</w:t>
      </w:r>
    </w:p>
    <w:p w14:paraId="731119E8" w14:textId="77777777" w:rsidR="003D328B" w:rsidRPr="000812EE" w:rsidRDefault="003D328B" w:rsidP="004C395E">
      <w:pPr>
        <w:tabs>
          <w:tab w:val="left" w:pos="426"/>
        </w:tabs>
        <w:spacing w:before="0" w:after="0" w:line="360" w:lineRule="auto"/>
        <w:ind w:firstLine="426"/>
        <w:contextualSpacing/>
        <w:rPr>
          <w:rFonts w:ascii="Times New Roman" w:eastAsia="Times New Roman" w:hAnsi="Times New Roman" w:cs="Times New Roman"/>
          <w:color w:val="auto"/>
          <w:sz w:val="24"/>
          <w:lang w:val="es-ES" w:eastAsia="es-ES"/>
        </w:rPr>
      </w:pPr>
    </w:p>
    <w:p w14:paraId="721BC4CD" w14:textId="77777777" w:rsidR="003D328B" w:rsidRPr="000812EE" w:rsidRDefault="003D328B" w:rsidP="004C395E">
      <w:pPr>
        <w:pStyle w:val="Prrafodelista"/>
        <w:numPr>
          <w:ilvl w:val="0"/>
          <w:numId w:val="15"/>
        </w:numPr>
        <w:tabs>
          <w:tab w:val="left" w:pos="426"/>
        </w:tabs>
        <w:spacing w:before="0" w:after="0" w:line="360" w:lineRule="auto"/>
        <w:ind w:left="0" w:firstLine="426"/>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color w:val="auto"/>
          <w:sz w:val="24"/>
          <w:lang w:val="es-ES" w:eastAsia="es-ES"/>
        </w:rPr>
        <w:t xml:space="preserve">Generar un entorno de transparencia, integrando los diferentes sistemas desarrollados para la prevención de riesgos penales y corrección del fraude, manteniendo los canales internos adecuados para favorecer la comunicación de posibles irregularidades. Para ello, queda implementado un Canal de Denuncia cuyas normas de funcionamiento se recogen en el Manual de Gestión de la Integridad. </w:t>
      </w:r>
    </w:p>
    <w:p w14:paraId="2E59DF7D" w14:textId="77777777" w:rsidR="003D328B" w:rsidRPr="000812EE" w:rsidRDefault="003D328B" w:rsidP="004C395E">
      <w:pPr>
        <w:tabs>
          <w:tab w:val="left" w:pos="426"/>
        </w:tabs>
        <w:spacing w:before="0" w:after="0" w:line="360" w:lineRule="auto"/>
        <w:ind w:firstLine="426"/>
        <w:contextualSpacing/>
        <w:rPr>
          <w:rFonts w:ascii="Times New Roman" w:eastAsia="Times New Roman" w:hAnsi="Times New Roman" w:cs="Times New Roman"/>
          <w:color w:val="auto"/>
          <w:sz w:val="24"/>
          <w:lang w:val="es-ES" w:eastAsia="es-ES"/>
        </w:rPr>
      </w:pPr>
    </w:p>
    <w:p w14:paraId="48DF915B" w14:textId="77777777" w:rsidR="003D328B" w:rsidRPr="000812EE" w:rsidRDefault="003D328B" w:rsidP="004C395E">
      <w:pPr>
        <w:pStyle w:val="Prrafodelista"/>
        <w:numPr>
          <w:ilvl w:val="0"/>
          <w:numId w:val="15"/>
        </w:numPr>
        <w:tabs>
          <w:tab w:val="left" w:pos="426"/>
        </w:tabs>
        <w:spacing w:before="0" w:after="0" w:line="360" w:lineRule="auto"/>
        <w:ind w:left="0" w:firstLine="426"/>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color w:val="auto"/>
          <w:sz w:val="24"/>
          <w:lang w:val="es-ES" w:eastAsia="es-ES"/>
        </w:rPr>
        <w:t xml:space="preserve">Velar porque el personal a su cargo actúe, con absoluto respeto a la normativa vigente y de las normas internas que se puedan establecer para prevenir la comisión de posibles delitos, así como impulsar una cultura basada en el principio de “tolerancia cero” hacia la ejecución de actos ilícitos y/o fraudulentos. </w:t>
      </w:r>
    </w:p>
    <w:p w14:paraId="43D82CD2" w14:textId="77777777" w:rsidR="003D328B" w:rsidRPr="000812EE" w:rsidRDefault="003D328B" w:rsidP="004C395E">
      <w:pPr>
        <w:tabs>
          <w:tab w:val="left" w:pos="426"/>
        </w:tabs>
        <w:spacing w:before="0" w:after="0" w:line="360" w:lineRule="auto"/>
        <w:ind w:firstLine="426"/>
        <w:contextualSpacing/>
        <w:rPr>
          <w:rFonts w:ascii="Times New Roman" w:eastAsia="Times New Roman" w:hAnsi="Times New Roman" w:cs="Times New Roman"/>
          <w:color w:val="auto"/>
          <w:sz w:val="24"/>
          <w:lang w:val="es-ES" w:eastAsia="es-ES"/>
        </w:rPr>
      </w:pPr>
    </w:p>
    <w:p w14:paraId="573C492F" w14:textId="77777777" w:rsidR="003D328B" w:rsidRPr="000812EE" w:rsidRDefault="003D328B" w:rsidP="004C395E">
      <w:pPr>
        <w:pStyle w:val="Prrafodelista"/>
        <w:numPr>
          <w:ilvl w:val="0"/>
          <w:numId w:val="15"/>
        </w:numPr>
        <w:tabs>
          <w:tab w:val="left" w:pos="426"/>
        </w:tabs>
        <w:spacing w:before="0" w:after="0" w:line="360" w:lineRule="auto"/>
        <w:ind w:left="0" w:firstLine="426"/>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color w:val="auto"/>
          <w:sz w:val="24"/>
          <w:lang w:val="es-ES" w:eastAsia="es-ES"/>
        </w:rPr>
        <w:t xml:space="preserve">Promover procesos de autocontrol en las actuaciones y la toma de decisiones por parte de los consejeros, empleados, apoderados, directivos, becarios, personal subcontratado y personas incluidas en el ámbito de aplicación del Manual de Prevención </w:t>
      </w:r>
      <w:r w:rsidRPr="000812EE">
        <w:rPr>
          <w:rFonts w:ascii="Times New Roman" w:eastAsia="Times New Roman" w:hAnsi="Times New Roman" w:cs="Times New Roman"/>
          <w:color w:val="auto"/>
          <w:sz w:val="24"/>
          <w:lang w:val="es-ES" w:eastAsia="es-ES"/>
        </w:rPr>
        <w:lastRenderedPageBreak/>
        <w:t xml:space="preserve">de Riesgos Penales, de modo que cualquier actuación de los anteriormente citados cumpla con todas y cada una de las siguientes premisas: </w:t>
      </w:r>
    </w:p>
    <w:p w14:paraId="3ED06232" w14:textId="77777777" w:rsidR="003D328B" w:rsidRPr="000812EE" w:rsidRDefault="003D328B" w:rsidP="004C395E">
      <w:pPr>
        <w:tabs>
          <w:tab w:val="left" w:pos="426"/>
        </w:tabs>
        <w:spacing w:before="0" w:after="0" w:line="360" w:lineRule="auto"/>
        <w:ind w:firstLine="426"/>
        <w:contextualSpacing/>
        <w:rPr>
          <w:rFonts w:ascii="Times New Roman" w:eastAsia="Times New Roman" w:hAnsi="Times New Roman" w:cs="Times New Roman"/>
          <w:color w:val="auto"/>
          <w:sz w:val="24"/>
          <w:lang w:val="es-ES" w:eastAsia="es-ES"/>
        </w:rPr>
      </w:pPr>
    </w:p>
    <w:p w14:paraId="5B53F500" w14:textId="77777777" w:rsidR="003D328B" w:rsidRPr="000812EE" w:rsidRDefault="003D328B" w:rsidP="004C395E">
      <w:pPr>
        <w:numPr>
          <w:ilvl w:val="2"/>
          <w:numId w:val="7"/>
        </w:numPr>
        <w:tabs>
          <w:tab w:val="left" w:pos="426"/>
        </w:tabs>
        <w:spacing w:before="0" w:after="0" w:line="360" w:lineRule="auto"/>
        <w:ind w:left="426"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color w:val="auto"/>
          <w:sz w:val="24"/>
          <w:lang w:val="es-ES" w:eastAsia="es-ES"/>
        </w:rPr>
        <w:t>Éticamente aceptable.</w:t>
      </w:r>
    </w:p>
    <w:p w14:paraId="3EEADCDD" w14:textId="77777777" w:rsidR="003D328B" w:rsidRPr="000812EE" w:rsidRDefault="003D328B" w:rsidP="004C395E">
      <w:pPr>
        <w:numPr>
          <w:ilvl w:val="2"/>
          <w:numId w:val="7"/>
        </w:numPr>
        <w:tabs>
          <w:tab w:val="left" w:pos="426"/>
        </w:tabs>
        <w:spacing w:before="0" w:after="0" w:line="360" w:lineRule="auto"/>
        <w:ind w:left="426"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color w:val="auto"/>
          <w:sz w:val="24"/>
          <w:lang w:val="es-ES" w:eastAsia="es-ES"/>
        </w:rPr>
        <w:t xml:space="preserve">Legalmente válida  </w:t>
      </w:r>
    </w:p>
    <w:p w14:paraId="5327D849" w14:textId="77777777" w:rsidR="003D328B" w:rsidRPr="000812EE" w:rsidRDefault="003D328B" w:rsidP="004C395E">
      <w:pPr>
        <w:numPr>
          <w:ilvl w:val="2"/>
          <w:numId w:val="7"/>
        </w:numPr>
        <w:tabs>
          <w:tab w:val="left" w:pos="426"/>
        </w:tabs>
        <w:spacing w:before="0" w:after="0" w:line="360" w:lineRule="auto"/>
        <w:ind w:left="426"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color w:val="auto"/>
          <w:sz w:val="24"/>
          <w:lang w:val="es-ES" w:eastAsia="es-ES"/>
        </w:rPr>
        <w:t>Deseable para la sociedad.</w:t>
      </w:r>
    </w:p>
    <w:p w14:paraId="3AA145BB" w14:textId="77777777" w:rsidR="003D328B" w:rsidRPr="000812EE" w:rsidRDefault="003D328B" w:rsidP="004C395E">
      <w:pPr>
        <w:numPr>
          <w:ilvl w:val="2"/>
          <w:numId w:val="7"/>
        </w:numPr>
        <w:tabs>
          <w:tab w:val="left" w:pos="426"/>
        </w:tabs>
        <w:spacing w:before="0" w:after="0" w:line="360" w:lineRule="auto"/>
        <w:ind w:left="426"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color w:val="auto"/>
          <w:sz w:val="24"/>
          <w:lang w:val="es-ES" w:eastAsia="es-ES"/>
        </w:rPr>
        <w:t>Transparente.</w:t>
      </w:r>
    </w:p>
    <w:p w14:paraId="57FCEF46" w14:textId="77777777" w:rsidR="003D328B" w:rsidRPr="000812EE" w:rsidRDefault="003D328B" w:rsidP="004C395E">
      <w:pPr>
        <w:tabs>
          <w:tab w:val="left" w:pos="426"/>
        </w:tabs>
        <w:spacing w:before="0" w:after="0" w:line="360" w:lineRule="auto"/>
        <w:ind w:firstLine="426"/>
        <w:contextualSpacing/>
        <w:rPr>
          <w:rFonts w:ascii="Times New Roman" w:eastAsia="Times New Roman" w:hAnsi="Times New Roman" w:cs="Times New Roman"/>
          <w:color w:val="auto"/>
          <w:sz w:val="24"/>
          <w:lang w:val="es-ES" w:eastAsia="es-ES"/>
        </w:rPr>
      </w:pPr>
    </w:p>
    <w:p w14:paraId="1D743031" w14:textId="773E94E6" w:rsidR="003D328B" w:rsidRPr="000812EE" w:rsidRDefault="003D328B" w:rsidP="004C395E">
      <w:pPr>
        <w:pStyle w:val="Prrafodelista"/>
        <w:numPr>
          <w:ilvl w:val="0"/>
          <w:numId w:val="15"/>
        </w:numPr>
        <w:tabs>
          <w:tab w:val="left" w:pos="426"/>
        </w:tabs>
        <w:spacing w:before="0" w:after="0" w:line="360" w:lineRule="auto"/>
        <w:ind w:left="0" w:firstLine="426"/>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color w:val="auto"/>
          <w:sz w:val="24"/>
          <w:lang w:val="es-ES" w:eastAsia="es-ES"/>
        </w:rPr>
        <w:t xml:space="preserve">Desarrollar e implementar procedimientos adecuados para el control y la gestión integral de la prevención de riesgos penales y del fraude en la propia compañía. </w:t>
      </w:r>
    </w:p>
    <w:p w14:paraId="0D698086" w14:textId="77777777" w:rsidR="003D328B" w:rsidRPr="000812EE" w:rsidRDefault="003D328B" w:rsidP="004C395E">
      <w:pPr>
        <w:tabs>
          <w:tab w:val="left" w:pos="426"/>
        </w:tabs>
        <w:spacing w:before="0" w:after="0" w:line="360" w:lineRule="auto"/>
        <w:ind w:firstLine="426"/>
        <w:contextualSpacing/>
        <w:rPr>
          <w:rFonts w:ascii="Times New Roman" w:eastAsia="Times New Roman" w:hAnsi="Times New Roman" w:cs="Times New Roman"/>
          <w:color w:val="auto"/>
          <w:sz w:val="24"/>
          <w:lang w:val="es-ES" w:eastAsia="es-ES"/>
        </w:rPr>
      </w:pPr>
    </w:p>
    <w:p w14:paraId="23745B6A" w14:textId="77777777" w:rsidR="003D328B" w:rsidRPr="000812EE" w:rsidRDefault="003D328B" w:rsidP="004C395E">
      <w:pPr>
        <w:pStyle w:val="Prrafodelista"/>
        <w:numPr>
          <w:ilvl w:val="0"/>
          <w:numId w:val="15"/>
        </w:numPr>
        <w:tabs>
          <w:tab w:val="left" w:pos="426"/>
        </w:tabs>
        <w:spacing w:before="0" w:after="0" w:line="360" w:lineRule="auto"/>
        <w:ind w:left="0" w:firstLine="426"/>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color w:val="auto"/>
          <w:sz w:val="24"/>
          <w:lang w:val="es-ES" w:eastAsia="es-ES"/>
        </w:rPr>
        <w:t xml:space="preserve">Diseñar y ejecutar acciones dirigidas a garantizar el cumplimiento de la máxima exigencia ética en las actividades que desarrolle la sociedad, actuando en los ámbitos de la prevención, la investigación y la sanción de posibles desviaciones. </w:t>
      </w:r>
    </w:p>
    <w:p w14:paraId="41E3B6F7" w14:textId="77777777" w:rsidR="003D328B" w:rsidRPr="000812EE" w:rsidRDefault="003D328B" w:rsidP="004C395E">
      <w:pPr>
        <w:tabs>
          <w:tab w:val="left" w:pos="426"/>
        </w:tabs>
        <w:spacing w:before="0" w:after="0" w:line="360" w:lineRule="auto"/>
        <w:ind w:firstLine="426"/>
        <w:contextualSpacing/>
        <w:rPr>
          <w:rFonts w:ascii="Times New Roman" w:eastAsia="Times New Roman" w:hAnsi="Times New Roman" w:cs="Times New Roman"/>
          <w:color w:val="auto"/>
          <w:sz w:val="24"/>
          <w:lang w:val="es-ES" w:eastAsia="es-ES"/>
        </w:rPr>
      </w:pPr>
    </w:p>
    <w:p w14:paraId="57EF0A2E" w14:textId="3EA95B44" w:rsidR="003D328B" w:rsidRPr="000812EE" w:rsidRDefault="003D328B" w:rsidP="004C395E">
      <w:pPr>
        <w:pStyle w:val="Prrafodelista"/>
        <w:numPr>
          <w:ilvl w:val="0"/>
          <w:numId w:val="15"/>
        </w:numPr>
        <w:tabs>
          <w:tab w:val="left" w:pos="426"/>
        </w:tabs>
        <w:spacing w:before="0" w:after="0" w:line="360" w:lineRule="auto"/>
        <w:ind w:left="0" w:firstLine="426"/>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color w:val="auto"/>
          <w:sz w:val="24"/>
          <w:lang w:val="es-ES" w:eastAsia="es-ES"/>
        </w:rPr>
        <w:t xml:space="preserve">Promover la utilización del </w:t>
      </w:r>
      <w:r w:rsidR="009B1CB2" w:rsidRPr="000812EE">
        <w:rPr>
          <w:rFonts w:ascii="Times New Roman" w:eastAsia="Times New Roman" w:hAnsi="Times New Roman" w:cs="Times New Roman"/>
          <w:color w:val="auto"/>
          <w:sz w:val="24"/>
          <w:lang w:val="es-ES" w:eastAsia="es-ES"/>
        </w:rPr>
        <w:t xml:space="preserve"> Sistema Interno de </w:t>
      </w:r>
      <w:r w:rsidR="004065EF" w:rsidRPr="000812EE">
        <w:rPr>
          <w:rFonts w:ascii="Times New Roman" w:eastAsia="Times New Roman" w:hAnsi="Times New Roman" w:cs="Times New Roman"/>
          <w:color w:val="auto"/>
          <w:sz w:val="24"/>
          <w:lang w:val="es-ES" w:eastAsia="es-ES"/>
        </w:rPr>
        <w:t>Información</w:t>
      </w:r>
      <w:r w:rsidR="009B1CB2" w:rsidRPr="000812EE">
        <w:rPr>
          <w:rFonts w:ascii="Times New Roman" w:eastAsia="Times New Roman" w:hAnsi="Times New Roman" w:cs="Times New Roman"/>
          <w:color w:val="auto"/>
          <w:sz w:val="24"/>
          <w:lang w:val="es-ES" w:eastAsia="es-ES"/>
        </w:rPr>
        <w:t xml:space="preserve"> o también llamad</w:t>
      </w:r>
      <w:r w:rsidR="008A7D38">
        <w:rPr>
          <w:rFonts w:ascii="Times New Roman" w:eastAsia="Times New Roman" w:hAnsi="Times New Roman" w:cs="Times New Roman"/>
          <w:color w:val="auto"/>
          <w:sz w:val="24"/>
          <w:lang w:val="es-ES" w:eastAsia="es-ES"/>
        </w:rPr>
        <w:t>o</w:t>
      </w:r>
      <w:r w:rsidR="009B1CB2" w:rsidRPr="000812EE">
        <w:rPr>
          <w:rFonts w:ascii="Times New Roman" w:eastAsia="Times New Roman" w:hAnsi="Times New Roman" w:cs="Times New Roman"/>
          <w:color w:val="auto"/>
          <w:sz w:val="24"/>
          <w:lang w:val="es-ES" w:eastAsia="es-ES"/>
        </w:rPr>
        <w:t xml:space="preserve"> Canal Preferente </w:t>
      </w:r>
      <w:r w:rsidRPr="000812EE">
        <w:rPr>
          <w:rFonts w:ascii="Times New Roman" w:eastAsia="Times New Roman" w:hAnsi="Times New Roman" w:cs="Times New Roman"/>
          <w:color w:val="auto"/>
          <w:sz w:val="24"/>
          <w:lang w:val="es-ES" w:eastAsia="es-ES"/>
        </w:rPr>
        <w:t>de Comunicación y Denuncia para la puesta en conocimiento de los órganos competentes de la sociedad (</w:t>
      </w:r>
      <w:r w:rsidR="004065EF" w:rsidRPr="000812EE">
        <w:rPr>
          <w:rFonts w:ascii="Times New Roman" w:eastAsia="Times New Roman" w:hAnsi="Times New Roman" w:cs="Times New Roman"/>
          <w:color w:val="auto"/>
          <w:sz w:val="24"/>
          <w:lang w:val="es-ES" w:eastAsia="es-ES"/>
        </w:rPr>
        <w:t xml:space="preserve">Responsable del Sistema, </w:t>
      </w:r>
      <w:r w:rsidRPr="000812EE">
        <w:rPr>
          <w:rFonts w:ascii="Times New Roman" w:eastAsia="Times New Roman" w:hAnsi="Times New Roman" w:cs="Times New Roman"/>
          <w:color w:val="auto"/>
          <w:sz w:val="24"/>
          <w:lang w:val="es-ES" w:eastAsia="es-ES"/>
        </w:rPr>
        <w:t>Comité de Cumplimiento, según se define en la parte especial del Manual de Gestión de la Integridad) con la mayor brevedad posible, de cualquier hecho presuntamente delictivo, fraudulento o irregular, con independencia de su cuantía y relevancia, así como aquellas que vulneren los valores éticos de la Compañía</w:t>
      </w:r>
      <w:r w:rsidR="008A7D38">
        <w:rPr>
          <w:rFonts w:ascii="Times New Roman" w:eastAsia="Times New Roman" w:hAnsi="Times New Roman" w:cs="Times New Roman"/>
          <w:color w:val="auto"/>
          <w:sz w:val="24"/>
          <w:lang w:val="es-ES" w:eastAsia="es-ES"/>
        </w:rPr>
        <w:t xml:space="preserve"> e infracciones administrativas y del Derecho de la Unión Europea</w:t>
      </w:r>
      <w:r w:rsidR="00463342">
        <w:rPr>
          <w:rFonts w:ascii="Times New Roman" w:eastAsia="Times New Roman" w:hAnsi="Times New Roman" w:cs="Times New Roman"/>
          <w:color w:val="auto"/>
          <w:sz w:val="24"/>
          <w:lang w:val="es-ES" w:eastAsia="es-ES"/>
        </w:rPr>
        <w:t xml:space="preserve"> </w:t>
      </w:r>
      <w:r w:rsidRPr="000812EE">
        <w:rPr>
          <w:rFonts w:ascii="Times New Roman" w:eastAsia="Times New Roman" w:hAnsi="Times New Roman" w:cs="Times New Roman"/>
          <w:color w:val="auto"/>
          <w:sz w:val="24"/>
          <w:lang w:val="es-ES" w:eastAsia="es-ES"/>
        </w:rPr>
        <w:t>garantizando en todo caso y momento, la confidencialidad del denunciante y los derechos de las personas investigadas. Para ello,</w:t>
      </w:r>
      <w:r w:rsidR="00975E49" w:rsidRPr="000812EE">
        <w:rPr>
          <w:rFonts w:ascii="Times New Roman" w:eastAsia="Times New Roman" w:hAnsi="Times New Roman" w:cs="Times New Roman"/>
          <w:b/>
          <w:bCs/>
          <w:color w:val="auto"/>
          <w:sz w:val="24"/>
          <w:lang w:val="es-ES" w:eastAsia="es-ES"/>
        </w:rPr>
        <w:t xml:space="preserve"> Elite Touring, S.L.</w:t>
      </w:r>
      <w:r w:rsidR="00975E49" w:rsidRPr="000812EE">
        <w:rPr>
          <w:rFonts w:ascii="Times New Roman" w:eastAsia="Times New Roman" w:hAnsi="Times New Roman" w:cs="Times New Roman"/>
          <w:color w:val="auto"/>
          <w:sz w:val="24"/>
          <w:lang w:val="es-ES" w:eastAsia="es-ES"/>
        </w:rPr>
        <w:t xml:space="preserve"> </w:t>
      </w:r>
      <w:r w:rsidRPr="000812EE">
        <w:rPr>
          <w:rFonts w:ascii="Times New Roman" w:eastAsia="Times New Roman" w:hAnsi="Times New Roman" w:cs="Times New Roman"/>
          <w:color w:val="auto"/>
          <w:sz w:val="24"/>
          <w:lang w:val="es-ES" w:eastAsia="es-ES"/>
        </w:rPr>
        <w:t>por medio de sus órganos de gobiernos, asume el compromiso de comunicar a todos los obligados al cumplimiento de lo establecido en el Manual de Prevención el deber de informar sobre cualquier hecho constitutivo de un posible ilícito penal o fraude o irregularidad de cualquier índole, (penal, administrativa, contable y/o fiscal) de la que tengan constancia.</w:t>
      </w:r>
    </w:p>
    <w:p w14:paraId="0866687F" w14:textId="77777777" w:rsidR="003D328B" w:rsidRPr="000812EE" w:rsidRDefault="003D328B" w:rsidP="004C395E">
      <w:pPr>
        <w:tabs>
          <w:tab w:val="left" w:pos="709"/>
        </w:tabs>
        <w:spacing w:before="0" w:after="0" w:line="360" w:lineRule="auto"/>
        <w:ind w:firstLine="426"/>
        <w:contextualSpacing/>
        <w:rPr>
          <w:rFonts w:ascii="Times New Roman" w:eastAsia="Times New Roman" w:hAnsi="Times New Roman" w:cs="Times New Roman"/>
          <w:color w:val="auto"/>
          <w:sz w:val="24"/>
          <w:lang w:val="es-ES" w:eastAsia="es-ES"/>
        </w:rPr>
      </w:pPr>
    </w:p>
    <w:p w14:paraId="5BC3852F" w14:textId="56E9AAC0" w:rsidR="003D328B" w:rsidRPr="000812EE" w:rsidRDefault="003D328B" w:rsidP="004C395E">
      <w:pPr>
        <w:pStyle w:val="Prrafodelista"/>
        <w:numPr>
          <w:ilvl w:val="0"/>
          <w:numId w:val="15"/>
        </w:numPr>
        <w:tabs>
          <w:tab w:val="left" w:pos="284"/>
        </w:tabs>
        <w:spacing w:before="0" w:after="0" w:line="360" w:lineRule="auto"/>
        <w:ind w:left="0" w:firstLine="426"/>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color w:val="auto"/>
          <w:sz w:val="24"/>
          <w:lang w:val="es-ES" w:eastAsia="es-ES"/>
        </w:rPr>
        <w:t xml:space="preserve">Garantizar la investigación pormenorizada y con carácter urgente de todas las comunicaciones relativas a indicios o sospechas de posible comisión de los hechos a los </w:t>
      </w:r>
      <w:r w:rsidRPr="000812EE">
        <w:rPr>
          <w:rFonts w:ascii="Times New Roman" w:eastAsia="Times New Roman" w:hAnsi="Times New Roman" w:cs="Times New Roman"/>
          <w:color w:val="auto"/>
          <w:sz w:val="24"/>
          <w:lang w:val="es-ES" w:eastAsia="es-ES"/>
        </w:rPr>
        <w:lastRenderedPageBreak/>
        <w:t>que se ha hecho referencia en el apartado anterior que se canalicen a través del</w:t>
      </w:r>
      <w:r w:rsidR="004065EF" w:rsidRPr="000812EE">
        <w:rPr>
          <w:rFonts w:ascii="Times New Roman" w:eastAsia="Times New Roman" w:hAnsi="Times New Roman" w:cs="Times New Roman"/>
          <w:color w:val="auto"/>
          <w:sz w:val="24"/>
          <w:lang w:val="es-ES" w:eastAsia="es-ES"/>
        </w:rPr>
        <w:t xml:space="preserve"> Sistema Interno de Información o Canal Preferente de Comunicación y </w:t>
      </w:r>
      <w:r w:rsidRPr="000812EE">
        <w:rPr>
          <w:rFonts w:ascii="Times New Roman" w:eastAsia="Times New Roman" w:hAnsi="Times New Roman" w:cs="Times New Roman"/>
          <w:color w:val="auto"/>
          <w:sz w:val="24"/>
          <w:lang w:val="es-ES" w:eastAsia="es-ES"/>
        </w:rPr>
        <w:t xml:space="preserve">Denuncia. </w:t>
      </w:r>
    </w:p>
    <w:p w14:paraId="76D94CFD" w14:textId="77777777" w:rsidR="003D328B" w:rsidRPr="000812EE" w:rsidRDefault="003D328B" w:rsidP="004C395E">
      <w:pPr>
        <w:tabs>
          <w:tab w:val="left" w:pos="284"/>
        </w:tabs>
        <w:spacing w:before="0" w:after="0" w:line="360" w:lineRule="auto"/>
        <w:ind w:firstLine="426"/>
        <w:contextualSpacing/>
        <w:rPr>
          <w:rFonts w:ascii="Times New Roman" w:eastAsia="Times New Roman" w:hAnsi="Times New Roman" w:cs="Times New Roman"/>
          <w:color w:val="auto"/>
          <w:sz w:val="24"/>
          <w:lang w:val="es-ES" w:eastAsia="es-ES"/>
        </w:rPr>
      </w:pPr>
    </w:p>
    <w:p w14:paraId="096B7BDA" w14:textId="000053D6" w:rsidR="003D328B" w:rsidRPr="000812EE" w:rsidRDefault="003D328B" w:rsidP="004C395E">
      <w:pPr>
        <w:pStyle w:val="Prrafodelista"/>
        <w:numPr>
          <w:ilvl w:val="0"/>
          <w:numId w:val="15"/>
        </w:numPr>
        <w:tabs>
          <w:tab w:val="left" w:pos="284"/>
        </w:tabs>
        <w:spacing w:before="0" w:after="0" w:line="360" w:lineRule="auto"/>
        <w:ind w:left="0" w:firstLine="426"/>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color w:val="auto"/>
          <w:sz w:val="24"/>
          <w:lang w:val="es-ES" w:eastAsia="es-ES"/>
        </w:rPr>
        <w:t>Cumplir con efectividad con el régimen sancionador previsto en el</w:t>
      </w:r>
      <w:r w:rsidR="008A7D38">
        <w:rPr>
          <w:rFonts w:ascii="Times New Roman" w:eastAsia="Times New Roman" w:hAnsi="Times New Roman" w:cs="Times New Roman"/>
          <w:color w:val="auto"/>
          <w:sz w:val="24"/>
          <w:lang w:val="es-ES" w:eastAsia="es-ES"/>
        </w:rPr>
        <w:t xml:space="preserve"> M</w:t>
      </w:r>
      <w:r w:rsidRPr="000812EE">
        <w:rPr>
          <w:rFonts w:ascii="Times New Roman" w:eastAsia="Times New Roman" w:hAnsi="Times New Roman" w:cs="Times New Roman"/>
          <w:color w:val="auto"/>
          <w:sz w:val="24"/>
          <w:lang w:val="es-ES" w:eastAsia="es-ES"/>
        </w:rPr>
        <w:t xml:space="preserve">anual de </w:t>
      </w:r>
      <w:r w:rsidR="008A7D38">
        <w:rPr>
          <w:rFonts w:ascii="Times New Roman" w:eastAsia="Times New Roman" w:hAnsi="Times New Roman" w:cs="Times New Roman"/>
          <w:color w:val="auto"/>
          <w:sz w:val="24"/>
          <w:lang w:val="es-ES" w:eastAsia="es-ES"/>
        </w:rPr>
        <w:t>G</w:t>
      </w:r>
      <w:r w:rsidRPr="000812EE">
        <w:rPr>
          <w:rFonts w:ascii="Times New Roman" w:eastAsia="Times New Roman" w:hAnsi="Times New Roman" w:cs="Times New Roman"/>
          <w:color w:val="auto"/>
          <w:sz w:val="24"/>
          <w:lang w:val="es-ES" w:eastAsia="es-ES"/>
        </w:rPr>
        <w:t xml:space="preserve">estión de la </w:t>
      </w:r>
      <w:r w:rsidR="008A7D38">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z w:val="24"/>
          <w:lang w:val="es-ES" w:eastAsia="es-ES"/>
        </w:rPr>
        <w:t>ntegridad como elemento clave para garantizar la plena aplicación de la política preventiva desarrollada por la sociedad</w:t>
      </w:r>
    </w:p>
    <w:p w14:paraId="7B7B0A12" w14:textId="77777777" w:rsidR="003D328B" w:rsidRPr="000812EE" w:rsidRDefault="003D328B" w:rsidP="004C395E">
      <w:pPr>
        <w:pStyle w:val="Prrafodelista"/>
        <w:numPr>
          <w:ilvl w:val="0"/>
          <w:numId w:val="15"/>
        </w:numPr>
        <w:tabs>
          <w:tab w:val="left" w:pos="709"/>
        </w:tabs>
        <w:spacing w:before="0" w:after="0" w:line="360" w:lineRule="auto"/>
        <w:ind w:left="0" w:firstLine="426"/>
        <w:rPr>
          <w:rFonts w:ascii="Times New Roman" w:eastAsia="Times New Roman" w:hAnsi="Times New Roman" w:cs="Times New Roman"/>
          <w:b/>
          <w:color w:val="auto"/>
          <w:sz w:val="24"/>
          <w:lang w:val="es-ES" w:eastAsia="es-ES"/>
        </w:rPr>
      </w:pPr>
      <w:r w:rsidRPr="000812EE">
        <w:rPr>
          <w:rFonts w:ascii="Times New Roman" w:eastAsia="Times New Roman" w:hAnsi="Times New Roman" w:cs="Times New Roman"/>
          <w:color w:val="auto"/>
          <w:sz w:val="24"/>
          <w:lang w:val="es-ES" w:eastAsia="es-ES"/>
        </w:rPr>
        <w:br w:type="page"/>
      </w:r>
    </w:p>
    <w:p w14:paraId="7F456ED9" w14:textId="77777777" w:rsidR="00DD24EB" w:rsidRPr="00EB2CBE" w:rsidRDefault="008C5E0F" w:rsidP="004C395E">
      <w:pPr>
        <w:pStyle w:val="Ttulo1"/>
        <w:spacing w:before="0" w:after="0" w:line="360" w:lineRule="auto"/>
        <w:ind w:firstLine="426"/>
        <w:rPr>
          <w:rFonts w:ascii="Times New Roman" w:hAnsi="Times New Roman" w:cs="Times New Roman"/>
          <w:b/>
          <w:color w:val="004E9A"/>
          <w:sz w:val="28"/>
          <w:szCs w:val="28"/>
          <w:u w:val="single"/>
          <w:lang w:val="es-ES"/>
        </w:rPr>
      </w:pPr>
      <w:bookmarkStart w:id="8" w:name="_Toc212826843"/>
      <w:r w:rsidRPr="00EB2CBE">
        <w:rPr>
          <w:rFonts w:ascii="Times New Roman" w:eastAsia="Times New Roman" w:hAnsi="Times New Roman" w:cs="Times New Roman"/>
          <w:b/>
          <w:bCs/>
          <w:color w:val="004E9A"/>
          <w:sz w:val="24"/>
          <w:lang w:val="es-ES" w:eastAsia="es-ES"/>
        </w:rPr>
        <w:lastRenderedPageBreak/>
        <w:t>II</w:t>
      </w:r>
      <w:r w:rsidR="003D328B" w:rsidRPr="00EB2CBE">
        <w:rPr>
          <w:rFonts w:ascii="Times New Roman" w:eastAsia="Times New Roman" w:hAnsi="Times New Roman" w:cs="Times New Roman"/>
          <w:b/>
          <w:bCs/>
          <w:color w:val="004E9A"/>
          <w:sz w:val="24"/>
          <w:lang w:val="es-ES" w:eastAsia="es-ES"/>
        </w:rPr>
        <w:t xml:space="preserve">.- </w:t>
      </w:r>
      <w:r w:rsidR="00DD24EB" w:rsidRPr="00EB2CBE">
        <w:rPr>
          <w:rFonts w:ascii="Times New Roman" w:hAnsi="Times New Roman" w:cs="Times New Roman"/>
          <w:b/>
          <w:color w:val="004E9A"/>
          <w:sz w:val="28"/>
          <w:szCs w:val="28"/>
          <w:u w:val="single"/>
          <w:lang w:val="es-ES"/>
        </w:rPr>
        <w:t>ADECUACIÓN A LA NORMA UNE 19601</w:t>
      </w:r>
      <w:bookmarkEnd w:id="8"/>
    </w:p>
    <w:p w14:paraId="31A6B729" w14:textId="77777777" w:rsidR="00003792" w:rsidRPr="004C395E" w:rsidRDefault="00003792" w:rsidP="004C395E">
      <w:pPr>
        <w:ind w:firstLine="426"/>
        <w:rPr>
          <w:color w:val="auto"/>
          <w:lang w:val="es-ES"/>
        </w:rPr>
      </w:pPr>
    </w:p>
    <w:p w14:paraId="7B995643" w14:textId="77777777" w:rsidR="00DD24EB" w:rsidRPr="004C395E" w:rsidRDefault="00DD24EB" w:rsidP="004C395E">
      <w:pPr>
        <w:tabs>
          <w:tab w:val="left" w:pos="142"/>
          <w:tab w:val="left" w:pos="709"/>
        </w:tabs>
        <w:spacing w:before="0" w:after="0" w:line="360" w:lineRule="auto"/>
        <w:ind w:right="120" w:firstLine="426"/>
        <w:rPr>
          <w:rFonts w:ascii="Times New Roman" w:eastAsia="Calibri" w:hAnsi="Times New Roman" w:cs="Times New Roman"/>
          <w:color w:val="auto"/>
          <w:sz w:val="24"/>
          <w:lang w:val="es-ES"/>
        </w:rPr>
      </w:pPr>
      <w:r w:rsidRPr="004C395E">
        <w:rPr>
          <w:rFonts w:ascii="Times New Roman" w:eastAsia="Calibri" w:hAnsi="Times New Roman" w:cs="Times New Roman"/>
          <w:color w:val="auto"/>
          <w:sz w:val="24"/>
          <w:lang w:val="es-ES"/>
        </w:rPr>
        <w:t xml:space="preserve">Aunque la redacción e implantación del Manual de Gestión de la Integridad de </w:t>
      </w:r>
      <w:r w:rsidRPr="004C395E">
        <w:rPr>
          <w:rFonts w:ascii="Times New Roman" w:eastAsia="Calibri" w:hAnsi="Times New Roman" w:cs="Times New Roman"/>
          <w:b/>
          <w:color w:val="auto"/>
          <w:sz w:val="24"/>
          <w:lang w:val="es-ES"/>
        </w:rPr>
        <w:t xml:space="preserve">Elite Touring, S.L. </w:t>
      </w:r>
      <w:r w:rsidRPr="004C395E">
        <w:rPr>
          <w:rFonts w:ascii="Times New Roman" w:eastAsia="Calibri" w:hAnsi="Times New Roman" w:cs="Times New Roman"/>
          <w:color w:val="auto"/>
          <w:sz w:val="24"/>
          <w:lang w:val="es-ES"/>
        </w:rPr>
        <w:t xml:space="preserve">como protocolo o medio de prevención de riesgos penales ha sido redactado, confeccionado e implantando con sujeción a la normativa contenida en el código penal español y consideraciones de la fiscalía en la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irc</w:t>
      </w:r>
      <w:r w:rsidRPr="004C395E">
        <w:rPr>
          <w:rFonts w:ascii="Times New Roman" w:eastAsia="Calibri" w:hAnsi="Times New Roman" w:cs="Times New Roman"/>
          <w:color w:val="auto"/>
          <w:spacing w:val="-2"/>
          <w:sz w:val="24"/>
          <w:lang w:val="es-ES"/>
        </w:rPr>
        <w:t>u</w:t>
      </w:r>
      <w:r w:rsidRPr="004C395E">
        <w:rPr>
          <w:rFonts w:ascii="Times New Roman" w:eastAsia="Calibri" w:hAnsi="Times New Roman" w:cs="Times New Roman"/>
          <w:color w:val="auto"/>
          <w:sz w:val="24"/>
          <w:lang w:val="es-ES"/>
        </w:rPr>
        <w:t>lar</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pacing w:val="-2"/>
          <w:sz w:val="24"/>
          <w:lang w:val="es-ES"/>
        </w:rPr>
        <w:t>1</w:t>
      </w:r>
      <w:r w:rsidRPr="004C395E">
        <w:rPr>
          <w:rFonts w:ascii="Times New Roman" w:eastAsia="Calibri" w:hAnsi="Times New Roman" w:cs="Times New Roman"/>
          <w:color w:val="auto"/>
          <w:sz w:val="24"/>
          <w:lang w:val="es-ES"/>
        </w:rPr>
        <w:t>/2</w:t>
      </w:r>
      <w:r w:rsidRPr="004C395E">
        <w:rPr>
          <w:rFonts w:ascii="Times New Roman" w:eastAsia="Calibri" w:hAnsi="Times New Roman" w:cs="Times New Roman"/>
          <w:color w:val="auto"/>
          <w:spacing w:val="-1"/>
          <w:sz w:val="24"/>
          <w:lang w:val="es-ES"/>
        </w:rPr>
        <w:t>0</w:t>
      </w:r>
      <w:r w:rsidRPr="004C395E">
        <w:rPr>
          <w:rFonts w:ascii="Times New Roman" w:eastAsia="Calibri" w:hAnsi="Times New Roman" w:cs="Times New Roman"/>
          <w:color w:val="auto"/>
          <w:sz w:val="24"/>
          <w:lang w:val="es-ES"/>
        </w:rPr>
        <w:t>16</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la</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Fis</w:t>
      </w:r>
      <w:r w:rsidRPr="004C395E">
        <w:rPr>
          <w:rFonts w:ascii="Times New Roman" w:eastAsia="Calibri" w:hAnsi="Times New Roman" w:cs="Times New Roman"/>
          <w:color w:val="auto"/>
          <w:spacing w:val="-4"/>
          <w:sz w:val="24"/>
          <w:lang w:val="es-ES"/>
        </w:rPr>
        <w:t>c</w:t>
      </w:r>
      <w:r w:rsidRPr="004C395E">
        <w:rPr>
          <w:rFonts w:ascii="Times New Roman" w:eastAsia="Calibri" w:hAnsi="Times New Roman" w:cs="Times New Roman"/>
          <w:color w:val="auto"/>
          <w:sz w:val="24"/>
          <w:lang w:val="es-ES"/>
        </w:rPr>
        <w:t>alía</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G</w:t>
      </w:r>
      <w:r w:rsidRPr="004C395E">
        <w:rPr>
          <w:rFonts w:ascii="Times New Roman" w:eastAsia="Calibri" w:hAnsi="Times New Roman" w:cs="Times New Roman"/>
          <w:color w:val="auto"/>
          <w:spacing w:val="-3"/>
          <w:sz w:val="24"/>
          <w:lang w:val="es-ES"/>
        </w:rPr>
        <w:t>e</w:t>
      </w:r>
      <w:r w:rsidRPr="004C395E">
        <w:rPr>
          <w:rFonts w:ascii="Times New Roman" w:eastAsia="Calibri" w:hAnsi="Times New Roman" w:cs="Times New Roman"/>
          <w:color w:val="auto"/>
          <w:sz w:val="24"/>
          <w:lang w:val="es-ES"/>
        </w:rPr>
        <w:t>neral</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el</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Es</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o, en la redacción e implantación de este sistema de gestión de los riesgos penales, se ha tenido en consideración y se ha redactado e implantado en atención y de conformidad con las exigencias de la Norma UNE 19601.</w:t>
      </w:r>
    </w:p>
    <w:p w14:paraId="5971193F" w14:textId="77777777" w:rsidR="00003792" w:rsidRPr="004C395E" w:rsidRDefault="00003792" w:rsidP="004C395E">
      <w:pPr>
        <w:tabs>
          <w:tab w:val="left" w:pos="142"/>
          <w:tab w:val="left" w:pos="709"/>
        </w:tabs>
        <w:spacing w:before="0" w:after="0" w:line="360" w:lineRule="auto"/>
        <w:ind w:right="120" w:firstLine="426"/>
        <w:rPr>
          <w:rFonts w:ascii="Times New Roman" w:eastAsia="Calibri" w:hAnsi="Times New Roman" w:cs="Times New Roman"/>
          <w:color w:val="auto"/>
          <w:sz w:val="24"/>
          <w:lang w:val="es-ES"/>
        </w:rPr>
      </w:pPr>
    </w:p>
    <w:p w14:paraId="448F35E3" w14:textId="77777777" w:rsidR="00DD24EB" w:rsidRPr="004C395E" w:rsidRDefault="00DD24EB" w:rsidP="004C395E">
      <w:pPr>
        <w:tabs>
          <w:tab w:val="left" w:pos="142"/>
          <w:tab w:val="left" w:pos="709"/>
        </w:tabs>
        <w:spacing w:before="0" w:after="0" w:line="360" w:lineRule="auto"/>
        <w:ind w:right="120" w:firstLine="426"/>
        <w:rPr>
          <w:rFonts w:ascii="Times New Roman" w:eastAsia="Calibri" w:hAnsi="Times New Roman" w:cs="Times New Roman"/>
          <w:color w:val="auto"/>
          <w:sz w:val="24"/>
          <w:lang w:val="es-ES"/>
        </w:rPr>
      </w:pPr>
      <w:r w:rsidRPr="004C395E">
        <w:rPr>
          <w:rFonts w:ascii="Times New Roman" w:eastAsia="Calibri" w:hAnsi="Times New Roman" w:cs="Times New Roman"/>
          <w:color w:val="auto"/>
          <w:sz w:val="24"/>
          <w:lang w:val="es-ES"/>
        </w:rPr>
        <w:t xml:space="preserve"> En este sentido, advertir que el 8</w:t>
      </w:r>
      <w:r w:rsidRPr="004C395E">
        <w:rPr>
          <w:rFonts w:ascii="Times New Roman" w:eastAsia="Calibri" w:hAnsi="Times New Roman" w:cs="Times New Roman"/>
          <w:color w:val="auto"/>
          <w:spacing w:val="42"/>
          <w:sz w:val="24"/>
          <w:lang w:val="es-ES"/>
        </w:rPr>
        <w:t xml:space="preserve"> </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42"/>
          <w:sz w:val="24"/>
          <w:lang w:val="es-ES"/>
        </w:rPr>
        <w:t xml:space="preserve"> </w:t>
      </w:r>
      <w:r w:rsidRPr="004C395E">
        <w:rPr>
          <w:rFonts w:ascii="Times New Roman" w:eastAsia="Calibri" w:hAnsi="Times New Roman" w:cs="Times New Roman"/>
          <w:color w:val="auto"/>
          <w:sz w:val="24"/>
          <w:lang w:val="es-ES"/>
        </w:rPr>
        <w:t>mayo</w:t>
      </w:r>
      <w:r w:rsidRPr="004C395E">
        <w:rPr>
          <w:rFonts w:ascii="Times New Roman" w:eastAsia="Calibri" w:hAnsi="Times New Roman" w:cs="Times New Roman"/>
          <w:color w:val="auto"/>
          <w:spacing w:val="42"/>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39"/>
          <w:sz w:val="24"/>
          <w:lang w:val="es-ES"/>
        </w:rPr>
        <w:t xml:space="preserve"> </w:t>
      </w:r>
      <w:r w:rsidRPr="004C395E">
        <w:rPr>
          <w:rFonts w:ascii="Times New Roman" w:eastAsia="Calibri" w:hAnsi="Times New Roman" w:cs="Times New Roman"/>
          <w:color w:val="auto"/>
          <w:sz w:val="24"/>
          <w:lang w:val="es-ES"/>
        </w:rPr>
        <w:t>2</w:t>
      </w:r>
      <w:r w:rsidRPr="004C395E">
        <w:rPr>
          <w:rFonts w:ascii="Times New Roman" w:eastAsia="Calibri" w:hAnsi="Times New Roman" w:cs="Times New Roman"/>
          <w:color w:val="auto"/>
          <w:spacing w:val="1"/>
          <w:sz w:val="24"/>
          <w:lang w:val="es-ES"/>
        </w:rPr>
        <w:t>0</w:t>
      </w:r>
      <w:r w:rsidRPr="004C395E">
        <w:rPr>
          <w:rFonts w:ascii="Times New Roman" w:eastAsia="Calibri" w:hAnsi="Times New Roman" w:cs="Times New Roman"/>
          <w:color w:val="auto"/>
          <w:spacing w:val="-2"/>
          <w:sz w:val="24"/>
          <w:lang w:val="es-ES"/>
        </w:rPr>
        <w:t>1</w:t>
      </w:r>
      <w:r w:rsidRPr="004C395E">
        <w:rPr>
          <w:rFonts w:ascii="Times New Roman" w:eastAsia="Calibri" w:hAnsi="Times New Roman" w:cs="Times New Roman"/>
          <w:color w:val="auto"/>
          <w:sz w:val="24"/>
          <w:lang w:val="es-ES"/>
        </w:rPr>
        <w:t>7</w:t>
      </w:r>
      <w:r w:rsidRPr="004C395E">
        <w:rPr>
          <w:rFonts w:ascii="Times New Roman" w:eastAsia="Calibri" w:hAnsi="Times New Roman" w:cs="Times New Roman"/>
          <w:color w:val="auto"/>
          <w:spacing w:val="41"/>
          <w:sz w:val="24"/>
          <w:lang w:val="es-ES"/>
        </w:rPr>
        <w:t xml:space="preserve"> </w:t>
      </w:r>
      <w:r w:rsidRPr="004C395E">
        <w:rPr>
          <w:rFonts w:ascii="Times New Roman" w:eastAsia="Calibri" w:hAnsi="Times New Roman" w:cs="Times New Roman"/>
          <w:color w:val="auto"/>
          <w:sz w:val="24"/>
          <w:lang w:val="es-ES"/>
        </w:rPr>
        <w:t>la</w:t>
      </w:r>
      <w:r w:rsidRPr="004C395E">
        <w:rPr>
          <w:rFonts w:ascii="Times New Roman" w:eastAsia="Calibri" w:hAnsi="Times New Roman" w:cs="Times New Roman"/>
          <w:color w:val="auto"/>
          <w:spacing w:val="43"/>
          <w:sz w:val="24"/>
          <w:lang w:val="es-ES"/>
        </w:rPr>
        <w:t xml:space="preserve"> </w:t>
      </w:r>
      <w:r w:rsidRPr="004C395E">
        <w:rPr>
          <w:rFonts w:ascii="Times New Roman" w:eastAsia="Calibri" w:hAnsi="Times New Roman" w:cs="Times New Roman"/>
          <w:color w:val="auto"/>
          <w:sz w:val="24"/>
          <w:lang w:val="es-ES"/>
        </w:rPr>
        <w:t>Aso</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iación</w:t>
      </w:r>
      <w:r w:rsidRPr="004C395E">
        <w:rPr>
          <w:rFonts w:ascii="Times New Roman" w:eastAsia="Calibri" w:hAnsi="Times New Roman" w:cs="Times New Roman"/>
          <w:color w:val="auto"/>
          <w:spacing w:val="43"/>
          <w:sz w:val="24"/>
          <w:lang w:val="es-ES"/>
        </w:rPr>
        <w:t xml:space="preserve"> </w:t>
      </w:r>
      <w:r w:rsidRPr="004C395E">
        <w:rPr>
          <w:rFonts w:ascii="Times New Roman" w:eastAsia="Calibri" w:hAnsi="Times New Roman" w:cs="Times New Roman"/>
          <w:color w:val="auto"/>
          <w:sz w:val="24"/>
          <w:lang w:val="es-ES"/>
        </w:rPr>
        <w:t>Es</w:t>
      </w:r>
      <w:r w:rsidRPr="004C395E">
        <w:rPr>
          <w:rFonts w:ascii="Times New Roman" w:eastAsia="Calibri" w:hAnsi="Times New Roman" w:cs="Times New Roman"/>
          <w:color w:val="auto"/>
          <w:spacing w:val="1"/>
          <w:sz w:val="24"/>
          <w:lang w:val="es-ES"/>
        </w:rPr>
        <w:t>p</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ñola</w:t>
      </w:r>
      <w:r w:rsidRPr="004C395E">
        <w:rPr>
          <w:rFonts w:ascii="Times New Roman" w:eastAsia="Calibri" w:hAnsi="Times New Roman" w:cs="Times New Roman"/>
          <w:color w:val="auto"/>
          <w:spacing w:val="40"/>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42"/>
          <w:sz w:val="24"/>
          <w:lang w:val="es-ES"/>
        </w:rPr>
        <w:t xml:space="preserve"> </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2"/>
          <w:sz w:val="24"/>
          <w:lang w:val="es-ES"/>
        </w:rPr>
        <w:t>o</w:t>
      </w:r>
      <w:r w:rsidRPr="004C395E">
        <w:rPr>
          <w:rFonts w:ascii="Times New Roman" w:eastAsia="Calibri" w:hAnsi="Times New Roman" w:cs="Times New Roman"/>
          <w:color w:val="auto"/>
          <w:sz w:val="24"/>
          <w:lang w:val="es-ES"/>
        </w:rPr>
        <w:t>rmali</w:t>
      </w:r>
      <w:r w:rsidRPr="004C395E">
        <w:rPr>
          <w:rFonts w:ascii="Times New Roman" w:eastAsia="Calibri" w:hAnsi="Times New Roman" w:cs="Times New Roman"/>
          <w:color w:val="auto"/>
          <w:spacing w:val="1"/>
          <w:sz w:val="24"/>
          <w:lang w:val="es-ES"/>
        </w:rPr>
        <w:t>z</w:t>
      </w:r>
      <w:r w:rsidRPr="004C395E">
        <w:rPr>
          <w:rFonts w:ascii="Times New Roman" w:eastAsia="Calibri" w:hAnsi="Times New Roman" w:cs="Times New Roman"/>
          <w:color w:val="auto"/>
          <w:sz w:val="24"/>
          <w:lang w:val="es-ES"/>
        </w:rPr>
        <w:t>aci</w:t>
      </w:r>
      <w:r w:rsidRPr="004C395E">
        <w:rPr>
          <w:rFonts w:ascii="Times New Roman" w:eastAsia="Calibri" w:hAnsi="Times New Roman" w:cs="Times New Roman"/>
          <w:color w:val="auto"/>
          <w:spacing w:val="-3"/>
          <w:sz w:val="24"/>
          <w:lang w:val="es-ES"/>
        </w:rPr>
        <w:t>ó</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42"/>
          <w:sz w:val="24"/>
          <w:lang w:val="es-ES"/>
        </w:rPr>
        <w:t xml:space="preserve"> </w:t>
      </w:r>
      <w:r w:rsidRPr="004C395E">
        <w:rPr>
          <w:rFonts w:ascii="Times New Roman" w:eastAsia="Calibri" w:hAnsi="Times New Roman" w:cs="Times New Roman"/>
          <w:color w:val="auto"/>
          <w:spacing w:val="-2"/>
          <w:sz w:val="24"/>
          <w:lang w:val="es-ES"/>
        </w:rPr>
        <w:t>p</w:t>
      </w:r>
      <w:r w:rsidRPr="004C395E">
        <w:rPr>
          <w:rFonts w:ascii="Times New Roman" w:eastAsia="Calibri" w:hAnsi="Times New Roman" w:cs="Times New Roman"/>
          <w:color w:val="auto"/>
          <w:sz w:val="24"/>
          <w:lang w:val="es-ES"/>
        </w:rPr>
        <w:t>ubl</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ó</w:t>
      </w:r>
      <w:r w:rsidRPr="004C395E">
        <w:rPr>
          <w:rFonts w:ascii="Times New Roman" w:eastAsia="Calibri" w:hAnsi="Times New Roman" w:cs="Times New Roman"/>
          <w:color w:val="auto"/>
          <w:spacing w:val="42"/>
          <w:sz w:val="24"/>
          <w:lang w:val="es-ES"/>
        </w:rPr>
        <w:t xml:space="preserve"> </w:t>
      </w:r>
      <w:r w:rsidRPr="004C395E">
        <w:rPr>
          <w:rFonts w:ascii="Times New Roman" w:eastAsia="Calibri" w:hAnsi="Times New Roman" w:cs="Times New Roman"/>
          <w:color w:val="auto"/>
          <w:sz w:val="24"/>
          <w:lang w:val="es-ES"/>
        </w:rPr>
        <w:t>la</w:t>
      </w:r>
      <w:r w:rsidRPr="004C395E">
        <w:rPr>
          <w:rFonts w:ascii="Times New Roman" w:eastAsia="Calibri" w:hAnsi="Times New Roman" w:cs="Times New Roman"/>
          <w:color w:val="auto"/>
          <w:spacing w:val="42"/>
          <w:sz w:val="24"/>
          <w:lang w:val="es-ES"/>
        </w:rPr>
        <w:t xml:space="preserve"> </w:t>
      </w:r>
      <w:r w:rsidRPr="004C395E">
        <w:rPr>
          <w:rFonts w:ascii="Times New Roman" w:eastAsia="Calibri" w:hAnsi="Times New Roman" w:cs="Times New Roman"/>
          <w:color w:val="auto"/>
          <w:sz w:val="24"/>
          <w:lang w:val="es-ES"/>
        </w:rPr>
        <w:t>Norma</w:t>
      </w:r>
      <w:r w:rsidRPr="004C395E">
        <w:rPr>
          <w:rFonts w:ascii="Times New Roman" w:eastAsia="Calibri" w:hAnsi="Times New Roman" w:cs="Times New Roman"/>
          <w:color w:val="auto"/>
          <w:w w:val="99"/>
          <w:sz w:val="24"/>
          <w:lang w:val="es-ES"/>
        </w:rPr>
        <w:t xml:space="preserve"> </w:t>
      </w:r>
      <w:r w:rsidRPr="004C395E">
        <w:rPr>
          <w:rFonts w:ascii="Times New Roman" w:eastAsia="Calibri" w:hAnsi="Times New Roman" w:cs="Times New Roman"/>
          <w:color w:val="auto"/>
          <w:sz w:val="24"/>
          <w:lang w:val="es-ES"/>
        </w:rPr>
        <w:t>es</w:t>
      </w:r>
      <w:r w:rsidRPr="004C395E">
        <w:rPr>
          <w:rFonts w:ascii="Times New Roman" w:eastAsia="Calibri" w:hAnsi="Times New Roman" w:cs="Times New Roman"/>
          <w:color w:val="auto"/>
          <w:spacing w:val="1"/>
          <w:sz w:val="24"/>
          <w:lang w:val="es-ES"/>
        </w:rPr>
        <w:t>p</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1"/>
          <w:sz w:val="24"/>
          <w:lang w:val="es-ES"/>
        </w:rPr>
        <w:t>ñ</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2"/>
          <w:sz w:val="24"/>
          <w:lang w:val="es-ES"/>
        </w:rPr>
        <w:t>l</w:t>
      </w:r>
      <w:r w:rsidRPr="004C395E">
        <w:rPr>
          <w:rFonts w:ascii="Times New Roman" w:eastAsia="Calibri" w:hAnsi="Times New Roman" w:cs="Times New Roman"/>
          <w:color w:val="auto"/>
          <w:sz w:val="24"/>
          <w:lang w:val="es-ES"/>
        </w:rPr>
        <w:t>a UNE</w:t>
      </w:r>
      <w:r w:rsidRPr="004C395E">
        <w:rPr>
          <w:rFonts w:ascii="Times New Roman" w:eastAsia="Calibri" w:hAnsi="Times New Roman" w:cs="Times New Roman"/>
          <w:color w:val="auto"/>
          <w:spacing w:val="54"/>
          <w:sz w:val="24"/>
          <w:lang w:val="es-ES"/>
        </w:rPr>
        <w:t xml:space="preserve"> </w:t>
      </w:r>
      <w:r w:rsidRPr="004C395E">
        <w:rPr>
          <w:rFonts w:ascii="Times New Roman" w:eastAsia="Calibri" w:hAnsi="Times New Roman" w:cs="Times New Roman"/>
          <w:color w:val="auto"/>
          <w:sz w:val="24"/>
          <w:lang w:val="es-ES"/>
        </w:rPr>
        <w:t>1</w:t>
      </w:r>
      <w:r w:rsidRPr="004C395E">
        <w:rPr>
          <w:rFonts w:ascii="Times New Roman" w:eastAsia="Calibri" w:hAnsi="Times New Roman" w:cs="Times New Roman"/>
          <w:color w:val="auto"/>
          <w:spacing w:val="1"/>
          <w:sz w:val="24"/>
          <w:lang w:val="es-ES"/>
        </w:rPr>
        <w:t>9</w:t>
      </w:r>
      <w:r w:rsidRPr="004C395E">
        <w:rPr>
          <w:rFonts w:ascii="Times New Roman" w:eastAsia="Calibri" w:hAnsi="Times New Roman" w:cs="Times New Roman"/>
          <w:color w:val="auto"/>
          <w:spacing w:val="-2"/>
          <w:sz w:val="24"/>
          <w:lang w:val="es-ES"/>
        </w:rPr>
        <w:t>6</w:t>
      </w:r>
      <w:r w:rsidRPr="004C395E">
        <w:rPr>
          <w:rFonts w:ascii="Times New Roman" w:eastAsia="Calibri" w:hAnsi="Times New Roman" w:cs="Times New Roman"/>
          <w:color w:val="auto"/>
          <w:sz w:val="24"/>
          <w:lang w:val="es-ES"/>
        </w:rPr>
        <w:t>01</w:t>
      </w:r>
      <w:r w:rsidRPr="004C395E">
        <w:rPr>
          <w:rFonts w:ascii="Times New Roman" w:eastAsia="Calibri" w:hAnsi="Times New Roman" w:cs="Times New Roman"/>
          <w:color w:val="auto"/>
          <w:spacing w:val="53"/>
          <w:sz w:val="24"/>
          <w:lang w:val="es-ES"/>
        </w:rPr>
        <w:t xml:space="preserve"> </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
          <w:sz w:val="24"/>
          <w:lang w:val="es-ES"/>
        </w:rPr>
        <w:t xml:space="preserve"> </w:t>
      </w:r>
      <w:r w:rsidRPr="004C395E">
        <w:rPr>
          <w:rFonts w:ascii="Times New Roman" w:eastAsia="Calibri" w:hAnsi="Times New Roman" w:cs="Times New Roman"/>
          <w:color w:val="auto"/>
          <w:sz w:val="24"/>
          <w:lang w:val="es-ES"/>
        </w:rPr>
        <w:t>sistemas</w:t>
      </w:r>
      <w:r w:rsidRPr="004C395E">
        <w:rPr>
          <w:rFonts w:ascii="Times New Roman" w:eastAsia="Calibri" w:hAnsi="Times New Roman" w:cs="Times New Roman"/>
          <w:color w:val="auto"/>
          <w:spacing w:val="52"/>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1"/>
          <w:sz w:val="24"/>
          <w:lang w:val="es-ES"/>
        </w:rPr>
        <w:t xml:space="preserve"> </w:t>
      </w:r>
      <w:r w:rsidRPr="004C395E">
        <w:rPr>
          <w:rFonts w:ascii="Times New Roman" w:eastAsia="Calibri" w:hAnsi="Times New Roman" w:cs="Times New Roman"/>
          <w:color w:val="auto"/>
          <w:spacing w:val="-3"/>
          <w:sz w:val="24"/>
          <w:lang w:val="es-ES"/>
        </w:rPr>
        <w:t>g</w:t>
      </w:r>
      <w:r w:rsidRPr="004C395E">
        <w:rPr>
          <w:rFonts w:ascii="Times New Roman" w:eastAsia="Calibri" w:hAnsi="Times New Roman" w:cs="Times New Roman"/>
          <w:color w:val="auto"/>
          <w:sz w:val="24"/>
          <w:lang w:val="es-ES"/>
        </w:rPr>
        <w:t>es</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z w:val="24"/>
          <w:lang w:val="es-ES"/>
        </w:rPr>
        <w:t>i</w:t>
      </w:r>
      <w:r w:rsidRPr="004C395E">
        <w:rPr>
          <w:rFonts w:ascii="Times New Roman" w:eastAsia="Calibri" w:hAnsi="Times New Roman" w:cs="Times New Roman"/>
          <w:color w:val="auto"/>
          <w:spacing w:val="-2"/>
          <w:sz w:val="24"/>
          <w:lang w:val="es-ES"/>
        </w:rPr>
        <w:t>ó</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53"/>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1"/>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om</w:t>
      </w:r>
      <w:r w:rsidRPr="004C395E">
        <w:rPr>
          <w:rFonts w:ascii="Times New Roman" w:eastAsia="Calibri" w:hAnsi="Times New Roman" w:cs="Times New Roman"/>
          <w:color w:val="auto"/>
          <w:spacing w:val="-2"/>
          <w:sz w:val="24"/>
          <w:lang w:val="es-ES"/>
        </w:rPr>
        <w:t>p</w:t>
      </w:r>
      <w:r w:rsidRPr="004C395E">
        <w:rPr>
          <w:rFonts w:ascii="Times New Roman" w:eastAsia="Calibri" w:hAnsi="Times New Roman" w:cs="Times New Roman"/>
          <w:color w:val="auto"/>
          <w:sz w:val="24"/>
          <w:lang w:val="es-ES"/>
        </w:rPr>
        <w:t>lia</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53"/>
          <w:sz w:val="24"/>
          <w:lang w:val="es-ES"/>
        </w:rPr>
        <w:t xml:space="preserve"> </w:t>
      </w:r>
      <w:r w:rsidRPr="004C395E">
        <w:rPr>
          <w:rFonts w:ascii="Times New Roman" w:eastAsia="Calibri" w:hAnsi="Times New Roman" w:cs="Times New Roman"/>
          <w:color w:val="auto"/>
          <w:sz w:val="24"/>
          <w:lang w:val="es-ES"/>
        </w:rPr>
        <w:t>pe</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al,</w:t>
      </w:r>
      <w:r w:rsidRPr="004C395E">
        <w:rPr>
          <w:rFonts w:ascii="Times New Roman" w:eastAsia="Calibri" w:hAnsi="Times New Roman" w:cs="Times New Roman"/>
          <w:color w:val="auto"/>
          <w:spacing w:val="1"/>
          <w:sz w:val="24"/>
          <w:lang w:val="es-ES"/>
        </w:rPr>
        <w:t xml:space="preserve"> </w:t>
      </w:r>
      <w:r w:rsidRPr="004C395E">
        <w:rPr>
          <w:rFonts w:ascii="Times New Roman" w:eastAsia="Calibri" w:hAnsi="Times New Roman" w:cs="Times New Roman"/>
          <w:color w:val="auto"/>
          <w:spacing w:val="-2"/>
          <w:sz w:val="24"/>
          <w:lang w:val="es-ES"/>
        </w:rPr>
        <w:t>q</w:t>
      </w:r>
      <w:r w:rsidRPr="004C395E">
        <w:rPr>
          <w:rFonts w:ascii="Times New Roman" w:eastAsia="Calibri" w:hAnsi="Times New Roman" w:cs="Times New Roman"/>
          <w:color w:val="auto"/>
          <w:sz w:val="24"/>
          <w:lang w:val="es-ES"/>
        </w:rPr>
        <w:t>ue</w:t>
      </w:r>
      <w:r w:rsidRPr="004C395E">
        <w:rPr>
          <w:rFonts w:ascii="Times New Roman" w:eastAsia="Calibri" w:hAnsi="Times New Roman" w:cs="Times New Roman"/>
          <w:color w:val="auto"/>
          <w:spacing w:val="1"/>
          <w:sz w:val="24"/>
          <w:lang w:val="es-ES"/>
        </w:rPr>
        <w:t xml:space="preserve"> </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esarrolla requis</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tos</w:t>
      </w:r>
      <w:r w:rsidRPr="004C395E">
        <w:rPr>
          <w:rFonts w:ascii="Times New Roman" w:eastAsia="Calibri" w:hAnsi="Times New Roman" w:cs="Times New Roman"/>
          <w:color w:val="auto"/>
          <w:spacing w:val="-1"/>
          <w:sz w:val="24"/>
          <w:lang w:val="es-ES"/>
        </w:rPr>
        <w:t xml:space="preserve"> c</w:t>
      </w:r>
      <w:r w:rsidRPr="004C395E">
        <w:rPr>
          <w:rFonts w:ascii="Times New Roman" w:eastAsia="Calibri" w:hAnsi="Times New Roman" w:cs="Times New Roman"/>
          <w:color w:val="auto"/>
          <w:sz w:val="24"/>
          <w:lang w:val="es-ES"/>
        </w:rPr>
        <w:t>on</w:t>
      </w:r>
      <w:r w:rsidRPr="004C395E">
        <w:rPr>
          <w:rFonts w:ascii="Times New Roman" w:eastAsia="Calibri" w:hAnsi="Times New Roman" w:cs="Times New Roman"/>
          <w:color w:val="auto"/>
          <w:spacing w:val="1"/>
          <w:sz w:val="24"/>
          <w:lang w:val="es-ES"/>
        </w:rPr>
        <w:t xml:space="preserve"> </w:t>
      </w:r>
      <w:r w:rsidRPr="004C395E">
        <w:rPr>
          <w:rFonts w:ascii="Times New Roman" w:eastAsia="Calibri" w:hAnsi="Times New Roman" w:cs="Times New Roman"/>
          <w:color w:val="auto"/>
          <w:sz w:val="24"/>
          <w:lang w:val="es-ES"/>
        </w:rPr>
        <w:t>el</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fin</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 xml:space="preserve">de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um</w:t>
      </w:r>
      <w:r w:rsidRPr="004C395E">
        <w:rPr>
          <w:rFonts w:ascii="Times New Roman" w:eastAsia="Calibri" w:hAnsi="Times New Roman" w:cs="Times New Roman"/>
          <w:color w:val="auto"/>
          <w:spacing w:val="1"/>
          <w:sz w:val="24"/>
          <w:lang w:val="es-ES"/>
        </w:rPr>
        <w:t>p</w:t>
      </w:r>
      <w:r w:rsidRPr="004C395E">
        <w:rPr>
          <w:rFonts w:ascii="Times New Roman" w:eastAsia="Calibri" w:hAnsi="Times New Roman" w:cs="Times New Roman"/>
          <w:color w:val="auto"/>
          <w:sz w:val="24"/>
          <w:lang w:val="es-ES"/>
        </w:rPr>
        <w:t xml:space="preserve">lir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pacing w:val="-2"/>
          <w:sz w:val="24"/>
          <w:lang w:val="es-ES"/>
        </w:rPr>
        <w:t>o</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pacing w:val="-3"/>
          <w:sz w:val="24"/>
          <w:lang w:val="es-ES"/>
        </w:rPr>
        <w:t>l</w:t>
      </w:r>
      <w:r w:rsidRPr="004C395E">
        <w:rPr>
          <w:rFonts w:ascii="Times New Roman" w:eastAsia="Calibri" w:hAnsi="Times New Roman" w:cs="Times New Roman"/>
          <w:color w:val="auto"/>
          <w:sz w:val="24"/>
          <w:lang w:val="es-ES"/>
        </w:rPr>
        <w:t>as</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ndi</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aci</w:t>
      </w:r>
      <w:r w:rsidRPr="004C395E">
        <w:rPr>
          <w:rFonts w:ascii="Times New Roman" w:eastAsia="Calibri" w:hAnsi="Times New Roman" w:cs="Times New Roman"/>
          <w:color w:val="auto"/>
          <w:spacing w:val="-3"/>
          <w:sz w:val="24"/>
          <w:lang w:val="es-ES"/>
        </w:rPr>
        <w:t>o</w:t>
      </w:r>
      <w:r w:rsidRPr="004C395E">
        <w:rPr>
          <w:rFonts w:ascii="Times New Roman" w:eastAsia="Calibri" w:hAnsi="Times New Roman" w:cs="Times New Roman"/>
          <w:color w:val="auto"/>
          <w:spacing w:val="-2"/>
          <w:sz w:val="24"/>
          <w:lang w:val="es-ES"/>
        </w:rPr>
        <w:t>n</w:t>
      </w:r>
      <w:r w:rsidRPr="004C395E">
        <w:rPr>
          <w:rFonts w:ascii="Times New Roman" w:eastAsia="Calibri" w:hAnsi="Times New Roman" w:cs="Times New Roman"/>
          <w:color w:val="auto"/>
          <w:sz w:val="24"/>
          <w:lang w:val="es-ES"/>
        </w:rPr>
        <w:t>es</w:t>
      </w:r>
      <w:r w:rsidRPr="004C395E">
        <w:rPr>
          <w:rFonts w:ascii="Times New Roman" w:eastAsia="Calibri" w:hAnsi="Times New Roman" w:cs="Times New Roman"/>
          <w:color w:val="auto"/>
          <w:spacing w:val="1"/>
          <w:sz w:val="24"/>
          <w:lang w:val="es-ES"/>
        </w:rPr>
        <w:t xml:space="preserve"> </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 xml:space="preserve">el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ó</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 xml:space="preserve">igo </w:t>
      </w:r>
      <w:r w:rsidRPr="004C395E">
        <w:rPr>
          <w:rFonts w:ascii="Times New Roman" w:eastAsia="Calibri" w:hAnsi="Times New Roman" w:cs="Times New Roman"/>
          <w:color w:val="auto"/>
          <w:spacing w:val="-2"/>
          <w:sz w:val="24"/>
          <w:lang w:val="es-ES"/>
        </w:rPr>
        <w:t>P</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al s</w:t>
      </w:r>
      <w:r w:rsidRPr="004C395E">
        <w:rPr>
          <w:rFonts w:ascii="Times New Roman" w:eastAsia="Calibri" w:hAnsi="Times New Roman" w:cs="Times New Roman"/>
          <w:color w:val="auto"/>
          <w:spacing w:val="-3"/>
          <w:sz w:val="24"/>
          <w:lang w:val="es-ES"/>
        </w:rPr>
        <w:t>o</w:t>
      </w:r>
      <w:r w:rsidRPr="004C395E">
        <w:rPr>
          <w:rFonts w:ascii="Times New Roman" w:eastAsia="Calibri" w:hAnsi="Times New Roman" w:cs="Times New Roman"/>
          <w:color w:val="auto"/>
          <w:sz w:val="24"/>
          <w:lang w:val="es-ES"/>
        </w:rPr>
        <w:t>b</w:t>
      </w:r>
      <w:r w:rsidRPr="004C395E">
        <w:rPr>
          <w:rFonts w:ascii="Times New Roman" w:eastAsia="Calibri" w:hAnsi="Times New Roman" w:cs="Times New Roman"/>
          <w:color w:val="auto"/>
          <w:spacing w:val="-3"/>
          <w:sz w:val="24"/>
          <w:lang w:val="es-ES"/>
        </w:rPr>
        <w:t>r</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 xml:space="preserve">los </w:t>
      </w:r>
      <w:r w:rsidRPr="004C395E">
        <w:rPr>
          <w:rFonts w:ascii="Times New Roman" w:eastAsia="Calibri" w:hAnsi="Times New Roman" w:cs="Times New Roman"/>
          <w:color w:val="auto"/>
          <w:spacing w:val="-3"/>
          <w:sz w:val="24"/>
          <w:lang w:val="es-ES"/>
        </w:rPr>
        <w:t>m</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2"/>
          <w:sz w:val="24"/>
          <w:lang w:val="es-ES"/>
        </w:rPr>
        <w:t>l</w:t>
      </w:r>
      <w:r w:rsidRPr="004C395E">
        <w:rPr>
          <w:rFonts w:ascii="Times New Roman" w:eastAsia="Calibri" w:hAnsi="Times New Roman" w:cs="Times New Roman"/>
          <w:color w:val="auto"/>
          <w:sz w:val="24"/>
          <w:lang w:val="es-ES"/>
        </w:rPr>
        <w:t>os de</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ges</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ón</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y</w:t>
      </w:r>
      <w:r w:rsidRPr="004C395E">
        <w:rPr>
          <w:rFonts w:ascii="Times New Roman" w:eastAsia="Calibri" w:hAnsi="Times New Roman" w:cs="Times New Roman"/>
          <w:color w:val="auto"/>
          <w:spacing w:val="1"/>
          <w:sz w:val="24"/>
          <w:lang w:val="es-ES"/>
        </w:rPr>
        <w:t xml:space="preserve"> </w:t>
      </w:r>
      <w:r w:rsidRPr="004C395E">
        <w:rPr>
          <w:rFonts w:ascii="Times New Roman" w:eastAsia="Calibri" w:hAnsi="Times New Roman" w:cs="Times New Roman"/>
          <w:color w:val="auto"/>
          <w:sz w:val="24"/>
          <w:lang w:val="es-ES"/>
        </w:rPr>
        <w:t>prev</w:t>
      </w:r>
      <w:r w:rsidRPr="004C395E">
        <w:rPr>
          <w:rFonts w:ascii="Times New Roman" w:eastAsia="Calibri" w:hAnsi="Times New Roman" w:cs="Times New Roman"/>
          <w:color w:val="auto"/>
          <w:spacing w:val="-3"/>
          <w:sz w:val="24"/>
          <w:lang w:val="es-ES"/>
        </w:rPr>
        <w:t>e</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ión</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eli</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z w:val="24"/>
          <w:lang w:val="es-ES"/>
        </w:rPr>
        <w:t>os,</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i</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2"/>
          <w:sz w:val="24"/>
          <w:lang w:val="es-ES"/>
        </w:rPr>
        <w:t>r</w:t>
      </w:r>
      <w:r w:rsidRPr="004C395E">
        <w:rPr>
          <w:rFonts w:ascii="Times New Roman" w:eastAsia="Calibri" w:hAnsi="Times New Roman" w:cs="Times New Roman"/>
          <w:color w:val="auto"/>
          <w:sz w:val="24"/>
          <w:lang w:val="es-ES"/>
        </w:rPr>
        <w:t>por</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ndo</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bu</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nas</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pacing w:val="-2"/>
          <w:sz w:val="24"/>
          <w:lang w:val="es-ES"/>
        </w:rPr>
        <w:t>p</w:t>
      </w:r>
      <w:r w:rsidRPr="004C395E">
        <w:rPr>
          <w:rFonts w:ascii="Times New Roman" w:eastAsia="Calibri" w:hAnsi="Times New Roman" w:cs="Times New Roman"/>
          <w:color w:val="auto"/>
          <w:sz w:val="24"/>
          <w:lang w:val="es-ES"/>
        </w:rPr>
        <w:t>rácti</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as</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i</w:t>
      </w:r>
      <w:r w:rsidRPr="004C395E">
        <w:rPr>
          <w:rFonts w:ascii="Times New Roman" w:eastAsia="Calibri" w:hAnsi="Times New Roman" w:cs="Times New Roman"/>
          <w:color w:val="auto"/>
          <w:spacing w:val="-2"/>
          <w:sz w:val="24"/>
          <w:lang w:val="es-ES"/>
        </w:rPr>
        <w:t>n</w:t>
      </w:r>
      <w:r w:rsidRPr="004C395E">
        <w:rPr>
          <w:rFonts w:ascii="Times New Roman" w:eastAsia="Calibri" w:hAnsi="Times New Roman" w:cs="Times New Roman"/>
          <w:color w:val="auto"/>
          <w:sz w:val="24"/>
          <w:lang w:val="es-ES"/>
        </w:rPr>
        <w:t>te</w:t>
      </w:r>
      <w:r w:rsidRPr="004C395E">
        <w:rPr>
          <w:rFonts w:ascii="Times New Roman" w:eastAsia="Calibri" w:hAnsi="Times New Roman" w:cs="Times New Roman"/>
          <w:color w:val="auto"/>
          <w:spacing w:val="-2"/>
          <w:sz w:val="24"/>
          <w:lang w:val="es-ES"/>
        </w:rPr>
        <w:t>rn</w:t>
      </w:r>
      <w:r w:rsidRPr="004C395E">
        <w:rPr>
          <w:rFonts w:ascii="Times New Roman" w:eastAsia="Calibri" w:hAnsi="Times New Roman" w:cs="Times New Roman"/>
          <w:color w:val="auto"/>
          <w:sz w:val="24"/>
          <w:lang w:val="es-ES"/>
        </w:rPr>
        <w:t>acio</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alm</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nte</w:t>
      </w:r>
      <w:r w:rsidRPr="004C395E">
        <w:rPr>
          <w:rFonts w:ascii="Times New Roman" w:eastAsia="Calibri" w:hAnsi="Times New Roman" w:cs="Times New Roman"/>
          <w:color w:val="auto"/>
          <w:w w:val="99"/>
          <w:sz w:val="24"/>
          <w:lang w:val="es-ES"/>
        </w:rPr>
        <w:t xml:space="preserve"> </w:t>
      </w:r>
      <w:r w:rsidRPr="004C395E">
        <w:rPr>
          <w:rFonts w:ascii="Times New Roman" w:eastAsia="Calibri" w:hAnsi="Times New Roman" w:cs="Times New Roman"/>
          <w:color w:val="auto"/>
          <w:sz w:val="24"/>
          <w:lang w:val="es-ES"/>
        </w:rPr>
        <w:t>ace</w:t>
      </w:r>
      <w:r w:rsidRPr="004C395E">
        <w:rPr>
          <w:rFonts w:ascii="Times New Roman" w:eastAsia="Calibri" w:hAnsi="Times New Roman" w:cs="Times New Roman"/>
          <w:color w:val="auto"/>
          <w:spacing w:val="1"/>
          <w:sz w:val="24"/>
          <w:lang w:val="es-ES"/>
        </w:rPr>
        <w:t>p</w:t>
      </w:r>
      <w:r w:rsidRPr="004C395E">
        <w:rPr>
          <w:rFonts w:ascii="Times New Roman" w:eastAsia="Calibri" w:hAnsi="Times New Roman" w:cs="Times New Roman"/>
          <w:color w:val="auto"/>
          <w:sz w:val="24"/>
          <w:lang w:val="es-ES"/>
        </w:rPr>
        <w:t>t</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das</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m</w:t>
      </w:r>
      <w:r w:rsidRPr="004C395E">
        <w:rPr>
          <w:rFonts w:ascii="Times New Roman" w:eastAsia="Calibri" w:hAnsi="Times New Roman" w:cs="Times New Roman"/>
          <w:color w:val="auto"/>
          <w:spacing w:val="-2"/>
          <w:sz w:val="24"/>
          <w:lang w:val="es-ES"/>
        </w:rPr>
        <w:t>a</w:t>
      </w:r>
      <w:r w:rsidRPr="004C395E">
        <w:rPr>
          <w:rFonts w:ascii="Times New Roman" w:eastAsia="Calibri" w:hAnsi="Times New Roman" w:cs="Times New Roman"/>
          <w:color w:val="auto"/>
          <w:sz w:val="24"/>
          <w:lang w:val="es-ES"/>
        </w:rPr>
        <w:t>teria</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ompli</w:t>
      </w:r>
      <w:r w:rsidRPr="004C395E">
        <w:rPr>
          <w:rFonts w:ascii="Times New Roman" w:eastAsia="Calibri" w:hAnsi="Times New Roman" w:cs="Times New Roman"/>
          <w:color w:val="auto"/>
          <w:spacing w:val="-2"/>
          <w:sz w:val="24"/>
          <w:lang w:val="es-ES"/>
        </w:rPr>
        <w:t>a</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e.</w:t>
      </w:r>
    </w:p>
    <w:p w14:paraId="2602C041" w14:textId="77777777" w:rsidR="00003792" w:rsidRPr="004C395E" w:rsidRDefault="00003792" w:rsidP="004C395E">
      <w:pPr>
        <w:tabs>
          <w:tab w:val="left" w:pos="142"/>
          <w:tab w:val="left" w:pos="709"/>
        </w:tabs>
        <w:spacing w:before="0" w:after="0" w:line="360" w:lineRule="auto"/>
        <w:ind w:right="120" w:firstLine="426"/>
        <w:rPr>
          <w:rFonts w:ascii="Times New Roman" w:eastAsia="Calibri" w:hAnsi="Times New Roman" w:cs="Times New Roman"/>
          <w:color w:val="auto"/>
          <w:sz w:val="24"/>
          <w:lang w:val="es-ES"/>
        </w:rPr>
      </w:pPr>
    </w:p>
    <w:p w14:paraId="45130E85" w14:textId="77777777" w:rsidR="00DD24EB" w:rsidRPr="004C395E" w:rsidRDefault="00DD24EB" w:rsidP="004C395E">
      <w:pPr>
        <w:tabs>
          <w:tab w:val="left" w:pos="142"/>
          <w:tab w:val="left" w:pos="709"/>
        </w:tabs>
        <w:spacing w:line="360" w:lineRule="auto"/>
        <w:ind w:right="123" w:firstLine="426"/>
        <w:rPr>
          <w:rFonts w:ascii="Times New Roman" w:eastAsia="Calibri" w:hAnsi="Times New Roman" w:cs="Times New Roman"/>
          <w:color w:val="auto"/>
          <w:sz w:val="24"/>
          <w:lang w:val="es-ES"/>
        </w:rPr>
      </w:pPr>
      <w:r w:rsidRPr="004C395E">
        <w:rPr>
          <w:rFonts w:ascii="Times New Roman" w:eastAsia="Calibri" w:hAnsi="Times New Roman" w:cs="Times New Roman"/>
          <w:color w:val="auto"/>
          <w:sz w:val="24"/>
          <w:lang w:val="es-ES"/>
        </w:rPr>
        <w:t xml:space="preserve">Por ello, y conforme a lo anunciado en el primer párrafo de este apartado, </w:t>
      </w:r>
      <w:r w:rsidRPr="004C395E">
        <w:rPr>
          <w:rFonts w:ascii="Times New Roman" w:eastAsia="Calibri" w:hAnsi="Times New Roman" w:cs="Times New Roman"/>
          <w:color w:val="auto"/>
          <w:spacing w:val="10"/>
          <w:sz w:val="24"/>
          <w:lang w:val="es-ES"/>
        </w:rPr>
        <w:t xml:space="preserve">este </w:t>
      </w:r>
      <w:r w:rsidRPr="004C395E">
        <w:rPr>
          <w:rFonts w:ascii="Times New Roman" w:eastAsia="Calibri" w:hAnsi="Times New Roman" w:cs="Times New Roman"/>
          <w:b/>
          <w:color w:val="auto"/>
          <w:spacing w:val="10"/>
          <w:sz w:val="24"/>
          <w:lang w:val="es-ES"/>
        </w:rPr>
        <w:t xml:space="preserve">Manual de Gestión de la Integridad de </w:t>
      </w:r>
      <w:r w:rsidRPr="004C395E">
        <w:rPr>
          <w:rFonts w:ascii="Times New Roman" w:eastAsia="Calibri" w:hAnsi="Times New Roman" w:cs="Times New Roman"/>
          <w:b/>
          <w:color w:val="auto"/>
          <w:sz w:val="24"/>
          <w:lang w:val="es-ES"/>
        </w:rPr>
        <w:t xml:space="preserve">Elite Touring, S.L. </w:t>
      </w:r>
      <w:r w:rsidRPr="004C395E">
        <w:rPr>
          <w:rFonts w:ascii="Times New Roman" w:eastAsia="Calibri" w:hAnsi="Times New Roman" w:cs="Times New Roman"/>
          <w:color w:val="auto"/>
          <w:sz w:val="24"/>
          <w:lang w:val="es-ES"/>
        </w:rPr>
        <w:t>se</w:t>
      </w:r>
      <w:r w:rsidRPr="004C395E">
        <w:rPr>
          <w:rFonts w:ascii="Times New Roman" w:eastAsia="Calibri" w:hAnsi="Times New Roman" w:cs="Times New Roman"/>
          <w:color w:val="auto"/>
          <w:spacing w:val="10"/>
          <w:sz w:val="24"/>
          <w:lang w:val="es-ES"/>
        </w:rPr>
        <w:t xml:space="preserve"> </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ue</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tra redactado e implantado conforme a las exigencias del Código Penal español y consideraciones de la Fiscalía General del Estado, y además,</w:t>
      </w:r>
      <w:r w:rsidRPr="004C395E">
        <w:rPr>
          <w:rFonts w:ascii="Times New Roman" w:eastAsia="Calibri" w:hAnsi="Times New Roman" w:cs="Times New Roman"/>
          <w:color w:val="auto"/>
          <w:spacing w:val="10"/>
          <w:sz w:val="24"/>
          <w:lang w:val="es-ES"/>
        </w:rPr>
        <w:t xml:space="preserve"> </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pt</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do</w:t>
      </w:r>
      <w:r w:rsidRPr="004C395E">
        <w:rPr>
          <w:rFonts w:ascii="Times New Roman" w:eastAsia="Calibri" w:hAnsi="Times New Roman" w:cs="Times New Roman"/>
          <w:color w:val="auto"/>
          <w:spacing w:val="10"/>
          <w:sz w:val="24"/>
          <w:lang w:val="es-ES"/>
        </w:rPr>
        <w:t xml:space="preserve"> </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13"/>
          <w:sz w:val="24"/>
          <w:lang w:val="es-ES"/>
        </w:rPr>
        <w:t xml:space="preserve"> </w:t>
      </w:r>
      <w:r w:rsidRPr="004C395E">
        <w:rPr>
          <w:rFonts w:ascii="Times New Roman" w:eastAsia="Calibri" w:hAnsi="Times New Roman" w:cs="Times New Roman"/>
          <w:color w:val="auto"/>
          <w:spacing w:val="-3"/>
          <w:sz w:val="24"/>
          <w:lang w:val="es-ES"/>
        </w:rPr>
        <w:t>l</w:t>
      </w:r>
      <w:r w:rsidRPr="004C395E">
        <w:rPr>
          <w:rFonts w:ascii="Times New Roman" w:eastAsia="Calibri" w:hAnsi="Times New Roman" w:cs="Times New Roman"/>
          <w:color w:val="auto"/>
          <w:sz w:val="24"/>
          <w:lang w:val="es-ES"/>
        </w:rPr>
        <w:t>os</w:t>
      </w:r>
      <w:r w:rsidRPr="004C395E">
        <w:rPr>
          <w:rFonts w:ascii="Times New Roman" w:eastAsia="Calibri" w:hAnsi="Times New Roman" w:cs="Times New Roman"/>
          <w:color w:val="auto"/>
          <w:spacing w:val="10"/>
          <w:sz w:val="24"/>
          <w:lang w:val="es-ES"/>
        </w:rPr>
        <w:t xml:space="preserve"> </w:t>
      </w:r>
      <w:r w:rsidRPr="004C395E">
        <w:rPr>
          <w:rFonts w:ascii="Times New Roman" w:eastAsia="Calibri" w:hAnsi="Times New Roman" w:cs="Times New Roman"/>
          <w:color w:val="auto"/>
          <w:sz w:val="24"/>
          <w:lang w:val="es-ES"/>
        </w:rPr>
        <w:t>pre</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p</w:t>
      </w:r>
      <w:r w:rsidRPr="004C395E">
        <w:rPr>
          <w:rFonts w:ascii="Times New Roman" w:eastAsia="Calibri" w:hAnsi="Times New Roman" w:cs="Times New Roman"/>
          <w:color w:val="auto"/>
          <w:spacing w:val="-2"/>
          <w:sz w:val="24"/>
          <w:lang w:val="es-ES"/>
        </w:rPr>
        <w:t>t</w:t>
      </w:r>
      <w:r w:rsidRPr="004C395E">
        <w:rPr>
          <w:rFonts w:ascii="Times New Roman" w:eastAsia="Calibri" w:hAnsi="Times New Roman" w:cs="Times New Roman"/>
          <w:color w:val="auto"/>
          <w:sz w:val="24"/>
          <w:lang w:val="es-ES"/>
        </w:rPr>
        <w:t>os</w:t>
      </w:r>
      <w:r w:rsidRPr="004C395E">
        <w:rPr>
          <w:rFonts w:ascii="Times New Roman" w:eastAsia="Calibri" w:hAnsi="Times New Roman" w:cs="Times New Roman"/>
          <w:color w:val="auto"/>
          <w:spacing w:val="12"/>
          <w:sz w:val="24"/>
          <w:lang w:val="es-ES"/>
        </w:rPr>
        <w:t xml:space="preserve"> </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3"/>
          <w:sz w:val="24"/>
          <w:lang w:val="es-ES"/>
        </w:rPr>
        <w:t>s</w:t>
      </w:r>
      <w:r w:rsidRPr="004C395E">
        <w:rPr>
          <w:rFonts w:ascii="Times New Roman" w:eastAsia="Calibri" w:hAnsi="Times New Roman" w:cs="Times New Roman"/>
          <w:color w:val="auto"/>
          <w:sz w:val="24"/>
          <w:lang w:val="es-ES"/>
        </w:rPr>
        <w:t>ta</w:t>
      </w:r>
      <w:r w:rsidRPr="004C395E">
        <w:rPr>
          <w:rFonts w:ascii="Times New Roman" w:eastAsia="Calibri" w:hAnsi="Times New Roman" w:cs="Times New Roman"/>
          <w:color w:val="auto"/>
          <w:spacing w:val="1"/>
          <w:sz w:val="24"/>
          <w:lang w:val="es-ES"/>
        </w:rPr>
        <w:t>b</w:t>
      </w:r>
      <w:r w:rsidRPr="004C395E">
        <w:rPr>
          <w:rFonts w:ascii="Times New Roman" w:eastAsia="Calibri" w:hAnsi="Times New Roman" w:cs="Times New Roman"/>
          <w:color w:val="auto"/>
          <w:spacing w:val="-3"/>
          <w:sz w:val="24"/>
          <w:lang w:val="es-ES"/>
        </w:rPr>
        <w:t>l</w:t>
      </w:r>
      <w:r w:rsidRPr="004C395E">
        <w:rPr>
          <w:rFonts w:ascii="Times New Roman" w:eastAsia="Calibri" w:hAnsi="Times New Roman" w:cs="Times New Roman"/>
          <w:color w:val="auto"/>
          <w:sz w:val="24"/>
          <w:lang w:val="es-ES"/>
        </w:rPr>
        <w:t>ecidos</w:t>
      </w:r>
      <w:r w:rsidRPr="004C395E">
        <w:rPr>
          <w:rFonts w:ascii="Times New Roman" w:eastAsia="Calibri" w:hAnsi="Times New Roman" w:cs="Times New Roman"/>
          <w:color w:val="auto"/>
          <w:spacing w:val="7"/>
          <w:sz w:val="24"/>
          <w:lang w:val="es-ES"/>
        </w:rPr>
        <w:t xml:space="preserve"> </w:t>
      </w:r>
      <w:r w:rsidRPr="004C395E">
        <w:rPr>
          <w:rFonts w:ascii="Times New Roman" w:eastAsia="Calibri" w:hAnsi="Times New Roman" w:cs="Times New Roman"/>
          <w:color w:val="auto"/>
          <w:sz w:val="24"/>
          <w:lang w:val="es-ES"/>
        </w:rPr>
        <w:t>por</w:t>
      </w:r>
      <w:r w:rsidRPr="004C395E">
        <w:rPr>
          <w:rFonts w:ascii="Times New Roman" w:eastAsia="Calibri" w:hAnsi="Times New Roman" w:cs="Times New Roman"/>
          <w:color w:val="auto"/>
          <w:spacing w:val="10"/>
          <w:sz w:val="24"/>
          <w:lang w:val="es-ES"/>
        </w:rPr>
        <w:t xml:space="preserve"> </w:t>
      </w:r>
      <w:r w:rsidRPr="004C395E">
        <w:rPr>
          <w:rFonts w:ascii="Times New Roman" w:eastAsia="Calibri" w:hAnsi="Times New Roman" w:cs="Times New Roman"/>
          <w:color w:val="auto"/>
          <w:sz w:val="24"/>
          <w:lang w:val="es-ES"/>
        </w:rPr>
        <w:t>la</w:t>
      </w:r>
      <w:r w:rsidRPr="004C395E">
        <w:rPr>
          <w:rFonts w:ascii="Times New Roman" w:eastAsia="Calibri" w:hAnsi="Times New Roman" w:cs="Times New Roman"/>
          <w:color w:val="auto"/>
          <w:spacing w:val="10"/>
          <w:sz w:val="24"/>
          <w:lang w:val="es-ES"/>
        </w:rPr>
        <w:t xml:space="preserve"> </w:t>
      </w:r>
      <w:r w:rsidRPr="004C395E">
        <w:rPr>
          <w:rFonts w:ascii="Times New Roman" w:eastAsia="Calibri" w:hAnsi="Times New Roman" w:cs="Times New Roman"/>
          <w:color w:val="auto"/>
          <w:sz w:val="24"/>
          <w:lang w:val="es-ES"/>
        </w:rPr>
        <w:t>norma</w:t>
      </w:r>
      <w:r w:rsidRPr="004C395E">
        <w:rPr>
          <w:rFonts w:ascii="Times New Roman" w:eastAsia="Calibri" w:hAnsi="Times New Roman" w:cs="Times New Roman"/>
          <w:color w:val="auto"/>
          <w:w w:val="99"/>
          <w:sz w:val="24"/>
          <w:lang w:val="es-ES"/>
        </w:rPr>
        <w:t xml:space="preserve"> </w:t>
      </w:r>
      <w:r w:rsidRPr="004C395E">
        <w:rPr>
          <w:rFonts w:ascii="Times New Roman" w:eastAsia="Calibri" w:hAnsi="Times New Roman" w:cs="Times New Roman"/>
          <w:color w:val="auto"/>
          <w:sz w:val="24"/>
          <w:lang w:val="es-ES"/>
        </w:rPr>
        <w:t>UNE</w:t>
      </w:r>
      <w:r w:rsidRPr="004C395E">
        <w:rPr>
          <w:rFonts w:ascii="Times New Roman" w:eastAsia="Calibri" w:hAnsi="Times New Roman" w:cs="Times New Roman"/>
          <w:color w:val="auto"/>
          <w:spacing w:val="13"/>
          <w:sz w:val="24"/>
          <w:lang w:val="es-ES"/>
        </w:rPr>
        <w:t xml:space="preserve"> </w:t>
      </w:r>
      <w:r w:rsidRPr="004C395E">
        <w:rPr>
          <w:rFonts w:ascii="Times New Roman" w:eastAsia="Calibri" w:hAnsi="Times New Roman" w:cs="Times New Roman"/>
          <w:color w:val="auto"/>
          <w:spacing w:val="-2"/>
          <w:sz w:val="24"/>
          <w:lang w:val="es-ES"/>
        </w:rPr>
        <w:t>1</w:t>
      </w:r>
      <w:r w:rsidRPr="004C395E">
        <w:rPr>
          <w:rFonts w:ascii="Times New Roman" w:eastAsia="Calibri" w:hAnsi="Times New Roman" w:cs="Times New Roman"/>
          <w:color w:val="auto"/>
          <w:sz w:val="24"/>
          <w:lang w:val="es-ES"/>
        </w:rPr>
        <w:t>9</w:t>
      </w:r>
      <w:r w:rsidRPr="004C395E">
        <w:rPr>
          <w:rFonts w:ascii="Times New Roman" w:eastAsia="Calibri" w:hAnsi="Times New Roman" w:cs="Times New Roman"/>
          <w:color w:val="auto"/>
          <w:spacing w:val="1"/>
          <w:sz w:val="24"/>
          <w:lang w:val="es-ES"/>
        </w:rPr>
        <w:t>6</w:t>
      </w:r>
      <w:r w:rsidRPr="004C395E">
        <w:rPr>
          <w:rFonts w:ascii="Times New Roman" w:eastAsia="Calibri" w:hAnsi="Times New Roman" w:cs="Times New Roman"/>
          <w:color w:val="auto"/>
          <w:spacing w:val="-2"/>
          <w:sz w:val="24"/>
          <w:lang w:val="es-ES"/>
        </w:rPr>
        <w:t>0</w:t>
      </w:r>
      <w:r w:rsidRPr="004C395E">
        <w:rPr>
          <w:rFonts w:ascii="Times New Roman" w:eastAsia="Calibri" w:hAnsi="Times New Roman" w:cs="Times New Roman"/>
          <w:color w:val="auto"/>
          <w:sz w:val="24"/>
          <w:lang w:val="es-ES"/>
        </w:rPr>
        <w:t>1,</w:t>
      </w:r>
      <w:r w:rsidRPr="004C395E">
        <w:rPr>
          <w:rFonts w:ascii="Times New Roman" w:eastAsia="Calibri" w:hAnsi="Times New Roman" w:cs="Times New Roman"/>
          <w:color w:val="auto"/>
          <w:spacing w:val="13"/>
          <w:sz w:val="24"/>
          <w:lang w:val="es-ES"/>
        </w:rPr>
        <w:t xml:space="preserve"> </w:t>
      </w:r>
      <w:r w:rsidRPr="004C395E">
        <w:rPr>
          <w:rFonts w:ascii="Times New Roman" w:eastAsia="Calibri" w:hAnsi="Times New Roman" w:cs="Times New Roman"/>
          <w:color w:val="auto"/>
          <w:sz w:val="24"/>
          <w:lang w:val="es-ES"/>
        </w:rPr>
        <w:t>el</w:t>
      </w:r>
      <w:r w:rsidRPr="004C395E">
        <w:rPr>
          <w:rFonts w:ascii="Times New Roman" w:eastAsia="Calibri" w:hAnsi="Times New Roman" w:cs="Times New Roman"/>
          <w:color w:val="auto"/>
          <w:spacing w:val="-2"/>
          <w:sz w:val="24"/>
          <w:lang w:val="es-ES"/>
        </w:rPr>
        <w:t>a</w:t>
      </w:r>
      <w:r w:rsidRPr="004C395E">
        <w:rPr>
          <w:rFonts w:ascii="Times New Roman" w:eastAsia="Calibri" w:hAnsi="Times New Roman" w:cs="Times New Roman"/>
          <w:color w:val="auto"/>
          <w:sz w:val="24"/>
          <w:lang w:val="es-ES"/>
        </w:rPr>
        <w:t>bor</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da</w:t>
      </w:r>
      <w:r w:rsidRPr="004C395E">
        <w:rPr>
          <w:rFonts w:ascii="Times New Roman" w:eastAsia="Calibri" w:hAnsi="Times New Roman" w:cs="Times New Roman"/>
          <w:color w:val="auto"/>
          <w:spacing w:val="10"/>
          <w:sz w:val="24"/>
          <w:lang w:val="es-ES"/>
        </w:rPr>
        <w:t xml:space="preserve"> </w:t>
      </w:r>
      <w:r w:rsidRPr="004C395E">
        <w:rPr>
          <w:rFonts w:ascii="Times New Roman" w:eastAsia="Calibri" w:hAnsi="Times New Roman" w:cs="Times New Roman"/>
          <w:color w:val="auto"/>
          <w:spacing w:val="-2"/>
          <w:sz w:val="24"/>
          <w:lang w:val="es-ES"/>
        </w:rPr>
        <w:t>p</w:t>
      </w:r>
      <w:r w:rsidRPr="004C395E">
        <w:rPr>
          <w:rFonts w:ascii="Times New Roman" w:eastAsia="Calibri" w:hAnsi="Times New Roman" w:cs="Times New Roman"/>
          <w:color w:val="auto"/>
          <w:sz w:val="24"/>
          <w:lang w:val="es-ES"/>
        </w:rPr>
        <w:t>or</w:t>
      </w:r>
      <w:r w:rsidRPr="004C395E">
        <w:rPr>
          <w:rFonts w:ascii="Times New Roman" w:eastAsia="Calibri" w:hAnsi="Times New Roman" w:cs="Times New Roman"/>
          <w:color w:val="auto"/>
          <w:spacing w:val="12"/>
          <w:sz w:val="24"/>
          <w:lang w:val="es-ES"/>
        </w:rPr>
        <w:t xml:space="preserve"> </w:t>
      </w:r>
      <w:r w:rsidRPr="004C395E">
        <w:rPr>
          <w:rFonts w:ascii="Times New Roman" w:eastAsia="Calibri" w:hAnsi="Times New Roman" w:cs="Times New Roman"/>
          <w:color w:val="auto"/>
          <w:sz w:val="24"/>
          <w:lang w:val="es-ES"/>
        </w:rPr>
        <w:t>el</w:t>
      </w:r>
      <w:r w:rsidRPr="004C395E">
        <w:rPr>
          <w:rFonts w:ascii="Times New Roman" w:eastAsia="Calibri" w:hAnsi="Times New Roman" w:cs="Times New Roman"/>
          <w:color w:val="auto"/>
          <w:spacing w:val="10"/>
          <w:sz w:val="24"/>
          <w:lang w:val="es-ES"/>
        </w:rPr>
        <w:t xml:space="preserve"> </w:t>
      </w:r>
      <w:r w:rsidRPr="004C395E">
        <w:rPr>
          <w:rFonts w:ascii="Times New Roman" w:eastAsia="Calibri" w:hAnsi="Times New Roman" w:cs="Times New Roman"/>
          <w:color w:val="auto"/>
          <w:sz w:val="24"/>
          <w:lang w:val="es-ES"/>
        </w:rPr>
        <w:t>S</w:t>
      </w:r>
      <w:r w:rsidRPr="004C395E">
        <w:rPr>
          <w:rFonts w:ascii="Times New Roman" w:eastAsia="Calibri" w:hAnsi="Times New Roman" w:cs="Times New Roman"/>
          <w:color w:val="auto"/>
          <w:spacing w:val="-2"/>
          <w:sz w:val="24"/>
          <w:lang w:val="es-ES"/>
        </w:rPr>
        <w:t>u</w:t>
      </w:r>
      <w:r w:rsidRPr="004C395E">
        <w:rPr>
          <w:rFonts w:ascii="Times New Roman" w:eastAsia="Calibri" w:hAnsi="Times New Roman" w:cs="Times New Roman"/>
          <w:color w:val="auto"/>
          <w:sz w:val="24"/>
          <w:lang w:val="es-ES"/>
        </w:rPr>
        <w:t>b</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omi</w:t>
      </w:r>
      <w:r w:rsidRPr="004C395E">
        <w:rPr>
          <w:rFonts w:ascii="Times New Roman" w:eastAsia="Calibri" w:hAnsi="Times New Roman" w:cs="Times New Roman"/>
          <w:color w:val="auto"/>
          <w:spacing w:val="-2"/>
          <w:sz w:val="24"/>
          <w:lang w:val="es-ES"/>
        </w:rPr>
        <w:t>t</w:t>
      </w:r>
      <w:r w:rsidRPr="004C395E">
        <w:rPr>
          <w:rFonts w:ascii="Times New Roman" w:eastAsia="Calibri" w:hAnsi="Times New Roman" w:cs="Times New Roman"/>
          <w:color w:val="auto"/>
          <w:sz w:val="24"/>
          <w:lang w:val="es-ES"/>
        </w:rPr>
        <w:t>é</w:t>
      </w:r>
      <w:r w:rsidRPr="004C395E">
        <w:rPr>
          <w:rFonts w:ascii="Times New Roman" w:eastAsia="Calibri" w:hAnsi="Times New Roman" w:cs="Times New Roman"/>
          <w:color w:val="auto"/>
          <w:spacing w:val="13"/>
          <w:sz w:val="24"/>
          <w:lang w:val="es-ES"/>
        </w:rPr>
        <w:t xml:space="preserve"> </w:t>
      </w:r>
      <w:r w:rsidRPr="004C395E">
        <w:rPr>
          <w:rFonts w:ascii="Times New Roman" w:eastAsia="Calibri" w:hAnsi="Times New Roman" w:cs="Times New Roman"/>
          <w:color w:val="auto"/>
          <w:spacing w:val="-2"/>
          <w:sz w:val="24"/>
          <w:lang w:val="es-ES"/>
        </w:rPr>
        <w:t>T</w:t>
      </w:r>
      <w:r w:rsidRPr="004C395E">
        <w:rPr>
          <w:rFonts w:ascii="Times New Roman" w:eastAsia="Calibri" w:hAnsi="Times New Roman" w:cs="Times New Roman"/>
          <w:color w:val="auto"/>
          <w:sz w:val="24"/>
          <w:lang w:val="es-ES"/>
        </w:rPr>
        <w:t>écni</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10"/>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TN</w:t>
      </w:r>
      <w:r w:rsidRPr="004C395E">
        <w:rPr>
          <w:rFonts w:ascii="Times New Roman" w:eastAsia="Calibri" w:hAnsi="Times New Roman" w:cs="Times New Roman"/>
          <w:color w:val="auto"/>
          <w:spacing w:val="13"/>
          <w:sz w:val="24"/>
          <w:lang w:val="es-ES"/>
        </w:rPr>
        <w:t xml:space="preserve"> </w:t>
      </w:r>
      <w:r w:rsidRPr="004C395E">
        <w:rPr>
          <w:rFonts w:ascii="Times New Roman" w:eastAsia="Calibri" w:hAnsi="Times New Roman" w:cs="Times New Roman"/>
          <w:color w:val="auto"/>
          <w:spacing w:val="-2"/>
          <w:sz w:val="24"/>
          <w:lang w:val="es-ES"/>
        </w:rPr>
        <w:t>3</w:t>
      </w:r>
      <w:r w:rsidRPr="004C395E">
        <w:rPr>
          <w:rFonts w:ascii="Times New Roman" w:eastAsia="Calibri" w:hAnsi="Times New Roman" w:cs="Times New Roman"/>
          <w:color w:val="auto"/>
          <w:sz w:val="24"/>
          <w:lang w:val="es-ES"/>
        </w:rPr>
        <w:t>07</w:t>
      </w:r>
      <w:r w:rsidRPr="004C395E">
        <w:rPr>
          <w:rFonts w:ascii="Times New Roman" w:eastAsia="Calibri" w:hAnsi="Times New Roman" w:cs="Times New Roman"/>
          <w:color w:val="auto"/>
          <w:spacing w:val="14"/>
          <w:sz w:val="24"/>
          <w:lang w:val="es-ES"/>
        </w:rPr>
        <w:t xml:space="preserve"> </w:t>
      </w:r>
      <w:r w:rsidRPr="004C395E">
        <w:rPr>
          <w:rFonts w:ascii="Times New Roman" w:eastAsia="Calibri" w:hAnsi="Times New Roman" w:cs="Times New Roman"/>
          <w:color w:val="auto"/>
          <w:sz w:val="24"/>
          <w:lang w:val="es-ES"/>
        </w:rPr>
        <w:t>SC1</w:t>
      </w:r>
      <w:r w:rsidRPr="004C395E">
        <w:rPr>
          <w:rFonts w:ascii="Times New Roman" w:eastAsia="Calibri" w:hAnsi="Times New Roman" w:cs="Times New Roman"/>
          <w:color w:val="auto"/>
          <w:spacing w:val="9"/>
          <w:sz w:val="24"/>
          <w:lang w:val="es-ES"/>
        </w:rPr>
        <w:t xml:space="preserve"> </w:t>
      </w:r>
      <w:r w:rsidRPr="004C395E">
        <w:rPr>
          <w:rFonts w:ascii="Times New Roman" w:eastAsia="Calibri" w:hAnsi="Times New Roman" w:cs="Times New Roman"/>
          <w:color w:val="auto"/>
          <w:sz w:val="24"/>
          <w:lang w:val="es-ES"/>
        </w:rPr>
        <w:t>Sis</w:t>
      </w:r>
      <w:r w:rsidRPr="004C395E">
        <w:rPr>
          <w:rFonts w:ascii="Times New Roman" w:eastAsia="Calibri" w:hAnsi="Times New Roman" w:cs="Times New Roman"/>
          <w:color w:val="auto"/>
          <w:spacing w:val="-2"/>
          <w:sz w:val="24"/>
          <w:lang w:val="es-ES"/>
        </w:rPr>
        <w:t>t</w:t>
      </w:r>
      <w:r w:rsidRPr="004C395E">
        <w:rPr>
          <w:rFonts w:ascii="Times New Roman" w:eastAsia="Calibri" w:hAnsi="Times New Roman" w:cs="Times New Roman"/>
          <w:color w:val="auto"/>
          <w:sz w:val="24"/>
          <w:lang w:val="es-ES"/>
        </w:rPr>
        <w:t>emas</w:t>
      </w:r>
      <w:r w:rsidRPr="004C395E">
        <w:rPr>
          <w:rFonts w:ascii="Times New Roman" w:eastAsia="Calibri" w:hAnsi="Times New Roman" w:cs="Times New Roman"/>
          <w:color w:val="auto"/>
          <w:spacing w:val="9"/>
          <w:sz w:val="24"/>
          <w:lang w:val="es-ES"/>
        </w:rPr>
        <w:t xml:space="preserve"> </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3"/>
          <w:sz w:val="24"/>
          <w:lang w:val="es-ES"/>
        </w:rPr>
        <w:t xml:space="preserve"> </w:t>
      </w:r>
      <w:r w:rsidRPr="004C395E">
        <w:rPr>
          <w:rFonts w:ascii="Times New Roman" w:eastAsia="Calibri" w:hAnsi="Times New Roman" w:cs="Times New Roman"/>
          <w:color w:val="auto"/>
          <w:sz w:val="24"/>
          <w:lang w:val="es-ES"/>
        </w:rPr>
        <w:t>ges</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ón</w:t>
      </w:r>
      <w:r w:rsidRPr="004C395E">
        <w:rPr>
          <w:rFonts w:ascii="Times New Roman" w:eastAsia="Calibri" w:hAnsi="Times New Roman" w:cs="Times New Roman"/>
          <w:color w:val="auto"/>
          <w:spacing w:val="11"/>
          <w:sz w:val="24"/>
          <w:lang w:val="es-ES"/>
        </w:rPr>
        <w:t xml:space="preserve"> </w:t>
      </w:r>
      <w:r w:rsidRPr="004C395E">
        <w:rPr>
          <w:rFonts w:ascii="Times New Roman" w:eastAsia="Calibri" w:hAnsi="Times New Roman" w:cs="Times New Roman"/>
          <w:color w:val="auto"/>
          <w:sz w:val="24"/>
          <w:lang w:val="es-ES"/>
        </w:rPr>
        <w:t xml:space="preserve">del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umplimi</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nto</w:t>
      </w:r>
      <w:r w:rsidRPr="004C395E">
        <w:rPr>
          <w:rFonts w:ascii="Times New Roman" w:eastAsia="Calibri" w:hAnsi="Times New Roman" w:cs="Times New Roman"/>
          <w:color w:val="auto"/>
          <w:spacing w:val="15"/>
          <w:sz w:val="24"/>
          <w:lang w:val="es-ES"/>
        </w:rPr>
        <w:t xml:space="preserve"> </w:t>
      </w:r>
      <w:r w:rsidRPr="004C395E">
        <w:rPr>
          <w:rFonts w:ascii="Times New Roman" w:eastAsia="Calibri" w:hAnsi="Times New Roman" w:cs="Times New Roman"/>
          <w:color w:val="auto"/>
          <w:sz w:val="24"/>
          <w:lang w:val="es-ES"/>
        </w:rPr>
        <w:t>y</w:t>
      </w:r>
      <w:r w:rsidRPr="004C395E">
        <w:rPr>
          <w:rFonts w:ascii="Times New Roman" w:eastAsia="Calibri" w:hAnsi="Times New Roman" w:cs="Times New Roman"/>
          <w:color w:val="auto"/>
          <w:spacing w:val="16"/>
          <w:sz w:val="24"/>
          <w:lang w:val="es-ES"/>
        </w:rPr>
        <w:t xml:space="preserve"> </w:t>
      </w:r>
      <w:r w:rsidRPr="004C395E">
        <w:rPr>
          <w:rFonts w:ascii="Times New Roman" w:eastAsia="Calibri" w:hAnsi="Times New Roman" w:cs="Times New Roman"/>
          <w:color w:val="auto"/>
          <w:sz w:val="24"/>
          <w:lang w:val="es-ES"/>
        </w:rPr>
        <w:t>si</w:t>
      </w:r>
      <w:r w:rsidRPr="004C395E">
        <w:rPr>
          <w:rFonts w:ascii="Times New Roman" w:eastAsia="Calibri" w:hAnsi="Times New Roman" w:cs="Times New Roman"/>
          <w:color w:val="auto"/>
          <w:spacing w:val="-3"/>
          <w:sz w:val="24"/>
          <w:lang w:val="es-ES"/>
        </w:rPr>
        <w:t>s</w:t>
      </w:r>
      <w:r w:rsidRPr="004C395E">
        <w:rPr>
          <w:rFonts w:ascii="Times New Roman" w:eastAsia="Calibri" w:hAnsi="Times New Roman" w:cs="Times New Roman"/>
          <w:color w:val="auto"/>
          <w:sz w:val="24"/>
          <w:lang w:val="es-ES"/>
        </w:rPr>
        <w:t>temas</w:t>
      </w:r>
      <w:r w:rsidRPr="004C395E">
        <w:rPr>
          <w:rFonts w:ascii="Times New Roman" w:eastAsia="Calibri" w:hAnsi="Times New Roman" w:cs="Times New Roman"/>
          <w:color w:val="auto"/>
          <w:spacing w:val="15"/>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15"/>
          <w:sz w:val="24"/>
          <w:lang w:val="es-ES"/>
        </w:rPr>
        <w:t xml:space="preserve"> </w:t>
      </w:r>
      <w:r w:rsidRPr="004C395E">
        <w:rPr>
          <w:rFonts w:ascii="Times New Roman" w:eastAsia="Calibri" w:hAnsi="Times New Roman" w:cs="Times New Roman"/>
          <w:color w:val="auto"/>
          <w:sz w:val="24"/>
          <w:lang w:val="es-ES"/>
        </w:rPr>
        <w:t>ges</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ón</w:t>
      </w:r>
      <w:r w:rsidRPr="004C395E">
        <w:rPr>
          <w:rFonts w:ascii="Times New Roman" w:eastAsia="Calibri" w:hAnsi="Times New Roman" w:cs="Times New Roman"/>
          <w:color w:val="auto"/>
          <w:spacing w:val="16"/>
          <w:sz w:val="24"/>
          <w:lang w:val="es-ES"/>
        </w:rPr>
        <w:t xml:space="preserve"> </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2"/>
          <w:sz w:val="24"/>
          <w:lang w:val="es-ES"/>
        </w:rPr>
        <w:t>n</w:t>
      </w:r>
      <w:r w:rsidRPr="004C395E">
        <w:rPr>
          <w:rFonts w:ascii="Times New Roman" w:eastAsia="Calibri" w:hAnsi="Times New Roman" w:cs="Times New Roman"/>
          <w:color w:val="auto"/>
          <w:sz w:val="24"/>
          <w:lang w:val="es-ES"/>
        </w:rPr>
        <w:t>ti</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or</w:t>
      </w:r>
      <w:r w:rsidRPr="004C395E">
        <w:rPr>
          <w:rFonts w:ascii="Times New Roman" w:eastAsia="Calibri" w:hAnsi="Times New Roman" w:cs="Times New Roman"/>
          <w:color w:val="auto"/>
          <w:spacing w:val="-3"/>
          <w:sz w:val="24"/>
          <w:lang w:val="es-ES"/>
        </w:rPr>
        <w:t>r</w:t>
      </w:r>
      <w:r w:rsidRPr="004C395E">
        <w:rPr>
          <w:rFonts w:ascii="Times New Roman" w:eastAsia="Calibri" w:hAnsi="Times New Roman" w:cs="Times New Roman"/>
          <w:color w:val="auto"/>
          <w:sz w:val="24"/>
          <w:lang w:val="es-ES"/>
        </w:rPr>
        <w:t>up</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ó</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w:t>
      </w:r>
      <w:r w:rsidRPr="004C395E">
        <w:rPr>
          <w:rFonts w:ascii="Times New Roman" w:eastAsia="Calibri" w:hAnsi="Times New Roman" w:cs="Times New Roman"/>
          <w:color w:val="auto"/>
          <w:spacing w:val="15"/>
          <w:sz w:val="24"/>
          <w:lang w:val="es-ES"/>
        </w:rPr>
        <w:t xml:space="preserve"> </w:t>
      </w:r>
      <w:r w:rsidRPr="004C395E">
        <w:rPr>
          <w:rFonts w:ascii="Times New Roman" w:eastAsia="Calibri" w:hAnsi="Times New Roman" w:cs="Times New Roman"/>
          <w:color w:val="auto"/>
          <w:sz w:val="24"/>
          <w:lang w:val="es-ES"/>
        </w:rPr>
        <w:t>en</w:t>
      </w:r>
      <w:r w:rsidRPr="004C395E">
        <w:rPr>
          <w:rFonts w:ascii="Times New Roman" w:eastAsia="Calibri" w:hAnsi="Times New Roman" w:cs="Times New Roman"/>
          <w:color w:val="auto"/>
          <w:spacing w:val="16"/>
          <w:sz w:val="24"/>
          <w:lang w:val="es-ES"/>
        </w:rPr>
        <w:t xml:space="preserve"> </w:t>
      </w:r>
      <w:r w:rsidRPr="004C395E">
        <w:rPr>
          <w:rFonts w:ascii="Times New Roman" w:eastAsia="Calibri" w:hAnsi="Times New Roman" w:cs="Times New Roman"/>
          <w:color w:val="auto"/>
          <w:sz w:val="24"/>
          <w:lang w:val="es-ES"/>
        </w:rPr>
        <w:t>lo</w:t>
      </w:r>
      <w:r w:rsidRPr="004C395E">
        <w:rPr>
          <w:rFonts w:ascii="Times New Roman" w:eastAsia="Calibri" w:hAnsi="Times New Roman" w:cs="Times New Roman"/>
          <w:color w:val="auto"/>
          <w:spacing w:val="15"/>
          <w:sz w:val="24"/>
          <w:lang w:val="es-ES"/>
        </w:rPr>
        <w:t xml:space="preserve"> </w:t>
      </w:r>
      <w:r w:rsidRPr="004C395E">
        <w:rPr>
          <w:rFonts w:ascii="Times New Roman" w:eastAsia="Calibri" w:hAnsi="Times New Roman" w:cs="Times New Roman"/>
          <w:color w:val="auto"/>
          <w:sz w:val="24"/>
          <w:lang w:val="es-ES"/>
        </w:rPr>
        <w:t>rel</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tivo</w:t>
      </w:r>
      <w:r w:rsidRPr="004C395E">
        <w:rPr>
          <w:rFonts w:ascii="Times New Roman" w:eastAsia="Calibri" w:hAnsi="Times New Roman" w:cs="Times New Roman"/>
          <w:color w:val="auto"/>
          <w:spacing w:val="18"/>
          <w:sz w:val="24"/>
          <w:lang w:val="es-ES"/>
        </w:rPr>
        <w:t xml:space="preserve"> </w:t>
      </w:r>
      <w:r w:rsidRPr="004C395E">
        <w:rPr>
          <w:rFonts w:ascii="Times New Roman" w:eastAsia="Calibri" w:hAnsi="Times New Roman" w:cs="Times New Roman"/>
          <w:color w:val="auto"/>
          <w:sz w:val="24"/>
          <w:lang w:val="es-ES"/>
        </w:rPr>
        <w:t>al</w:t>
      </w:r>
      <w:r w:rsidRPr="004C395E">
        <w:rPr>
          <w:rFonts w:ascii="Times New Roman" w:eastAsia="Calibri" w:hAnsi="Times New Roman" w:cs="Times New Roman"/>
          <w:color w:val="auto"/>
          <w:spacing w:val="14"/>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u</w:t>
      </w:r>
      <w:r w:rsidRPr="004C395E">
        <w:rPr>
          <w:rFonts w:ascii="Times New Roman" w:eastAsia="Calibri" w:hAnsi="Times New Roman" w:cs="Times New Roman"/>
          <w:color w:val="auto"/>
          <w:spacing w:val="-3"/>
          <w:sz w:val="24"/>
          <w:lang w:val="es-ES"/>
        </w:rPr>
        <w:t>m</w:t>
      </w:r>
      <w:r w:rsidRPr="004C395E">
        <w:rPr>
          <w:rFonts w:ascii="Times New Roman" w:eastAsia="Calibri" w:hAnsi="Times New Roman" w:cs="Times New Roman"/>
          <w:color w:val="auto"/>
          <w:sz w:val="24"/>
          <w:lang w:val="es-ES"/>
        </w:rPr>
        <w:t>plimiento</w:t>
      </w:r>
      <w:r w:rsidRPr="004C395E">
        <w:rPr>
          <w:rFonts w:ascii="Times New Roman" w:eastAsia="Calibri" w:hAnsi="Times New Roman" w:cs="Times New Roman"/>
          <w:color w:val="auto"/>
          <w:spacing w:val="16"/>
          <w:sz w:val="24"/>
          <w:lang w:val="es-ES"/>
        </w:rPr>
        <w:t xml:space="preserve"> </w:t>
      </w:r>
      <w:r w:rsidRPr="004C395E">
        <w:rPr>
          <w:rFonts w:ascii="Times New Roman" w:eastAsia="Calibri" w:hAnsi="Times New Roman" w:cs="Times New Roman"/>
          <w:color w:val="auto"/>
          <w:sz w:val="24"/>
          <w:lang w:val="es-ES"/>
        </w:rPr>
        <w:t>en</w:t>
      </w:r>
      <w:r w:rsidRPr="004C395E">
        <w:rPr>
          <w:rFonts w:ascii="Times New Roman" w:eastAsia="Calibri" w:hAnsi="Times New Roman" w:cs="Times New Roman"/>
          <w:color w:val="auto"/>
          <w:w w:val="99"/>
          <w:sz w:val="24"/>
          <w:lang w:val="es-ES"/>
        </w:rPr>
        <w:t xml:space="preserve"> </w:t>
      </w:r>
      <w:r w:rsidRPr="004C395E">
        <w:rPr>
          <w:rFonts w:ascii="Times New Roman" w:eastAsia="Calibri" w:hAnsi="Times New Roman" w:cs="Times New Roman"/>
          <w:color w:val="auto"/>
          <w:sz w:val="24"/>
          <w:lang w:val="es-ES"/>
        </w:rPr>
        <w:t>ma</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z w:val="24"/>
          <w:lang w:val="es-ES"/>
        </w:rPr>
        <w:t>eria</w:t>
      </w:r>
      <w:r w:rsidRPr="004C395E">
        <w:rPr>
          <w:rFonts w:ascii="Times New Roman" w:eastAsia="Calibri" w:hAnsi="Times New Roman" w:cs="Times New Roman"/>
          <w:color w:val="auto"/>
          <w:spacing w:val="17"/>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20"/>
          <w:sz w:val="24"/>
          <w:lang w:val="es-ES"/>
        </w:rPr>
        <w:t xml:space="preserve"> </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2"/>
          <w:sz w:val="24"/>
          <w:lang w:val="es-ES"/>
        </w:rPr>
        <w:t>f</w:t>
      </w:r>
      <w:r w:rsidRPr="004C395E">
        <w:rPr>
          <w:rFonts w:ascii="Times New Roman" w:eastAsia="Calibri" w:hAnsi="Times New Roman" w:cs="Times New Roman"/>
          <w:color w:val="auto"/>
          <w:sz w:val="24"/>
          <w:lang w:val="es-ES"/>
        </w:rPr>
        <w:t>ormes</w:t>
      </w:r>
      <w:r w:rsidRPr="004C395E">
        <w:rPr>
          <w:rFonts w:ascii="Times New Roman" w:eastAsia="Calibri" w:hAnsi="Times New Roman" w:cs="Times New Roman"/>
          <w:color w:val="auto"/>
          <w:spacing w:val="18"/>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18"/>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omplia</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8"/>
          <w:sz w:val="24"/>
          <w:lang w:val="es-ES"/>
        </w:rPr>
        <w:t xml:space="preserve"> </w:t>
      </w:r>
      <w:r w:rsidRPr="004C395E">
        <w:rPr>
          <w:rFonts w:ascii="Times New Roman" w:eastAsia="Calibri" w:hAnsi="Times New Roman" w:cs="Times New Roman"/>
          <w:color w:val="auto"/>
          <w:sz w:val="24"/>
          <w:lang w:val="es-ES"/>
        </w:rPr>
        <w:t>pe</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al,</w:t>
      </w:r>
      <w:r w:rsidRPr="004C395E">
        <w:rPr>
          <w:rFonts w:ascii="Times New Roman" w:eastAsia="Calibri" w:hAnsi="Times New Roman" w:cs="Times New Roman"/>
          <w:color w:val="auto"/>
          <w:spacing w:val="20"/>
          <w:sz w:val="24"/>
          <w:lang w:val="es-ES"/>
        </w:rPr>
        <w:t xml:space="preserve"> </w:t>
      </w:r>
      <w:r w:rsidRPr="004C395E">
        <w:rPr>
          <w:rFonts w:ascii="Times New Roman" w:eastAsia="Calibri" w:hAnsi="Times New Roman" w:cs="Times New Roman"/>
          <w:color w:val="auto"/>
          <w:sz w:val="24"/>
          <w:lang w:val="es-ES"/>
        </w:rPr>
        <w:t>y</w:t>
      </w:r>
      <w:r w:rsidRPr="004C395E">
        <w:rPr>
          <w:rFonts w:ascii="Times New Roman" w:eastAsia="Calibri" w:hAnsi="Times New Roman" w:cs="Times New Roman"/>
          <w:color w:val="auto"/>
          <w:spacing w:val="19"/>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onten</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do</w:t>
      </w:r>
      <w:r w:rsidRPr="004C395E">
        <w:rPr>
          <w:rFonts w:ascii="Times New Roman" w:eastAsia="Calibri" w:hAnsi="Times New Roman" w:cs="Times New Roman"/>
          <w:color w:val="auto"/>
          <w:spacing w:val="18"/>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20"/>
          <w:sz w:val="24"/>
          <w:lang w:val="es-ES"/>
        </w:rPr>
        <w:t xml:space="preserve"> </w:t>
      </w:r>
      <w:r w:rsidRPr="004C395E">
        <w:rPr>
          <w:rFonts w:ascii="Times New Roman" w:eastAsia="Calibri" w:hAnsi="Times New Roman" w:cs="Times New Roman"/>
          <w:color w:val="auto"/>
          <w:sz w:val="24"/>
          <w:lang w:val="es-ES"/>
        </w:rPr>
        <w:t>los</w:t>
      </w:r>
      <w:r w:rsidRPr="004C395E">
        <w:rPr>
          <w:rFonts w:ascii="Times New Roman" w:eastAsia="Calibri" w:hAnsi="Times New Roman" w:cs="Times New Roman"/>
          <w:color w:val="auto"/>
          <w:spacing w:val="18"/>
          <w:sz w:val="24"/>
          <w:lang w:val="es-ES"/>
        </w:rPr>
        <w:t xml:space="preserve"> </w:t>
      </w:r>
      <w:r w:rsidRPr="004C395E">
        <w:rPr>
          <w:rFonts w:ascii="Times New Roman" w:eastAsia="Calibri" w:hAnsi="Times New Roman" w:cs="Times New Roman"/>
          <w:color w:val="auto"/>
          <w:sz w:val="24"/>
          <w:lang w:val="es-ES"/>
        </w:rPr>
        <w:t>mismos,</w:t>
      </w:r>
      <w:r w:rsidRPr="004C395E">
        <w:rPr>
          <w:rFonts w:ascii="Times New Roman" w:eastAsia="Calibri" w:hAnsi="Times New Roman" w:cs="Times New Roman"/>
          <w:color w:val="auto"/>
          <w:spacing w:val="20"/>
          <w:sz w:val="24"/>
          <w:lang w:val="es-ES"/>
        </w:rPr>
        <w:t xml:space="preserve"> </w:t>
      </w:r>
      <w:r w:rsidRPr="004C395E">
        <w:rPr>
          <w:rFonts w:ascii="Times New Roman" w:eastAsia="Calibri" w:hAnsi="Times New Roman" w:cs="Times New Roman"/>
          <w:color w:val="auto"/>
          <w:spacing w:val="-5"/>
          <w:sz w:val="24"/>
          <w:lang w:val="es-ES"/>
        </w:rPr>
        <w:t>c</w:t>
      </w:r>
      <w:r w:rsidRPr="004C395E">
        <w:rPr>
          <w:rFonts w:ascii="Times New Roman" w:eastAsia="Calibri" w:hAnsi="Times New Roman" w:cs="Times New Roman"/>
          <w:color w:val="auto"/>
          <w:sz w:val="24"/>
          <w:lang w:val="es-ES"/>
        </w:rPr>
        <w:t>um</w:t>
      </w:r>
      <w:r w:rsidRPr="004C395E">
        <w:rPr>
          <w:rFonts w:ascii="Times New Roman" w:eastAsia="Calibri" w:hAnsi="Times New Roman" w:cs="Times New Roman"/>
          <w:color w:val="auto"/>
          <w:spacing w:val="1"/>
          <w:sz w:val="24"/>
          <w:lang w:val="es-ES"/>
        </w:rPr>
        <w:t>p</w:t>
      </w:r>
      <w:r w:rsidRPr="004C395E">
        <w:rPr>
          <w:rFonts w:ascii="Times New Roman" w:eastAsia="Calibri" w:hAnsi="Times New Roman" w:cs="Times New Roman"/>
          <w:color w:val="auto"/>
          <w:sz w:val="24"/>
          <w:lang w:val="es-ES"/>
        </w:rPr>
        <w:t>li</w:t>
      </w:r>
      <w:r w:rsidRPr="004C395E">
        <w:rPr>
          <w:rFonts w:ascii="Times New Roman" w:eastAsia="Calibri" w:hAnsi="Times New Roman" w:cs="Times New Roman"/>
          <w:color w:val="auto"/>
          <w:spacing w:val="-2"/>
          <w:sz w:val="24"/>
          <w:lang w:val="es-ES"/>
        </w:rPr>
        <w:t>é</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 xml:space="preserve">ose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on lo</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rel</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tivo</w:t>
      </w:r>
      <w:r w:rsidRPr="004C395E">
        <w:rPr>
          <w:rFonts w:ascii="Times New Roman" w:eastAsia="Calibri" w:hAnsi="Times New Roman" w:cs="Times New Roman"/>
          <w:color w:val="auto"/>
          <w:spacing w:val="-1"/>
          <w:sz w:val="24"/>
          <w:lang w:val="es-ES"/>
        </w:rPr>
        <w:t xml:space="preserve"> </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la</w:t>
      </w:r>
      <w:r w:rsidRPr="004C395E">
        <w:rPr>
          <w:rFonts w:ascii="Times New Roman" w:eastAsia="Calibri" w:hAnsi="Times New Roman" w:cs="Times New Roman"/>
          <w:color w:val="auto"/>
          <w:spacing w:val="-1"/>
          <w:sz w:val="24"/>
          <w:lang w:val="es-ES"/>
        </w:rPr>
        <w:t xml:space="preserve"> </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nfo</w:t>
      </w:r>
      <w:r w:rsidRPr="004C395E">
        <w:rPr>
          <w:rFonts w:ascii="Times New Roman" w:eastAsia="Calibri" w:hAnsi="Times New Roman" w:cs="Times New Roman"/>
          <w:color w:val="auto"/>
          <w:spacing w:val="-2"/>
          <w:sz w:val="24"/>
          <w:lang w:val="es-ES"/>
        </w:rPr>
        <w:t>r</w:t>
      </w:r>
      <w:r w:rsidRPr="004C395E">
        <w:rPr>
          <w:rFonts w:ascii="Times New Roman" w:eastAsia="Calibri" w:hAnsi="Times New Roman" w:cs="Times New Roman"/>
          <w:color w:val="auto"/>
          <w:sz w:val="24"/>
          <w:lang w:val="es-ES"/>
        </w:rPr>
        <w:t>mación r</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q</w:t>
      </w:r>
      <w:r w:rsidRPr="004C395E">
        <w:rPr>
          <w:rFonts w:ascii="Times New Roman" w:eastAsia="Calibri" w:hAnsi="Times New Roman" w:cs="Times New Roman"/>
          <w:color w:val="auto"/>
          <w:spacing w:val="-2"/>
          <w:sz w:val="24"/>
          <w:lang w:val="es-ES"/>
        </w:rPr>
        <w:t>u</w:t>
      </w:r>
      <w:r w:rsidRPr="004C395E">
        <w:rPr>
          <w:rFonts w:ascii="Times New Roman" w:eastAsia="Calibri" w:hAnsi="Times New Roman" w:cs="Times New Roman"/>
          <w:color w:val="auto"/>
          <w:sz w:val="24"/>
          <w:lang w:val="es-ES"/>
        </w:rPr>
        <w:t>eri</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pa</w:t>
      </w:r>
      <w:r w:rsidRPr="004C395E">
        <w:rPr>
          <w:rFonts w:ascii="Times New Roman" w:eastAsia="Calibri" w:hAnsi="Times New Roman" w:cs="Times New Roman"/>
          <w:color w:val="auto"/>
          <w:spacing w:val="-2"/>
          <w:sz w:val="24"/>
          <w:lang w:val="es-ES"/>
        </w:rPr>
        <w:t>r</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pacing w:val="-5"/>
          <w:sz w:val="24"/>
          <w:lang w:val="es-ES"/>
        </w:rPr>
        <w:t>c</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ocer</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 xml:space="preserve">el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pacing w:val="-2"/>
          <w:sz w:val="24"/>
          <w:lang w:val="es-ES"/>
        </w:rPr>
        <w:t>o</w:t>
      </w:r>
      <w:r w:rsidRPr="004C395E">
        <w:rPr>
          <w:rFonts w:ascii="Times New Roman" w:eastAsia="Calibri" w:hAnsi="Times New Roman" w:cs="Times New Roman"/>
          <w:color w:val="auto"/>
          <w:sz w:val="24"/>
          <w:lang w:val="es-ES"/>
        </w:rPr>
        <w:t>ntex</w:t>
      </w:r>
      <w:r w:rsidRPr="004C395E">
        <w:rPr>
          <w:rFonts w:ascii="Times New Roman" w:eastAsia="Calibri" w:hAnsi="Times New Roman" w:cs="Times New Roman"/>
          <w:color w:val="auto"/>
          <w:spacing w:val="-2"/>
          <w:sz w:val="24"/>
          <w:lang w:val="es-ES"/>
        </w:rPr>
        <w:t>t</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1"/>
          <w:sz w:val="24"/>
          <w:lang w:val="es-ES"/>
        </w:rPr>
        <w:t xml:space="preserve"> </w:t>
      </w:r>
      <w:r w:rsidRPr="004C395E">
        <w:rPr>
          <w:rFonts w:ascii="Times New Roman" w:eastAsia="Calibri" w:hAnsi="Times New Roman" w:cs="Times New Roman"/>
          <w:color w:val="auto"/>
          <w:sz w:val="24"/>
          <w:lang w:val="es-ES"/>
        </w:rPr>
        <w:t>la</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organi</w:t>
      </w:r>
      <w:r w:rsidRPr="004C395E">
        <w:rPr>
          <w:rFonts w:ascii="Times New Roman" w:eastAsia="Calibri" w:hAnsi="Times New Roman" w:cs="Times New Roman"/>
          <w:color w:val="auto"/>
          <w:spacing w:val="-2"/>
          <w:sz w:val="24"/>
          <w:lang w:val="es-ES"/>
        </w:rPr>
        <w:t>z</w:t>
      </w:r>
      <w:r w:rsidRPr="004C395E">
        <w:rPr>
          <w:rFonts w:ascii="Times New Roman" w:eastAsia="Calibri" w:hAnsi="Times New Roman" w:cs="Times New Roman"/>
          <w:color w:val="auto"/>
          <w:sz w:val="24"/>
          <w:lang w:val="es-ES"/>
        </w:rPr>
        <w:t>ació</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w:t>
      </w:r>
    </w:p>
    <w:p w14:paraId="6B865BBE" w14:textId="77777777" w:rsidR="00003792" w:rsidRPr="004C395E" w:rsidRDefault="00003792" w:rsidP="004C395E">
      <w:pPr>
        <w:tabs>
          <w:tab w:val="left" w:pos="142"/>
          <w:tab w:val="left" w:pos="709"/>
        </w:tabs>
        <w:spacing w:line="360" w:lineRule="auto"/>
        <w:ind w:right="123" w:firstLine="426"/>
        <w:rPr>
          <w:rFonts w:ascii="Times New Roman" w:eastAsia="Calibri" w:hAnsi="Times New Roman" w:cs="Times New Roman"/>
          <w:color w:val="auto"/>
          <w:sz w:val="24"/>
          <w:lang w:val="es-ES"/>
        </w:rPr>
      </w:pPr>
    </w:p>
    <w:p w14:paraId="0720E1FB" w14:textId="77777777" w:rsidR="00DD24EB" w:rsidRPr="004C395E" w:rsidRDefault="00DD24EB" w:rsidP="004C395E">
      <w:pPr>
        <w:tabs>
          <w:tab w:val="left" w:pos="142"/>
          <w:tab w:val="left" w:pos="709"/>
        </w:tabs>
        <w:spacing w:line="360" w:lineRule="auto"/>
        <w:ind w:right="119" w:firstLine="426"/>
        <w:rPr>
          <w:rFonts w:ascii="Times New Roman" w:eastAsia="Calibri" w:hAnsi="Times New Roman" w:cs="Times New Roman"/>
          <w:color w:val="auto"/>
          <w:sz w:val="24"/>
          <w:lang w:val="es-ES"/>
        </w:rPr>
      </w:pPr>
      <w:r w:rsidRPr="004C395E">
        <w:rPr>
          <w:rFonts w:ascii="Times New Roman" w:eastAsia="Calibri" w:hAnsi="Times New Roman" w:cs="Times New Roman"/>
          <w:color w:val="auto"/>
          <w:spacing w:val="-1"/>
          <w:sz w:val="24"/>
          <w:lang w:val="es-ES"/>
        </w:rPr>
        <w:t xml:space="preserve">Los </w:t>
      </w:r>
      <w:r w:rsidRPr="004C395E">
        <w:rPr>
          <w:rFonts w:ascii="Times New Roman" w:eastAsia="Calibri" w:hAnsi="Times New Roman" w:cs="Times New Roman"/>
          <w:color w:val="auto"/>
          <w:spacing w:val="-2"/>
          <w:sz w:val="24"/>
          <w:lang w:val="es-ES"/>
        </w:rPr>
        <w:t>p</w:t>
      </w:r>
      <w:r w:rsidRPr="004C395E">
        <w:rPr>
          <w:rFonts w:ascii="Times New Roman" w:eastAsia="Calibri" w:hAnsi="Times New Roman" w:cs="Times New Roman"/>
          <w:color w:val="auto"/>
          <w:spacing w:val="-3"/>
          <w:sz w:val="24"/>
          <w:lang w:val="es-ES"/>
        </w:rPr>
        <w:t>r</w:t>
      </w:r>
      <w:r w:rsidRPr="004C395E">
        <w:rPr>
          <w:rFonts w:ascii="Times New Roman" w:eastAsia="Calibri" w:hAnsi="Times New Roman" w:cs="Times New Roman"/>
          <w:color w:val="auto"/>
          <w:sz w:val="24"/>
          <w:lang w:val="es-ES"/>
        </w:rPr>
        <w:t>ece</w:t>
      </w:r>
      <w:r w:rsidRPr="004C395E">
        <w:rPr>
          <w:rFonts w:ascii="Times New Roman" w:eastAsia="Calibri" w:hAnsi="Times New Roman" w:cs="Times New Roman"/>
          <w:color w:val="auto"/>
          <w:spacing w:val="1"/>
          <w:sz w:val="24"/>
          <w:lang w:val="es-ES"/>
        </w:rPr>
        <w:t>p</w:t>
      </w:r>
      <w:r w:rsidRPr="004C395E">
        <w:rPr>
          <w:rFonts w:ascii="Times New Roman" w:eastAsia="Calibri" w:hAnsi="Times New Roman" w:cs="Times New Roman"/>
          <w:color w:val="auto"/>
          <w:sz w:val="24"/>
          <w:lang w:val="es-ES"/>
        </w:rPr>
        <w:t>tos</w:t>
      </w:r>
      <w:r w:rsidRPr="004C395E">
        <w:rPr>
          <w:rFonts w:ascii="Times New Roman" w:eastAsia="Calibri" w:hAnsi="Times New Roman" w:cs="Times New Roman"/>
          <w:color w:val="auto"/>
          <w:spacing w:val="-9"/>
          <w:sz w:val="24"/>
          <w:lang w:val="es-ES"/>
        </w:rPr>
        <w:t xml:space="preserve"> </w:t>
      </w:r>
      <w:r w:rsidRPr="004C395E">
        <w:rPr>
          <w:rFonts w:ascii="Times New Roman" w:eastAsia="Calibri" w:hAnsi="Times New Roman" w:cs="Times New Roman"/>
          <w:color w:val="auto"/>
          <w:sz w:val="24"/>
          <w:lang w:val="es-ES"/>
        </w:rPr>
        <w:t>es</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2"/>
          <w:sz w:val="24"/>
          <w:lang w:val="es-ES"/>
        </w:rPr>
        <w:t>b</w:t>
      </w:r>
      <w:r w:rsidRPr="004C395E">
        <w:rPr>
          <w:rFonts w:ascii="Times New Roman" w:eastAsia="Calibri" w:hAnsi="Times New Roman" w:cs="Times New Roman"/>
          <w:color w:val="auto"/>
          <w:sz w:val="24"/>
          <w:lang w:val="es-ES"/>
        </w:rPr>
        <w:t>leci</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os</w:t>
      </w:r>
      <w:r w:rsidRPr="004C395E">
        <w:rPr>
          <w:rFonts w:ascii="Times New Roman" w:eastAsia="Calibri" w:hAnsi="Times New Roman" w:cs="Times New Roman"/>
          <w:color w:val="auto"/>
          <w:spacing w:val="-9"/>
          <w:sz w:val="24"/>
          <w:lang w:val="es-ES"/>
        </w:rPr>
        <w:t xml:space="preserve"> </w:t>
      </w:r>
      <w:r w:rsidRPr="004C395E">
        <w:rPr>
          <w:rFonts w:ascii="Times New Roman" w:eastAsia="Calibri" w:hAnsi="Times New Roman" w:cs="Times New Roman"/>
          <w:color w:val="auto"/>
          <w:sz w:val="24"/>
          <w:lang w:val="es-ES"/>
        </w:rPr>
        <w:t>por</w:t>
      </w:r>
      <w:r w:rsidRPr="004C395E">
        <w:rPr>
          <w:rFonts w:ascii="Times New Roman" w:eastAsia="Calibri" w:hAnsi="Times New Roman" w:cs="Times New Roman"/>
          <w:color w:val="auto"/>
          <w:spacing w:val="-9"/>
          <w:sz w:val="24"/>
          <w:lang w:val="es-ES"/>
        </w:rPr>
        <w:t xml:space="preserve"> </w:t>
      </w:r>
      <w:r w:rsidRPr="004C395E">
        <w:rPr>
          <w:rFonts w:ascii="Times New Roman" w:eastAsia="Calibri" w:hAnsi="Times New Roman" w:cs="Times New Roman"/>
          <w:color w:val="auto"/>
          <w:sz w:val="24"/>
          <w:lang w:val="es-ES"/>
        </w:rPr>
        <w:t>di</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ha</w:t>
      </w:r>
      <w:r w:rsidRPr="004C395E">
        <w:rPr>
          <w:rFonts w:ascii="Times New Roman" w:eastAsia="Calibri" w:hAnsi="Times New Roman" w:cs="Times New Roman"/>
          <w:color w:val="auto"/>
          <w:spacing w:val="-7"/>
          <w:sz w:val="24"/>
          <w:lang w:val="es-ES"/>
        </w:rPr>
        <w:t xml:space="preserve"> </w:t>
      </w:r>
      <w:r w:rsidRPr="004C395E">
        <w:rPr>
          <w:rFonts w:ascii="Times New Roman" w:eastAsia="Calibri" w:hAnsi="Times New Roman" w:cs="Times New Roman"/>
          <w:color w:val="auto"/>
          <w:spacing w:val="-2"/>
          <w:sz w:val="24"/>
          <w:lang w:val="es-ES"/>
        </w:rPr>
        <w:t>n</w:t>
      </w:r>
      <w:r w:rsidRPr="004C395E">
        <w:rPr>
          <w:rFonts w:ascii="Times New Roman" w:eastAsia="Calibri" w:hAnsi="Times New Roman" w:cs="Times New Roman"/>
          <w:color w:val="auto"/>
          <w:sz w:val="24"/>
          <w:lang w:val="es-ES"/>
        </w:rPr>
        <w:t>orma,</w:t>
      </w:r>
      <w:r w:rsidRPr="004C395E">
        <w:rPr>
          <w:rFonts w:ascii="Times New Roman" w:eastAsia="Calibri" w:hAnsi="Times New Roman" w:cs="Times New Roman"/>
          <w:color w:val="auto"/>
          <w:spacing w:val="-7"/>
          <w:sz w:val="24"/>
          <w:lang w:val="es-ES"/>
        </w:rPr>
        <w:t xml:space="preserve"> y como no puede ser de otro modo, </w:t>
      </w:r>
      <w:r w:rsidRPr="004C395E">
        <w:rPr>
          <w:rFonts w:ascii="Times New Roman" w:eastAsia="Calibri" w:hAnsi="Times New Roman" w:cs="Times New Roman"/>
          <w:color w:val="auto"/>
          <w:spacing w:val="-2"/>
          <w:sz w:val="24"/>
          <w:lang w:val="es-ES"/>
        </w:rPr>
        <w:t>o</w:t>
      </w:r>
      <w:r w:rsidRPr="004C395E">
        <w:rPr>
          <w:rFonts w:ascii="Times New Roman" w:eastAsia="Calibri" w:hAnsi="Times New Roman" w:cs="Times New Roman"/>
          <w:color w:val="auto"/>
          <w:sz w:val="24"/>
          <w:lang w:val="es-ES"/>
        </w:rPr>
        <w:t>be</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ecen</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9"/>
          <w:sz w:val="24"/>
          <w:lang w:val="es-ES"/>
        </w:rPr>
        <w:t xml:space="preserve"> </w:t>
      </w:r>
      <w:r w:rsidRPr="004C395E">
        <w:rPr>
          <w:rFonts w:ascii="Times New Roman" w:eastAsia="Calibri" w:hAnsi="Times New Roman" w:cs="Times New Roman"/>
          <w:color w:val="auto"/>
          <w:sz w:val="24"/>
          <w:lang w:val="es-ES"/>
        </w:rPr>
        <w:t>la</w:t>
      </w:r>
      <w:r w:rsidRPr="004C395E">
        <w:rPr>
          <w:rFonts w:ascii="Times New Roman" w:eastAsia="Calibri" w:hAnsi="Times New Roman" w:cs="Times New Roman"/>
          <w:color w:val="auto"/>
          <w:spacing w:val="-7"/>
          <w:sz w:val="24"/>
          <w:lang w:val="es-ES"/>
        </w:rPr>
        <w:t xml:space="preserve"> </w:t>
      </w:r>
      <w:r w:rsidRPr="004C395E">
        <w:rPr>
          <w:rFonts w:ascii="Times New Roman" w:eastAsia="Calibri" w:hAnsi="Times New Roman" w:cs="Times New Roman"/>
          <w:color w:val="auto"/>
          <w:sz w:val="24"/>
          <w:lang w:val="es-ES"/>
        </w:rPr>
        <w:t>necesi</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d de</w:t>
      </w:r>
      <w:r w:rsidRPr="004C395E">
        <w:rPr>
          <w:rFonts w:ascii="Times New Roman" w:eastAsia="Calibri" w:hAnsi="Times New Roman" w:cs="Times New Roman"/>
          <w:color w:val="auto"/>
          <w:spacing w:val="38"/>
          <w:sz w:val="24"/>
          <w:lang w:val="es-ES"/>
        </w:rPr>
        <w:t xml:space="preserve"> </w:t>
      </w:r>
      <w:r w:rsidRPr="004C395E">
        <w:rPr>
          <w:rFonts w:ascii="Times New Roman" w:eastAsia="Calibri" w:hAnsi="Times New Roman" w:cs="Times New Roman"/>
          <w:color w:val="auto"/>
          <w:sz w:val="24"/>
          <w:lang w:val="es-ES"/>
        </w:rPr>
        <w:t>desar</w:t>
      </w:r>
      <w:r w:rsidRPr="004C395E">
        <w:rPr>
          <w:rFonts w:ascii="Times New Roman" w:eastAsia="Calibri" w:hAnsi="Times New Roman" w:cs="Times New Roman"/>
          <w:color w:val="auto"/>
          <w:spacing w:val="-3"/>
          <w:sz w:val="24"/>
          <w:lang w:val="es-ES"/>
        </w:rPr>
        <w:t>r</w:t>
      </w:r>
      <w:r w:rsidRPr="004C395E">
        <w:rPr>
          <w:rFonts w:ascii="Times New Roman" w:eastAsia="Calibri" w:hAnsi="Times New Roman" w:cs="Times New Roman"/>
          <w:color w:val="auto"/>
          <w:sz w:val="24"/>
          <w:lang w:val="es-ES"/>
        </w:rPr>
        <w:t>ollo</w:t>
      </w:r>
      <w:r w:rsidRPr="004C395E">
        <w:rPr>
          <w:rFonts w:ascii="Times New Roman" w:eastAsia="Calibri" w:hAnsi="Times New Roman" w:cs="Times New Roman"/>
          <w:color w:val="auto"/>
          <w:spacing w:val="40"/>
          <w:sz w:val="24"/>
          <w:lang w:val="es-ES"/>
        </w:rPr>
        <w:t xml:space="preserve"> </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42"/>
          <w:sz w:val="24"/>
          <w:lang w:val="es-ES"/>
        </w:rPr>
        <w:t xml:space="preserve"> </w:t>
      </w:r>
      <w:r w:rsidRPr="004C395E">
        <w:rPr>
          <w:rFonts w:ascii="Times New Roman" w:eastAsia="Calibri" w:hAnsi="Times New Roman" w:cs="Times New Roman"/>
          <w:color w:val="auto"/>
          <w:spacing w:val="-3"/>
          <w:sz w:val="24"/>
          <w:lang w:val="es-ES"/>
        </w:rPr>
        <w:t>l</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39"/>
          <w:sz w:val="24"/>
          <w:lang w:val="es-ES"/>
        </w:rPr>
        <w:t xml:space="preserve"> </w:t>
      </w:r>
      <w:r w:rsidRPr="004C395E">
        <w:rPr>
          <w:rFonts w:ascii="Times New Roman" w:eastAsia="Calibri" w:hAnsi="Times New Roman" w:cs="Times New Roman"/>
          <w:color w:val="auto"/>
          <w:sz w:val="24"/>
          <w:lang w:val="es-ES"/>
        </w:rPr>
        <w:t>nu</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va</w:t>
      </w:r>
      <w:r w:rsidRPr="004C395E">
        <w:rPr>
          <w:rFonts w:ascii="Times New Roman" w:eastAsia="Calibri" w:hAnsi="Times New Roman" w:cs="Times New Roman"/>
          <w:color w:val="auto"/>
          <w:spacing w:val="43"/>
          <w:sz w:val="24"/>
          <w:lang w:val="es-ES"/>
        </w:rPr>
        <w:t xml:space="preserve"> </w:t>
      </w:r>
      <w:r w:rsidRPr="004C395E">
        <w:rPr>
          <w:rFonts w:ascii="Times New Roman" w:eastAsia="Calibri" w:hAnsi="Times New Roman" w:cs="Times New Roman"/>
          <w:color w:val="auto"/>
          <w:sz w:val="24"/>
          <w:lang w:val="es-ES"/>
        </w:rPr>
        <w:t>reg</w:t>
      </w:r>
      <w:r w:rsidRPr="004C395E">
        <w:rPr>
          <w:rFonts w:ascii="Times New Roman" w:eastAsia="Calibri" w:hAnsi="Times New Roman" w:cs="Times New Roman"/>
          <w:color w:val="auto"/>
          <w:spacing w:val="-2"/>
          <w:sz w:val="24"/>
          <w:lang w:val="es-ES"/>
        </w:rPr>
        <w:t>u</w:t>
      </w:r>
      <w:r w:rsidRPr="004C395E">
        <w:rPr>
          <w:rFonts w:ascii="Times New Roman" w:eastAsia="Calibri" w:hAnsi="Times New Roman" w:cs="Times New Roman"/>
          <w:color w:val="auto"/>
          <w:sz w:val="24"/>
          <w:lang w:val="es-ES"/>
        </w:rPr>
        <w:t>lación</w:t>
      </w:r>
      <w:r w:rsidRPr="004C395E">
        <w:rPr>
          <w:rFonts w:ascii="Times New Roman" w:eastAsia="Calibri" w:hAnsi="Times New Roman" w:cs="Times New Roman"/>
          <w:color w:val="auto"/>
          <w:spacing w:val="40"/>
          <w:sz w:val="24"/>
          <w:lang w:val="es-ES"/>
        </w:rPr>
        <w:t xml:space="preserve"> </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40"/>
          <w:sz w:val="24"/>
          <w:lang w:val="es-ES"/>
        </w:rPr>
        <w:t xml:space="preserve"> </w:t>
      </w:r>
      <w:r w:rsidRPr="004C395E">
        <w:rPr>
          <w:rFonts w:ascii="Times New Roman" w:eastAsia="Calibri" w:hAnsi="Times New Roman" w:cs="Times New Roman"/>
          <w:color w:val="auto"/>
          <w:sz w:val="24"/>
          <w:lang w:val="es-ES"/>
        </w:rPr>
        <w:t>ma</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2"/>
          <w:sz w:val="24"/>
          <w:lang w:val="es-ES"/>
        </w:rPr>
        <w:t>r</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40"/>
          <w:sz w:val="24"/>
          <w:lang w:val="es-ES"/>
        </w:rPr>
        <w:t xml:space="preserve"> </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42"/>
          <w:sz w:val="24"/>
          <w:lang w:val="es-ES"/>
        </w:rPr>
        <w:t xml:space="preserve"> </w:t>
      </w:r>
      <w:r w:rsidRPr="004C395E">
        <w:rPr>
          <w:rFonts w:ascii="Times New Roman" w:eastAsia="Calibri" w:hAnsi="Times New Roman" w:cs="Times New Roman"/>
          <w:color w:val="auto"/>
          <w:sz w:val="24"/>
          <w:lang w:val="es-ES"/>
        </w:rPr>
        <w:t>Re</w:t>
      </w:r>
      <w:r w:rsidRPr="004C395E">
        <w:rPr>
          <w:rFonts w:ascii="Times New Roman" w:eastAsia="Calibri" w:hAnsi="Times New Roman" w:cs="Times New Roman"/>
          <w:color w:val="auto"/>
          <w:spacing w:val="-3"/>
          <w:sz w:val="24"/>
          <w:lang w:val="es-ES"/>
        </w:rPr>
        <w:t>s</w:t>
      </w:r>
      <w:r w:rsidRPr="004C395E">
        <w:rPr>
          <w:rFonts w:ascii="Times New Roman" w:eastAsia="Calibri" w:hAnsi="Times New Roman" w:cs="Times New Roman"/>
          <w:color w:val="auto"/>
          <w:sz w:val="24"/>
          <w:lang w:val="es-ES"/>
        </w:rPr>
        <w:t>po</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s</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bili</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ad</w:t>
      </w:r>
      <w:r w:rsidRPr="004C395E">
        <w:rPr>
          <w:rFonts w:ascii="Times New Roman" w:eastAsia="Calibri" w:hAnsi="Times New Roman" w:cs="Times New Roman"/>
          <w:color w:val="auto"/>
          <w:spacing w:val="40"/>
          <w:sz w:val="24"/>
          <w:lang w:val="es-ES"/>
        </w:rPr>
        <w:t xml:space="preserve"> </w:t>
      </w:r>
      <w:r w:rsidRPr="004C395E">
        <w:rPr>
          <w:rFonts w:ascii="Times New Roman" w:eastAsia="Calibri" w:hAnsi="Times New Roman" w:cs="Times New Roman"/>
          <w:color w:val="auto"/>
          <w:spacing w:val="-2"/>
          <w:sz w:val="24"/>
          <w:lang w:val="es-ES"/>
        </w:rPr>
        <w:t>P</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al</w:t>
      </w:r>
      <w:r w:rsidRPr="004C395E">
        <w:rPr>
          <w:rFonts w:ascii="Times New Roman" w:eastAsia="Calibri" w:hAnsi="Times New Roman" w:cs="Times New Roman"/>
          <w:color w:val="auto"/>
          <w:spacing w:val="39"/>
          <w:sz w:val="24"/>
          <w:lang w:val="es-ES"/>
        </w:rPr>
        <w:t xml:space="preserve"> </w:t>
      </w:r>
      <w:r w:rsidRPr="004C395E">
        <w:rPr>
          <w:rFonts w:ascii="Times New Roman" w:eastAsia="Calibri" w:hAnsi="Times New Roman" w:cs="Times New Roman"/>
          <w:color w:val="auto"/>
          <w:sz w:val="24"/>
          <w:lang w:val="es-ES"/>
        </w:rPr>
        <w:t>para</w:t>
      </w:r>
      <w:r w:rsidRPr="004C395E">
        <w:rPr>
          <w:rFonts w:ascii="Times New Roman" w:eastAsia="Calibri" w:hAnsi="Times New Roman" w:cs="Times New Roman"/>
          <w:color w:val="auto"/>
          <w:spacing w:val="39"/>
          <w:sz w:val="24"/>
          <w:lang w:val="es-ES"/>
        </w:rPr>
        <w:t xml:space="preserve"> </w:t>
      </w:r>
      <w:r w:rsidRPr="004C395E">
        <w:rPr>
          <w:rFonts w:ascii="Times New Roman" w:eastAsia="Calibri" w:hAnsi="Times New Roman" w:cs="Times New Roman"/>
          <w:color w:val="auto"/>
          <w:sz w:val="24"/>
          <w:lang w:val="es-ES"/>
        </w:rPr>
        <w:t>las perso</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as</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pacing w:val="-3"/>
          <w:sz w:val="24"/>
          <w:lang w:val="es-ES"/>
        </w:rPr>
        <w:t>j</w:t>
      </w:r>
      <w:r w:rsidRPr="004C395E">
        <w:rPr>
          <w:rFonts w:ascii="Times New Roman" w:eastAsia="Calibri" w:hAnsi="Times New Roman" w:cs="Times New Roman"/>
          <w:color w:val="auto"/>
          <w:sz w:val="24"/>
          <w:lang w:val="es-ES"/>
        </w:rPr>
        <w:t>urí</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i</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as,</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on</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l</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obje</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z w:val="24"/>
          <w:lang w:val="es-ES"/>
        </w:rPr>
        <w:t>ivo</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dis</w:t>
      </w:r>
      <w:r w:rsidRPr="004C395E">
        <w:rPr>
          <w:rFonts w:ascii="Times New Roman" w:eastAsia="Calibri" w:hAnsi="Times New Roman" w:cs="Times New Roman"/>
          <w:color w:val="auto"/>
          <w:spacing w:val="-2"/>
          <w:sz w:val="24"/>
          <w:lang w:val="es-ES"/>
        </w:rPr>
        <w:t>p</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r</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sistemas</w:t>
      </w:r>
      <w:r w:rsidRPr="004C395E">
        <w:rPr>
          <w:rFonts w:ascii="Times New Roman" w:eastAsia="Calibri" w:hAnsi="Times New Roman" w:cs="Times New Roman"/>
          <w:color w:val="auto"/>
          <w:spacing w:val="9"/>
          <w:sz w:val="24"/>
          <w:lang w:val="es-ES"/>
        </w:rPr>
        <w:t xml:space="preserve"> </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fi</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aces</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y</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ali</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os</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pacing w:val="-2"/>
          <w:sz w:val="24"/>
          <w:lang w:val="es-ES"/>
        </w:rPr>
        <w:t>o</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las bu</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nas</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pacing w:val="-2"/>
          <w:sz w:val="24"/>
          <w:lang w:val="es-ES"/>
        </w:rPr>
        <w:t>p</w:t>
      </w:r>
      <w:r w:rsidRPr="004C395E">
        <w:rPr>
          <w:rFonts w:ascii="Times New Roman" w:eastAsia="Calibri" w:hAnsi="Times New Roman" w:cs="Times New Roman"/>
          <w:color w:val="auto"/>
          <w:sz w:val="24"/>
          <w:lang w:val="es-ES"/>
        </w:rPr>
        <w:t>rácti</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as</w:t>
      </w:r>
      <w:r w:rsidRPr="004C395E">
        <w:rPr>
          <w:rFonts w:ascii="Times New Roman" w:eastAsia="Calibri" w:hAnsi="Times New Roman" w:cs="Times New Roman"/>
          <w:color w:val="auto"/>
          <w:spacing w:val="-2"/>
          <w:sz w:val="24"/>
          <w:lang w:val="es-ES"/>
        </w:rPr>
        <w:t xml:space="preserve"> q</w:t>
      </w:r>
      <w:r w:rsidRPr="004C395E">
        <w:rPr>
          <w:rFonts w:ascii="Times New Roman" w:eastAsia="Calibri" w:hAnsi="Times New Roman" w:cs="Times New Roman"/>
          <w:color w:val="auto"/>
          <w:sz w:val="24"/>
          <w:lang w:val="es-ES"/>
        </w:rPr>
        <w:t>ue</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vi</w:t>
      </w:r>
      <w:r w:rsidRPr="004C395E">
        <w:rPr>
          <w:rFonts w:ascii="Times New Roman" w:eastAsia="Calibri" w:hAnsi="Times New Roman" w:cs="Times New Roman"/>
          <w:color w:val="auto"/>
          <w:spacing w:val="-3"/>
          <w:sz w:val="24"/>
          <w:lang w:val="es-ES"/>
        </w:rPr>
        <w:t>e</w:t>
      </w:r>
      <w:r w:rsidRPr="004C395E">
        <w:rPr>
          <w:rFonts w:ascii="Times New Roman" w:eastAsia="Calibri" w:hAnsi="Times New Roman" w:cs="Times New Roman"/>
          <w:color w:val="auto"/>
          <w:sz w:val="24"/>
          <w:lang w:val="es-ES"/>
        </w:rPr>
        <w:t>nen</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acor</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pacing w:val="-3"/>
          <w:sz w:val="24"/>
          <w:lang w:val="es-ES"/>
        </w:rPr>
        <w:t>á</w:t>
      </w:r>
      <w:r w:rsidRPr="004C395E">
        <w:rPr>
          <w:rFonts w:ascii="Times New Roman" w:eastAsia="Calibri" w:hAnsi="Times New Roman" w:cs="Times New Roman"/>
          <w:color w:val="auto"/>
          <w:sz w:val="24"/>
          <w:lang w:val="es-ES"/>
        </w:rPr>
        <w:t>ndo</w:t>
      </w:r>
      <w:r w:rsidRPr="004C395E">
        <w:rPr>
          <w:rFonts w:ascii="Times New Roman" w:eastAsia="Calibri" w:hAnsi="Times New Roman" w:cs="Times New Roman"/>
          <w:color w:val="auto"/>
          <w:spacing w:val="-3"/>
          <w:sz w:val="24"/>
          <w:lang w:val="es-ES"/>
        </w:rPr>
        <w:t>s</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nivel</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i</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te</w:t>
      </w:r>
      <w:r w:rsidRPr="004C395E">
        <w:rPr>
          <w:rFonts w:ascii="Times New Roman" w:eastAsia="Calibri" w:hAnsi="Times New Roman" w:cs="Times New Roman"/>
          <w:color w:val="auto"/>
          <w:spacing w:val="-2"/>
          <w:sz w:val="24"/>
          <w:lang w:val="es-ES"/>
        </w:rPr>
        <w:t>r</w:t>
      </w:r>
      <w:r w:rsidRPr="004C395E">
        <w:rPr>
          <w:rFonts w:ascii="Times New Roman" w:eastAsia="Calibri" w:hAnsi="Times New Roman" w:cs="Times New Roman"/>
          <w:color w:val="auto"/>
          <w:sz w:val="24"/>
          <w:lang w:val="es-ES"/>
        </w:rPr>
        <w:t>nacio</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6"/>
          <w:sz w:val="24"/>
          <w:lang w:val="es-ES"/>
        </w:rPr>
        <w:t>l</w:t>
      </w:r>
      <w:r w:rsidRPr="004C395E">
        <w:rPr>
          <w:rFonts w:ascii="Times New Roman" w:eastAsia="Calibri" w:hAnsi="Times New Roman" w:cs="Times New Roman"/>
          <w:color w:val="auto"/>
          <w:sz w:val="24"/>
          <w:lang w:val="es-ES"/>
        </w:rPr>
        <w:t>.</w:t>
      </w:r>
    </w:p>
    <w:p w14:paraId="4A8CCCB9" w14:textId="7ECEAA58" w:rsidR="00DD24EB" w:rsidRPr="00EB2CBE" w:rsidRDefault="00DD24EB" w:rsidP="004C395E">
      <w:pPr>
        <w:pStyle w:val="Ttulo2"/>
        <w:spacing w:line="360" w:lineRule="auto"/>
        <w:ind w:firstLine="426"/>
        <w:rPr>
          <w:rFonts w:ascii="Times New Roman" w:eastAsia="Calibri" w:hAnsi="Times New Roman" w:cs="Times New Roman"/>
          <w:color w:val="004E9A"/>
          <w:sz w:val="24"/>
          <w:u w:val="single"/>
          <w:lang w:val="es-ES"/>
        </w:rPr>
      </w:pPr>
      <w:bookmarkStart w:id="9" w:name="_Toc174533837"/>
      <w:bookmarkStart w:id="10" w:name="_Toc212826844"/>
      <w:r w:rsidRPr="00EB2CBE">
        <w:rPr>
          <w:rFonts w:ascii="Times New Roman" w:eastAsia="Calibri" w:hAnsi="Times New Roman" w:cs="Times New Roman"/>
          <w:color w:val="004E9A"/>
          <w:sz w:val="24"/>
          <w:lang w:val="es-ES"/>
        </w:rPr>
        <w:lastRenderedPageBreak/>
        <w:t xml:space="preserve">2.- </w:t>
      </w:r>
      <w:r w:rsidRPr="00EB2CBE">
        <w:rPr>
          <w:rFonts w:ascii="Times New Roman" w:eastAsia="Calibri" w:hAnsi="Times New Roman" w:cs="Times New Roman"/>
          <w:color w:val="004E9A"/>
          <w:sz w:val="24"/>
          <w:u w:val="single"/>
          <w:lang w:val="es-ES"/>
        </w:rPr>
        <w:t>Contexto de la Compañía</w:t>
      </w:r>
      <w:bookmarkEnd w:id="9"/>
      <w:bookmarkEnd w:id="10"/>
    </w:p>
    <w:p w14:paraId="1696AD2D" w14:textId="77777777" w:rsidR="00DD24EB" w:rsidRPr="004C395E" w:rsidRDefault="00DD24EB" w:rsidP="004C395E">
      <w:pPr>
        <w:tabs>
          <w:tab w:val="left" w:pos="142"/>
          <w:tab w:val="left" w:pos="709"/>
        </w:tabs>
        <w:spacing w:after="0" w:line="360" w:lineRule="auto"/>
        <w:ind w:firstLine="426"/>
        <w:rPr>
          <w:rFonts w:ascii="Times New Roman" w:hAnsi="Times New Roman" w:cs="Times New Roman"/>
          <w:color w:val="auto"/>
          <w:lang w:val="es-ES"/>
        </w:rPr>
      </w:pPr>
    </w:p>
    <w:p w14:paraId="2D7E5444" w14:textId="77777777" w:rsidR="00DD24EB" w:rsidRPr="004C395E" w:rsidRDefault="00DD24EB" w:rsidP="004C395E">
      <w:pPr>
        <w:tabs>
          <w:tab w:val="left" w:pos="142"/>
        </w:tabs>
        <w:spacing w:after="0" w:line="360" w:lineRule="auto"/>
        <w:ind w:firstLine="426"/>
        <w:rPr>
          <w:rFonts w:ascii="Times New Roman" w:eastAsia="Calibri" w:hAnsi="Times New Roman" w:cs="Times New Roman"/>
          <w:color w:val="auto"/>
          <w:sz w:val="24"/>
          <w:lang w:val="es-ES"/>
        </w:rPr>
      </w:pPr>
      <w:r w:rsidRPr="004C395E">
        <w:rPr>
          <w:rFonts w:ascii="Times New Roman" w:eastAsia="Calibri" w:hAnsi="Times New Roman" w:cs="Times New Roman"/>
          <w:color w:val="auto"/>
          <w:sz w:val="24"/>
          <w:lang w:val="es-ES"/>
        </w:rPr>
        <w:t>Según</w:t>
      </w:r>
      <w:r w:rsidRPr="004C395E">
        <w:rPr>
          <w:rFonts w:ascii="Times New Roman" w:eastAsia="Calibri" w:hAnsi="Times New Roman" w:cs="Times New Roman"/>
          <w:color w:val="auto"/>
          <w:spacing w:val="34"/>
          <w:sz w:val="24"/>
          <w:lang w:val="es-ES"/>
        </w:rPr>
        <w:t xml:space="preserve"> </w:t>
      </w:r>
      <w:r w:rsidRPr="004C395E">
        <w:rPr>
          <w:rFonts w:ascii="Times New Roman" w:eastAsia="Calibri" w:hAnsi="Times New Roman" w:cs="Times New Roman"/>
          <w:color w:val="auto"/>
          <w:spacing w:val="-3"/>
          <w:sz w:val="24"/>
          <w:lang w:val="es-ES"/>
        </w:rPr>
        <w:t>l</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34"/>
          <w:sz w:val="24"/>
          <w:lang w:val="es-ES"/>
        </w:rPr>
        <w:t xml:space="preserve"> </w:t>
      </w:r>
      <w:r w:rsidRPr="004C395E">
        <w:rPr>
          <w:rFonts w:ascii="Times New Roman" w:eastAsia="Calibri" w:hAnsi="Times New Roman" w:cs="Times New Roman"/>
          <w:color w:val="auto"/>
          <w:sz w:val="24"/>
          <w:lang w:val="es-ES"/>
        </w:rPr>
        <w:t>es</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bleci</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35"/>
          <w:sz w:val="24"/>
          <w:lang w:val="es-ES"/>
        </w:rPr>
        <w:t xml:space="preserve"> </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32"/>
          <w:sz w:val="24"/>
          <w:lang w:val="es-ES"/>
        </w:rPr>
        <w:t xml:space="preserve"> </w:t>
      </w:r>
      <w:r w:rsidRPr="004C395E">
        <w:rPr>
          <w:rFonts w:ascii="Times New Roman" w:eastAsia="Calibri" w:hAnsi="Times New Roman" w:cs="Times New Roman"/>
          <w:color w:val="auto"/>
          <w:sz w:val="24"/>
          <w:lang w:val="es-ES"/>
        </w:rPr>
        <w:t>la</w:t>
      </w:r>
      <w:r w:rsidRPr="004C395E">
        <w:rPr>
          <w:rFonts w:ascii="Times New Roman" w:eastAsia="Calibri" w:hAnsi="Times New Roman" w:cs="Times New Roman"/>
          <w:color w:val="auto"/>
          <w:spacing w:val="34"/>
          <w:sz w:val="24"/>
          <w:lang w:val="es-ES"/>
        </w:rPr>
        <w:t xml:space="preserve"> </w:t>
      </w:r>
      <w:r w:rsidRPr="004C395E">
        <w:rPr>
          <w:rFonts w:ascii="Times New Roman" w:eastAsia="Calibri" w:hAnsi="Times New Roman" w:cs="Times New Roman"/>
          <w:color w:val="auto"/>
          <w:sz w:val="24"/>
          <w:lang w:val="es-ES"/>
        </w:rPr>
        <w:t>UNE</w:t>
      </w:r>
      <w:r w:rsidRPr="004C395E">
        <w:rPr>
          <w:rFonts w:ascii="Times New Roman" w:eastAsia="Calibri" w:hAnsi="Times New Roman" w:cs="Times New Roman"/>
          <w:color w:val="auto"/>
          <w:spacing w:val="34"/>
          <w:sz w:val="24"/>
          <w:lang w:val="es-ES"/>
        </w:rPr>
        <w:t xml:space="preserve"> </w:t>
      </w:r>
      <w:r w:rsidRPr="004C395E">
        <w:rPr>
          <w:rFonts w:ascii="Times New Roman" w:eastAsia="Calibri" w:hAnsi="Times New Roman" w:cs="Times New Roman"/>
          <w:color w:val="auto"/>
          <w:spacing w:val="-2"/>
          <w:sz w:val="24"/>
          <w:lang w:val="es-ES"/>
        </w:rPr>
        <w:t>1</w:t>
      </w:r>
      <w:r w:rsidRPr="004C395E">
        <w:rPr>
          <w:rFonts w:ascii="Times New Roman" w:eastAsia="Calibri" w:hAnsi="Times New Roman" w:cs="Times New Roman"/>
          <w:color w:val="auto"/>
          <w:sz w:val="24"/>
          <w:lang w:val="es-ES"/>
        </w:rPr>
        <w:t>9</w:t>
      </w:r>
      <w:r w:rsidRPr="004C395E">
        <w:rPr>
          <w:rFonts w:ascii="Times New Roman" w:eastAsia="Calibri" w:hAnsi="Times New Roman" w:cs="Times New Roman"/>
          <w:color w:val="auto"/>
          <w:spacing w:val="1"/>
          <w:sz w:val="24"/>
          <w:lang w:val="es-ES"/>
        </w:rPr>
        <w:t>6</w:t>
      </w:r>
      <w:r w:rsidRPr="004C395E">
        <w:rPr>
          <w:rFonts w:ascii="Times New Roman" w:eastAsia="Calibri" w:hAnsi="Times New Roman" w:cs="Times New Roman"/>
          <w:color w:val="auto"/>
          <w:spacing w:val="-2"/>
          <w:sz w:val="24"/>
          <w:lang w:val="es-ES"/>
        </w:rPr>
        <w:t>0</w:t>
      </w:r>
      <w:r w:rsidRPr="004C395E">
        <w:rPr>
          <w:rFonts w:ascii="Times New Roman" w:eastAsia="Calibri" w:hAnsi="Times New Roman" w:cs="Times New Roman"/>
          <w:color w:val="auto"/>
          <w:sz w:val="24"/>
          <w:lang w:val="es-ES"/>
        </w:rPr>
        <w:t>1,</w:t>
      </w:r>
      <w:r w:rsidRPr="004C395E">
        <w:rPr>
          <w:rFonts w:ascii="Times New Roman" w:eastAsia="Calibri" w:hAnsi="Times New Roman" w:cs="Times New Roman"/>
          <w:color w:val="auto"/>
          <w:spacing w:val="34"/>
          <w:sz w:val="24"/>
          <w:lang w:val="es-ES"/>
        </w:rPr>
        <w:t xml:space="preserve"> </w:t>
      </w:r>
      <w:r w:rsidRPr="004C395E">
        <w:rPr>
          <w:rFonts w:ascii="Times New Roman" w:eastAsia="Calibri" w:hAnsi="Times New Roman" w:cs="Times New Roman"/>
          <w:color w:val="auto"/>
          <w:sz w:val="24"/>
          <w:lang w:val="es-ES"/>
        </w:rPr>
        <w:t>la</w:t>
      </w:r>
      <w:r w:rsidRPr="004C395E">
        <w:rPr>
          <w:rFonts w:ascii="Times New Roman" w:eastAsia="Calibri" w:hAnsi="Times New Roman" w:cs="Times New Roman"/>
          <w:color w:val="auto"/>
          <w:spacing w:val="34"/>
          <w:sz w:val="24"/>
          <w:lang w:val="es-ES"/>
        </w:rPr>
        <w:t xml:space="preserve"> </w:t>
      </w:r>
      <w:r w:rsidRPr="004C395E">
        <w:rPr>
          <w:rFonts w:ascii="Times New Roman" w:eastAsia="Calibri" w:hAnsi="Times New Roman" w:cs="Times New Roman"/>
          <w:color w:val="auto"/>
          <w:sz w:val="24"/>
          <w:lang w:val="es-ES"/>
        </w:rPr>
        <w:t>org</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zación</w:t>
      </w:r>
      <w:r w:rsidRPr="004C395E">
        <w:rPr>
          <w:rFonts w:ascii="Times New Roman" w:eastAsia="Calibri" w:hAnsi="Times New Roman" w:cs="Times New Roman"/>
          <w:color w:val="auto"/>
          <w:spacing w:val="32"/>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1"/>
          <w:sz w:val="24"/>
          <w:lang w:val="es-ES"/>
        </w:rPr>
        <w:t>b</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35"/>
          <w:sz w:val="24"/>
          <w:lang w:val="es-ES"/>
        </w:rPr>
        <w:t xml:space="preserve"> </w:t>
      </w:r>
      <w:r w:rsidRPr="004C395E">
        <w:rPr>
          <w:rFonts w:ascii="Times New Roman" w:eastAsia="Calibri" w:hAnsi="Times New Roman" w:cs="Times New Roman"/>
          <w:color w:val="auto"/>
          <w:sz w:val="24"/>
          <w:lang w:val="es-ES"/>
        </w:rPr>
        <w:t>d</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term</w:t>
      </w:r>
      <w:r w:rsidRPr="004C395E">
        <w:rPr>
          <w:rFonts w:ascii="Times New Roman" w:eastAsia="Calibri" w:hAnsi="Times New Roman" w:cs="Times New Roman"/>
          <w:color w:val="auto"/>
          <w:spacing w:val="-2"/>
          <w:sz w:val="24"/>
          <w:lang w:val="es-ES"/>
        </w:rPr>
        <w:t>i</w:t>
      </w:r>
      <w:r w:rsidRPr="004C395E">
        <w:rPr>
          <w:rFonts w:ascii="Times New Roman" w:eastAsia="Calibri" w:hAnsi="Times New Roman" w:cs="Times New Roman"/>
          <w:color w:val="auto"/>
          <w:sz w:val="24"/>
          <w:lang w:val="es-ES"/>
        </w:rPr>
        <w:t>nar</w:t>
      </w:r>
      <w:r w:rsidRPr="004C395E">
        <w:rPr>
          <w:rFonts w:ascii="Times New Roman" w:eastAsia="Calibri" w:hAnsi="Times New Roman" w:cs="Times New Roman"/>
          <w:color w:val="auto"/>
          <w:spacing w:val="31"/>
          <w:sz w:val="24"/>
          <w:lang w:val="es-ES"/>
        </w:rPr>
        <w:t xml:space="preserve"> </w:t>
      </w:r>
      <w:r w:rsidRPr="004C395E">
        <w:rPr>
          <w:rFonts w:ascii="Times New Roman" w:eastAsia="Calibri" w:hAnsi="Times New Roman" w:cs="Times New Roman"/>
          <w:color w:val="auto"/>
          <w:sz w:val="24"/>
          <w:lang w:val="es-ES"/>
        </w:rPr>
        <w:t>los</w:t>
      </w:r>
      <w:r w:rsidRPr="004C395E">
        <w:rPr>
          <w:rFonts w:ascii="Times New Roman" w:eastAsia="Calibri" w:hAnsi="Times New Roman" w:cs="Times New Roman"/>
          <w:color w:val="auto"/>
          <w:spacing w:val="34"/>
          <w:sz w:val="24"/>
          <w:lang w:val="es-ES"/>
        </w:rPr>
        <w:t xml:space="preserve"> </w:t>
      </w:r>
      <w:r w:rsidRPr="004C395E">
        <w:rPr>
          <w:rFonts w:ascii="Times New Roman" w:eastAsia="Calibri" w:hAnsi="Times New Roman" w:cs="Times New Roman"/>
          <w:color w:val="auto"/>
          <w:sz w:val="24"/>
          <w:lang w:val="es-ES"/>
        </w:rPr>
        <w:t>fac</w:t>
      </w:r>
      <w:r w:rsidRPr="004C395E">
        <w:rPr>
          <w:rFonts w:ascii="Times New Roman" w:eastAsia="Calibri" w:hAnsi="Times New Roman" w:cs="Times New Roman"/>
          <w:color w:val="auto"/>
          <w:spacing w:val="-2"/>
          <w:sz w:val="24"/>
          <w:lang w:val="es-ES"/>
        </w:rPr>
        <w:t>t</w:t>
      </w:r>
      <w:r w:rsidRPr="004C395E">
        <w:rPr>
          <w:rFonts w:ascii="Times New Roman" w:eastAsia="Calibri" w:hAnsi="Times New Roman" w:cs="Times New Roman"/>
          <w:color w:val="auto"/>
          <w:sz w:val="24"/>
          <w:lang w:val="es-ES"/>
        </w:rPr>
        <w:t>ores</w:t>
      </w:r>
      <w:r w:rsidRPr="004C395E">
        <w:rPr>
          <w:rFonts w:ascii="Times New Roman" w:eastAsia="Calibri" w:hAnsi="Times New Roman" w:cs="Times New Roman"/>
          <w:color w:val="auto"/>
          <w:w w:val="99"/>
          <w:sz w:val="24"/>
          <w:lang w:val="es-ES"/>
        </w:rPr>
        <w:t xml:space="preserve"> </w:t>
      </w:r>
      <w:r w:rsidRPr="004C395E">
        <w:rPr>
          <w:rFonts w:ascii="Times New Roman" w:eastAsia="Calibri" w:hAnsi="Times New Roman" w:cs="Times New Roman"/>
          <w:color w:val="auto"/>
          <w:sz w:val="24"/>
          <w:lang w:val="es-ES"/>
        </w:rPr>
        <w:t>exter</w:t>
      </w:r>
      <w:r w:rsidRPr="004C395E">
        <w:rPr>
          <w:rFonts w:ascii="Times New Roman" w:eastAsia="Calibri" w:hAnsi="Times New Roman" w:cs="Times New Roman"/>
          <w:color w:val="auto"/>
          <w:spacing w:val="-2"/>
          <w:sz w:val="24"/>
          <w:lang w:val="es-ES"/>
        </w:rPr>
        <w:t>n</w:t>
      </w:r>
      <w:r w:rsidRPr="004C395E">
        <w:rPr>
          <w:rFonts w:ascii="Times New Roman" w:eastAsia="Calibri" w:hAnsi="Times New Roman" w:cs="Times New Roman"/>
          <w:color w:val="auto"/>
          <w:sz w:val="24"/>
          <w:lang w:val="es-ES"/>
        </w:rPr>
        <w:t>os</w:t>
      </w:r>
      <w:r w:rsidRPr="004C395E">
        <w:rPr>
          <w:rFonts w:ascii="Times New Roman" w:eastAsia="Calibri" w:hAnsi="Times New Roman" w:cs="Times New Roman"/>
          <w:color w:val="auto"/>
          <w:spacing w:val="-7"/>
          <w:sz w:val="24"/>
          <w:lang w:val="es-ES"/>
        </w:rPr>
        <w:t xml:space="preserve"> </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i</w:t>
      </w:r>
      <w:r w:rsidRPr="004C395E">
        <w:rPr>
          <w:rFonts w:ascii="Times New Roman" w:eastAsia="Calibri" w:hAnsi="Times New Roman" w:cs="Times New Roman"/>
          <w:color w:val="auto"/>
          <w:spacing w:val="-2"/>
          <w:sz w:val="24"/>
          <w:lang w:val="es-ES"/>
        </w:rPr>
        <w:t>n</w:t>
      </w:r>
      <w:r w:rsidRPr="004C395E">
        <w:rPr>
          <w:rFonts w:ascii="Times New Roman" w:eastAsia="Calibri" w:hAnsi="Times New Roman" w:cs="Times New Roman"/>
          <w:color w:val="auto"/>
          <w:sz w:val="24"/>
          <w:lang w:val="es-ES"/>
        </w:rPr>
        <w:t>ter</w:t>
      </w:r>
      <w:r w:rsidRPr="004C395E">
        <w:rPr>
          <w:rFonts w:ascii="Times New Roman" w:eastAsia="Calibri" w:hAnsi="Times New Roman" w:cs="Times New Roman"/>
          <w:color w:val="auto"/>
          <w:spacing w:val="-2"/>
          <w:sz w:val="24"/>
          <w:lang w:val="es-ES"/>
        </w:rPr>
        <w:t>n</w:t>
      </w:r>
      <w:r w:rsidRPr="004C395E">
        <w:rPr>
          <w:rFonts w:ascii="Times New Roman" w:eastAsia="Calibri" w:hAnsi="Times New Roman" w:cs="Times New Roman"/>
          <w:color w:val="auto"/>
          <w:sz w:val="24"/>
          <w:lang w:val="es-ES"/>
        </w:rPr>
        <w:t>os</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q</w:t>
      </w:r>
      <w:r w:rsidRPr="004C395E">
        <w:rPr>
          <w:rFonts w:ascii="Times New Roman" w:eastAsia="Calibri" w:hAnsi="Times New Roman" w:cs="Times New Roman"/>
          <w:color w:val="auto"/>
          <w:spacing w:val="-2"/>
          <w:sz w:val="24"/>
          <w:lang w:val="es-ES"/>
        </w:rPr>
        <w:t>u</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pacing w:val="-3"/>
          <w:sz w:val="24"/>
          <w:lang w:val="es-ES"/>
        </w:rPr>
        <w:t>s</w:t>
      </w:r>
      <w:r w:rsidRPr="004C395E">
        <w:rPr>
          <w:rFonts w:ascii="Times New Roman" w:eastAsia="Calibri" w:hAnsi="Times New Roman" w:cs="Times New Roman"/>
          <w:color w:val="auto"/>
          <w:sz w:val="24"/>
          <w:lang w:val="es-ES"/>
        </w:rPr>
        <w:t>on</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relev</w:t>
      </w:r>
      <w:r w:rsidRPr="004C395E">
        <w:rPr>
          <w:rFonts w:ascii="Times New Roman" w:eastAsia="Calibri" w:hAnsi="Times New Roman" w:cs="Times New Roman"/>
          <w:color w:val="auto"/>
          <w:spacing w:val="-2"/>
          <w:sz w:val="24"/>
          <w:lang w:val="es-ES"/>
        </w:rPr>
        <w:t>a</w:t>
      </w:r>
      <w:r w:rsidRPr="004C395E">
        <w:rPr>
          <w:rFonts w:ascii="Times New Roman" w:eastAsia="Calibri" w:hAnsi="Times New Roman" w:cs="Times New Roman"/>
          <w:color w:val="auto"/>
          <w:sz w:val="24"/>
          <w:lang w:val="es-ES"/>
        </w:rPr>
        <w:t>ntes</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pacing w:val="-3"/>
          <w:sz w:val="24"/>
          <w:lang w:val="es-ES"/>
        </w:rPr>
        <w:t>s</w:t>
      </w:r>
      <w:r w:rsidRPr="004C395E">
        <w:rPr>
          <w:rFonts w:ascii="Times New Roman" w:eastAsia="Calibri" w:hAnsi="Times New Roman" w:cs="Times New Roman"/>
          <w:color w:val="auto"/>
          <w:sz w:val="24"/>
          <w:lang w:val="es-ES"/>
        </w:rPr>
        <w:t>us</w:t>
      </w:r>
      <w:r w:rsidRPr="004C395E">
        <w:rPr>
          <w:rFonts w:ascii="Times New Roman" w:eastAsia="Calibri" w:hAnsi="Times New Roman" w:cs="Times New Roman"/>
          <w:color w:val="auto"/>
          <w:spacing w:val="-7"/>
          <w:sz w:val="24"/>
          <w:lang w:val="es-ES"/>
        </w:rPr>
        <w:t xml:space="preserve"> </w:t>
      </w:r>
      <w:r w:rsidRPr="004C395E">
        <w:rPr>
          <w:rFonts w:ascii="Times New Roman" w:eastAsia="Calibri" w:hAnsi="Times New Roman" w:cs="Times New Roman"/>
          <w:color w:val="auto"/>
          <w:sz w:val="24"/>
          <w:lang w:val="es-ES"/>
        </w:rPr>
        <w:t>pr</w:t>
      </w:r>
      <w:r w:rsidRPr="004C395E">
        <w:rPr>
          <w:rFonts w:ascii="Times New Roman" w:eastAsia="Calibri" w:hAnsi="Times New Roman" w:cs="Times New Roman"/>
          <w:color w:val="auto"/>
          <w:spacing w:val="-2"/>
          <w:sz w:val="24"/>
          <w:lang w:val="es-ES"/>
        </w:rPr>
        <w:t>op</w:t>
      </w:r>
      <w:r w:rsidRPr="004C395E">
        <w:rPr>
          <w:rFonts w:ascii="Times New Roman" w:eastAsia="Calibri" w:hAnsi="Times New Roman" w:cs="Times New Roman"/>
          <w:color w:val="auto"/>
          <w:sz w:val="24"/>
          <w:lang w:val="es-ES"/>
        </w:rPr>
        <w:t>ósi</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z w:val="24"/>
          <w:lang w:val="es-ES"/>
        </w:rPr>
        <w:t>os</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y</w:t>
      </w:r>
      <w:r w:rsidRPr="004C395E">
        <w:rPr>
          <w:rFonts w:ascii="Times New Roman" w:eastAsia="Calibri" w:hAnsi="Times New Roman" w:cs="Times New Roman"/>
          <w:color w:val="auto"/>
          <w:spacing w:val="-7"/>
          <w:sz w:val="24"/>
          <w:lang w:val="es-ES"/>
        </w:rPr>
        <w:t xml:space="preserve"> </w:t>
      </w:r>
      <w:r w:rsidRPr="004C395E">
        <w:rPr>
          <w:rFonts w:ascii="Times New Roman" w:eastAsia="Calibri" w:hAnsi="Times New Roman" w:cs="Times New Roman"/>
          <w:color w:val="auto"/>
          <w:sz w:val="24"/>
          <w:lang w:val="es-ES"/>
        </w:rPr>
        <w:t>para</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alc</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nzar</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pacing w:val="-3"/>
          <w:sz w:val="24"/>
          <w:lang w:val="es-ES"/>
        </w:rPr>
        <w:t>s</w:t>
      </w:r>
      <w:r w:rsidRPr="004C395E">
        <w:rPr>
          <w:rFonts w:ascii="Times New Roman" w:eastAsia="Calibri" w:hAnsi="Times New Roman" w:cs="Times New Roman"/>
          <w:color w:val="auto"/>
          <w:sz w:val="24"/>
          <w:lang w:val="es-ES"/>
        </w:rPr>
        <w:t>us</w:t>
      </w:r>
      <w:r w:rsidRPr="004C395E">
        <w:rPr>
          <w:rFonts w:ascii="Times New Roman" w:eastAsia="Calibri" w:hAnsi="Times New Roman" w:cs="Times New Roman"/>
          <w:color w:val="auto"/>
          <w:spacing w:val="-9"/>
          <w:sz w:val="24"/>
          <w:lang w:val="es-ES"/>
        </w:rPr>
        <w:t xml:space="preserve"> </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1"/>
          <w:sz w:val="24"/>
          <w:lang w:val="es-ES"/>
        </w:rPr>
        <w:t>b</w:t>
      </w:r>
      <w:r w:rsidRPr="004C395E">
        <w:rPr>
          <w:rFonts w:ascii="Times New Roman" w:eastAsia="Calibri" w:hAnsi="Times New Roman" w:cs="Times New Roman"/>
          <w:color w:val="auto"/>
          <w:sz w:val="24"/>
          <w:lang w:val="es-ES"/>
        </w:rPr>
        <w:t>j</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tivos</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w w:val="99"/>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omplia</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2"/>
          <w:sz w:val="24"/>
          <w:lang w:val="es-ES"/>
        </w:rPr>
        <w:t xml:space="preserve"> </w:t>
      </w:r>
      <w:r w:rsidRPr="004C395E">
        <w:rPr>
          <w:rFonts w:ascii="Times New Roman" w:eastAsia="Calibri" w:hAnsi="Times New Roman" w:cs="Times New Roman"/>
          <w:color w:val="auto"/>
          <w:spacing w:val="-2"/>
          <w:sz w:val="24"/>
          <w:lang w:val="es-ES"/>
        </w:rPr>
        <w:t>p</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al,</w:t>
      </w:r>
      <w:r w:rsidRPr="004C395E">
        <w:rPr>
          <w:rFonts w:ascii="Times New Roman" w:eastAsia="Calibri" w:hAnsi="Times New Roman" w:cs="Times New Roman"/>
          <w:color w:val="auto"/>
          <w:spacing w:val="11"/>
          <w:sz w:val="24"/>
          <w:lang w:val="es-ES"/>
        </w:rPr>
        <w:t xml:space="preserve"> </w:t>
      </w:r>
      <w:r w:rsidRPr="004C395E">
        <w:rPr>
          <w:rFonts w:ascii="Times New Roman" w:eastAsia="Calibri" w:hAnsi="Times New Roman" w:cs="Times New Roman"/>
          <w:color w:val="auto"/>
          <w:sz w:val="24"/>
          <w:lang w:val="es-ES"/>
        </w:rPr>
        <w:t>es</w:t>
      </w:r>
      <w:r w:rsidRPr="004C395E">
        <w:rPr>
          <w:rFonts w:ascii="Times New Roman" w:eastAsia="Calibri" w:hAnsi="Times New Roman" w:cs="Times New Roman"/>
          <w:color w:val="auto"/>
          <w:spacing w:val="1"/>
          <w:sz w:val="24"/>
          <w:lang w:val="es-ES"/>
        </w:rPr>
        <w:t>p</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3"/>
          <w:sz w:val="24"/>
          <w:lang w:val="es-ES"/>
        </w:rPr>
        <w:t>c</w:t>
      </w:r>
      <w:r w:rsidRPr="004C395E">
        <w:rPr>
          <w:rFonts w:ascii="Times New Roman" w:eastAsia="Calibri" w:hAnsi="Times New Roman" w:cs="Times New Roman"/>
          <w:color w:val="auto"/>
          <w:sz w:val="24"/>
          <w:lang w:val="es-ES"/>
        </w:rPr>
        <w:t>i</w:t>
      </w:r>
      <w:r w:rsidRPr="004C395E">
        <w:rPr>
          <w:rFonts w:ascii="Times New Roman" w:eastAsia="Calibri" w:hAnsi="Times New Roman" w:cs="Times New Roman"/>
          <w:color w:val="auto"/>
          <w:spacing w:val="1"/>
          <w:sz w:val="24"/>
          <w:lang w:val="es-ES"/>
        </w:rPr>
        <w:t>f</w:t>
      </w:r>
      <w:r w:rsidRPr="004C395E">
        <w:rPr>
          <w:rFonts w:ascii="Times New Roman" w:eastAsia="Calibri" w:hAnsi="Times New Roman" w:cs="Times New Roman"/>
          <w:color w:val="auto"/>
          <w:sz w:val="24"/>
          <w:lang w:val="es-ES"/>
        </w:rPr>
        <w:t>i</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os</w:t>
      </w:r>
      <w:r w:rsidRPr="004C395E">
        <w:rPr>
          <w:rFonts w:ascii="Times New Roman" w:eastAsia="Calibri" w:hAnsi="Times New Roman" w:cs="Times New Roman"/>
          <w:color w:val="auto"/>
          <w:spacing w:val="13"/>
          <w:sz w:val="24"/>
          <w:lang w:val="es-ES"/>
        </w:rPr>
        <w:t xml:space="preserve"> </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14"/>
          <w:sz w:val="24"/>
          <w:lang w:val="es-ES"/>
        </w:rPr>
        <w:t xml:space="preserve"> </w:t>
      </w:r>
      <w:r w:rsidRPr="004C395E">
        <w:rPr>
          <w:rFonts w:ascii="Times New Roman" w:eastAsia="Calibri" w:hAnsi="Times New Roman" w:cs="Times New Roman"/>
          <w:color w:val="auto"/>
          <w:sz w:val="24"/>
          <w:lang w:val="es-ES"/>
        </w:rPr>
        <w:t>la</w:t>
      </w:r>
      <w:r w:rsidRPr="004C395E">
        <w:rPr>
          <w:rFonts w:ascii="Times New Roman" w:eastAsia="Calibri" w:hAnsi="Times New Roman" w:cs="Times New Roman"/>
          <w:color w:val="auto"/>
          <w:spacing w:val="13"/>
          <w:sz w:val="24"/>
          <w:lang w:val="es-ES"/>
        </w:rPr>
        <w:t xml:space="preserve"> </w:t>
      </w:r>
      <w:r w:rsidRPr="004C395E">
        <w:rPr>
          <w:rFonts w:ascii="Times New Roman" w:eastAsia="Calibri" w:hAnsi="Times New Roman" w:cs="Times New Roman"/>
          <w:color w:val="auto"/>
          <w:sz w:val="24"/>
          <w:lang w:val="es-ES"/>
        </w:rPr>
        <w:t>pol</w:t>
      </w:r>
      <w:r w:rsidRPr="004C395E">
        <w:rPr>
          <w:rFonts w:ascii="Times New Roman" w:eastAsia="Calibri" w:hAnsi="Times New Roman" w:cs="Times New Roman"/>
          <w:color w:val="auto"/>
          <w:spacing w:val="-2"/>
          <w:sz w:val="24"/>
          <w:lang w:val="es-ES"/>
        </w:rPr>
        <w:t>í</w:t>
      </w:r>
      <w:r w:rsidRPr="004C395E">
        <w:rPr>
          <w:rFonts w:ascii="Times New Roman" w:eastAsia="Calibri" w:hAnsi="Times New Roman" w:cs="Times New Roman"/>
          <w:color w:val="auto"/>
          <w:sz w:val="24"/>
          <w:lang w:val="es-ES"/>
        </w:rPr>
        <w:t>ti</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13"/>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12"/>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omp</w:t>
      </w:r>
      <w:r w:rsidRPr="004C395E">
        <w:rPr>
          <w:rFonts w:ascii="Times New Roman" w:eastAsia="Calibri" w:hAnsi="Times New Roman" w:cs="Times New Roman"/>
          <w:color w:val="auto"/>
          <w:spacing w:val="-3"/>
          <w:sz w:val="24"/>
          <w:lang w:val="es-ES"/>
        </w:rPr>
        <w:t>l</w:t>
      </w:r>
      <w:r w:rsidRPr="004C395E">
        <w:rPr>
          <w:rFonts w:ascii="Times New Roman" w:eastAsia="Calibri" w:hAnsi="Times New Roman" w:cs="Times New Roman"/>
          <w:color w:val="auto"/>
          <w:sz w:val="24"/>
          <w:lang w:val="es-ES"/>
        </w:rPr>
        <w:t>ia</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3"/>
          <w:sz w:val="24"/>
          <w:lang w:val="es-ES"/>
        </w:rPr>
        <w:t xml:space="preserve"> </w:t>
      </w:r>
      <w:r w:rsidRPr="004C395E">
        <w:rPr>
          <w:rFonts w:ascii="Times New Roman" w:eastAsia="Calibri" w:hAnsi="Times New Roman" w:cs="Times New Roman"/>
          <w:color w:val="auto"/>
          <w:spacing w:val="-2"/>
          <w:sz w:val="24"/>
          <w:lang w:val="es-ES"/>
        </w:rPr>
        <w:t>p</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al</w:t>
      </w:r>
      <w:r w:rsidRPr="004C395E">
        <w:rPr>
          <w:rFonts w:ascii="Times New Roman" w:eastAsia="Calibri" w:hAnsi="Times New Roman" w:cs="Times New Roman"/>
          <w:color w:val="auto"/>
          <w:spacing w:val="13"/>
          <w:sz w:val="24"/>
          <w:lang w:val="es-ES"/>
        </w:rPr>
        <w:t xml:space="preserve"> </w:t>
      </w:r>
      <w:r w:rsidRPr="004C395E">
        <w:rPr>
          <w:rFonts w:ascii="Times New Roman" w:eastAsia="Calibri" w:hAnsi="Times New Roman" w:cs="Times New Roman"/>
          <w:color w:val="auto"/>
          <w:sz w:val="24"/>
          <w:lang w:val="es-ES"/>
        </w:rPr>
        <w:t>y</w:t>
      </w:r>
      <w:r w:rsidRPr="004C395E">
        <w:rPr>
          <w:rFonts w:ascii="Times New Roman" w:eastAsia="Calibri" w:hAnsi="Times New Roman" w:cs="Times New Roman"/>
          <w:color w:val="auto"/>
          <w:spacing w:val="12"/>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3"/>
          <w:sz w:val="24"/>
          <w:lang w:val="es-ES"/>
        </w:rPr>
        <w:t>s</w:t>
      </w:r>
      <w:r w:rsidRPr="004C395E">
        <w:rPr>
          <w:rFonts w:ascii="Times New Roman" w:eastAsia="Calibri" w:hAnsi="Times New Roman" w:cs="Times New Roman"/>
          <w:color w:val="auto"/>
          <w:sz w:val="24"/>
          <w:lang w:val="es-ES"/>
        </w:rPr>
        <w:t>arr</w:t>
      </w:r>
      <w:r w:rsidRPr="004C395E">
        <w:rPr>
          <w:rFonts w:ascii="Times New Roman" w:eastAsia="Calibri" w:hAnsi="Times New Roman" w:cs="Times New Roman"/>
          <w:color w:val="auto"/>
          <w:spacing w:val="1"/>
          <w:sz w:val="24"/>
          <w:lang w:val="es-ES"/>
        </w:rPr>
        <w:t>o</w:t>
      </w:r>
      <w:r w:rsidRPr="004C395E">
        <w:rPr>
          <w:rFonts w:ascii="Times New Roman" w:eastAsia="Calibri" w:hAnsi="Times New Roman" w:cs="Times New Roman"/>
          <w:color w:val="auto"/>
          <w:sz w:val="24"/>
          <w:lang w:val="es-ES"/>
        </w:rPr>
        <w:t>lla</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os</w:t>
      </w:r>
      <w:r w:rsidRPr="004C395E">
        <w:rPr>
          <w:rFonts w:ascii="Times New Roman" w:eastAsia="Calibri" w:hAnsi="Times New Roman" w:cs="Times New Roman"/>
          <w:color w:val="auto"/>
          <w:spacing w:val="13"/>
          <w:sz w:val="24"/>
          <w:lang w:val="es-ES"/>
        </w:rPr>
        <w:t xml:space="preserve"> </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n los</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el</w:t>
      </w:r>
      <w:r w:rsidRPr="004C395E">
        <w:rPr>
          <w:rFonts w:ascii="Times New Roman" w:eastAsia="Calibri" w:hAnsi="Times New Roman" w:cs="Times New Roman"/>
          <w:color w:val="auto"/>
          <w:spacing w:val="1"/>
          <w:sz w:val="24"/>
          <w:lang w:val="es-ES"/>
        </w:rPr>
        <w:t>e</w:t>
      </w:r>
      <w:r w:rsidRPr="004C395E">
        <w:rPr>
          <w:rFonts w:ascii="Times New Roman" w:eastAsia="Calibri" w:hAnsi="Times New Roman" w:cs="Times New Roman"/>
          <w:color w:val="auto"/>
          <w:sz w:val="24"/>
          <w:lang w:val="es-ES"/>
        </w:rPr>
        <w:t>m</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2"/>
          <w:sz w:val="24"/>
          <w:lang w:val="es-ES"/>
        </w:rPr>
        <w:t>t</w:t>
      </w:r>
      <w:r w:rsidRPr="004C395E">
        <w:rPr>
          <w:rFonts w:ascii="Times New Roman" w:eastAsia="Calibri" w:hAnsi="Times New Roman" w:cs="Times New Roman"/>
          <w:color w:val="auto"/>
          <w:sz w:val="24"/>
          <w:lang w:val="es-ES"/>
        </w:rPr>
        <w:t>os</w:t>
      </w:r>
      <w:r w:rsidRPr="004C395E">
        <w:rPr>
          <w:rFonts w:ascii="Times New Roman" w:eastAsia="Calibri" w:hAnsi="Times New Roman" w:cs="Times New Roman"/>
          <w:color w:val="auto"/>
          <w:spacing w:val="-2"/>
          <w:sz w:val="24"/>
          <w:lang w:val="es-ES"/>
        </w:rPr>
        <w:t xml:space="preserve"> q</w:t>
      </w:r>
      <w:r w:rsidRPr="004C395E">
        <w:rPr>
          <w:rFonts w:ascii="Times New Roman" w:eastAsia="Calibri" w:hAnsi="Times New Roman" w:cs="Times New Roman"/>
          <w:color w:val="auto"/>
          <w:sz w:val="24"/>
          <w:lang w:val="es-ES"/>
        </w:rPr>
        <w:t>ue</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pacing w:val="-2"/>
          <w:sz w:val="24"/>
          <w:lang w:val="es-ES"/>
        </w:rPr>
        <w:t>fo</w:t>
      </w:r>
      <w:r w:rsidRPr="004C395E">
        <w:rPr>
          <w:rFonts w:ascii="Times New Roman" w:eastAsia="Calibri" w:hAnsi="Times New Roman" w:cs="Times New Roman"/>
          <w:color w:val="auto"/>
          <w:sz w:val="24"/>
          <w:lang w:val="es-ES"/>
        </w:rPr>
        <w:t>rman</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el</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re</w:t>
      </w:r>
      <w:r w:rsidRPr="004C395E">
        <w:rPr>
          <w:rFonts w:ascii="Times New Roman" w:eastAsia="Calibri" w:hAnsi="Times New Roman" w:cs="Times New Roman"/>
          <w:color w:val="auto"/>
          <w:spacing w:val="-3"/>
          <w:sz w:val="24"/>
          <w:lang w:val="es-ES"/>
        </w:rPr>
        <w:t>s</w:t>
      </w:r>
      <w:r w:rsidRPr="004C395E">
        <w:rPr>
          <w:rFonts w:ascii="Times New Roman" w:eastAsia="Calibri" w:hAnsi="Times New Roman" w:cs="Times New Roman"/>
          <w:color w:val="auto"/>
          <w:sz w:val="24"/>
          <w:lang w:val="es-ES"/>
        </w:rPr>
        <w:t>to</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Si</w:t>
      </w:r>
      <w:r w:rsidRPr="004C395E">
        <w:rPr>
          <w:rFonts w:ascii="Times New Roman" w:eastAsia="Calibri" w:hAnsi="Times New Roman" w:cs="Times New Roman"/>
          <w:color w:val="auto"/>
          <w:spacing w:val="-3"/>
          <w:sz w:val="24"/>
          <w:lang w:val="es-ES"/>
        </w:rPr>
        <w:t>s</w:t>
      </w:r>
      <w:r w:rsidRPr="004C395E">
        <w:rPr>
          <w:rFonts w:ascii="Times New Roman" w:eastAsia="Calibri" w:hAnsi="Times New Roman" w:cs="Times New Roman"/>
          <w:color w:val="auto"/>
          <w:sz w:val="24"/>
          <w:lang w:val="es-ES"/>
        </w:rPr>
        <w:t>tema</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1"/>
          <w:sz w:val="24"/>
          <w:lang w:val="es-ES"/>
        </w:rPr>
        <w:t xml:space="preserve"> </w:t>
      </w:r>
      <w:r w:rsidRPr="004C395E">
        <w:rPr>
          <w:rFonts w:ascii="Times New Roman" w:eastAsia="Calibri" w:hAnsi="Times New Roman" w:cs="Times New Roman"/>
          <w:color w:val="auto"/>
          <w:spacing w:val="-3"/>
          <w:sz w:val="24"/>
          <w:lang w:val="es-ES"/>
        </w:rPr>
        <w:t>G</w:t>
      </w:r>
      <w:r w:rsidRPr="004C395E">
        <w:rPr>
          <w:rFonts w:ascii="Times New Roman" w:eastAsia="Calibri" w:hAnsi="Times New Roman" w:cs="Times New Roman"/>
          <w:color w:val="auto"/>
          <w:sz w:val="24"/>
          <w:lang w:val="es-ES"/>
        </w:rPr>
        <w:t>es</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z w:val="24"/>
          <w:lang w:val="es-ES"/>
        </w:rPr>
        <w:t>i</w:t>
      </w:r>
      <w:r w:rsidRPr="004C395E">
        <w:rPr>
          <w:rFonts w:ascii="Times New Roman" w:eastAsia="Calibri" w:hAnsi="Times New Roman" w:cs="Times New Roman"/>
          <w:color w:val="auto"/>
          <w:spacing w:val="-2"/>
          <w:sz w:val="24"/>
          <w:lang w:val="es-ES"/>
        </w:rPr>
        <w:t>ó</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1"/>
          <w:sz w:val="24"/>
          <w:lang w:val="es-ES"/>
        </w:rPr>
        <w:t xml:space="preserve"> C</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2"/>
          <w:sz w:val="24"/>
          <w:lang w:val="es-ES"/>
        </w:rPr>
        <w:t>m</w:t>
      </w:r>
      <w:r w:rsidRPr="004C395E">
        <w:rPr>
          <w:rFonts w:ascii="Times New Roman" w:eastAsia="Calibri" w:hAnsi="Times New Roman" w:cs="Times New Roman"/>
          <w:color w:val="auto"/>
          <w:sz w:val="24"/>
          <w:lang w:val="es-ES"/>
        </w:rPr>
        <w:t>plia</w:t>
      </w:r>
      <w:r w:rsidRPr="004C395E">
        <w:rPr>
          <w:rFonts w:ascii="Times New Roman" w:eastAsia="Calibri" w:hAnsi="Times New Roman" w:cs="Times New Roman"/>
          <w:color w:val="auto"/>
          <w:spacing w:val="-1"/>
          <w:sz w:val="24"/>
          <w:lang w:val="es-ES"/>
        </w:rPr>
        <w:t>nc</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Pe</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l.</w:t>
      </w:r>
    </w:p>
    <w:p w14:paraId="62738207" w14:textId="77777777" w:rsidR="00DD24EB" w:rsidRPr="004C395E" w:rsidRDefault="00DD24EB" w:rsidP="004C395E">
      <w:pPr>
        <w:tabs>
          <w:tab w:val="left" w:pos="142"/>
        </w:tabs>
        <w:spacing w:after="0" w:line="360" w:lineRule="auto"/>
        <w:ind w:firstLine="426"/>
        <w:rPr>
          <w:rFonts w:ascii="Times New Roman" w:hAnsi="Times New Roman" w:cs="Times New Roman"/>
          <w:color w:val="auto"/>
          <w:sz w:val="24"/>
          <w:lang w:val="es-ES"/>
        </w:rPr>
      </w:pPr>
    </w:p>
    <w:p w14:paraId="045031C5" w14:textId="77777777" w:rsidR="00DD24EB" w:rsidRPr="00EB2CBE" w:rsidRDefault="00DD24EB" w:rsidP="004C395E">
      <w:pPr>
        <w:pStyle w:val="Ttulo2"/>
        <w:spacing w:line="360" w:lineRule="auto"/>
        <w:ind w:firstLine="426"/>
        <w:rPr>
          <w:rFonts w:ascii="Times New Roman" w:hAnsi="Times New Roman" w:cs="Times New Roman"/>
          <w:color w:val="004E9A"/>
          <w:sz w:val="24"/>
          <w:u w:val="single"/>
          <w:lang w:val="es-ES"/>
        </w:rPr>
      </w:pPr>
      <w:bookmarkStart w:id="11" w:name="_Toc174533838"/>
      <w:bookmarkStart w:id="12" w:name="_Toc212826845"/>
      <w:r w:rsidRPr="00EB2CBE">
        <w:rPr>
          <w:rFonts w:ascii="Times New Roman" w:hAnsi="Times New Roman" w:cs="Times New Roman"/>
          <w:color w:val="004E9A"/>
          <w:sz w:val="24"/>
          <w:lang w:val="es-ES"/>
        </w:rPr>
        <w:t>2.2.-</w:t>
      </w:r>
      <w:r w:rsidRPr="00EB2CBE">
        <w:rPr>
          <w:rFonts w:ascii="Times New Roman" w:hAnsi="Times New Roman" w:cs="Times New Roman"/>
          <w:color w:val="004E9A"/>
          <w:sz w:val="24"/>
          <w:u w:val="single"/>
          <w:lang w:val="es-ES"/>
        </w:rPr>
        <w:t xml:space="preserve"> Descripción e identificación de la compañía</w:t>
      </w:r>
      <w:bookmarkEnd w:id="11"/>
      <w:bookmarkEnd w:id="12"/>
    </w:p>
    <w:p w14:paraId="13920346" w14:textId="77777777" w:rsidR="00DD24EB" w:rsidRPr="004C395E" w:rsidRDefault="00DD24EB" w:rsidP="004C395E">
      <w:pPr>
        <w:tabs>
          <w:tab w:val="left" w:pos="142"/>
        </w:tabs>
        <w:spacing w:after="0" w:line="360" w:lineRule="auto"/>
        <w:ind w:firstLine="426"/>
        <w:rPr>
          <w:rFonts w:ascii="Times New Roman" w:hAnsi="Times New Roman" w:cs="Times New Roman"/>
          <w:color w:val="auto"/>
          <w:sz w:val="24"/>
          <w:lang w:val="es-ES"/>
        </w:rPr>
      </w:pPr>
    </w:p>
    <w:p w14:paraId="63944A73" w14:textId="77777777" w:rsidR="00DD24EB" w:rsidRPr="004C395E" w:rsidRDefault="00DD24EB" w:rsidP="004C395E">
      <w:pPr>
        <w:pStyle w:val="Prrafodelista"/>
        <w:numPr>
          <w:ilvl w:val="0"/>
          <w:numId w:val="40"/>
        </w:numPr>
        <w:tabs>
          <w:tab w:val="left" w:pos="142"/>
          <w:tab w:val="left" w:pos="851"/>
        </w:tabs>
        <w:spacing w:before="0" w:after="0" w:line="360" w:lineRule="auto"/>
        <w:ind w:left="0" w:firstLine="426"/>
        <w:rPr>
          <w:rFonts w:ascii="Times New Roman" w:eastAsia="Calibri" w:hAnsi="Times New Roman" w:cs="Times New Roman"/>
          <w:color w:val="auto"/>
          <w:sz w:val="24"/>
          <w:lang w:val="es-ES"/>
        </w:rPr>
      </w:pPr>
      <w:r w:rsidRPr="004C395E">
        <w:rPr>
          <w:rFonts w:ascii="Times New Roman" w:eastAsia="Calibri" w:hAnsi="Times New Roman" w:cs="Times New Roman"/>
          <w:b/>
          <w:bCs/>
          <w:color w:val="auto"/>
          <w:sz w:val="24"/>
          <w:lang w:val="es-ES"/>
        </w:rPr>
        <w:t>No</w:t>
      </w:r>
      <w:r w:rsidRPr="004C395E">
        <w:rPr>
          <w:rFonts w:ascii="Times New Roman" w:eastAsia="Calibri" w:hAnsi="Times New Roman" w:cs="Times New Roman"/>
          <w:b/>
          <w:bCs/>
          <w:color w:val="auto"/>
          <w:spacing w:val="-1"/>
          <w:sz w:val="24"/>
          <w:lang w:val="es-ES"/>
        </w:rPr>
        <w:t>m</w:t>
      </w:r>
      <w:r w:rsidRPr="004C395E">
        <w:rPr>
          <w:rFonts w:ascii="Times New Roman" w:eastAsia="Calibri" w:hAnsi="Times New Roman" w:cs="Times New Roman"/>
          <w:b/>
          <w:bCs/>
          <w:color w:val="auto"/>
          <w:sz w:val="24"/>
          <w:lang w:val="es-ES"/>
        </w:rPr>
        <w:t>bre</w:t>
      </w:r>
      <w:r w:rsidRPr="004C395E">
        <w:rPr>
          <w:rFonts w:ascii="Times New Roman" w:eastAsia="Calibri" w:hAnsi="Times New Roman" w:cs="Times New Roman"/>
          <w:b/>
          <w:bCs/>
          <w:color w:val="auto"/>
          <w:spacing w:val="-7"/>
          <w:sz w:val="24"/>
          <w:lang w:val="es-ES"/>
        </w:rPr>
        <w:t xml:space="preserve"> </w:t>
      </w:r>
      <w:r w:rsidRPr="004C395E">
        <w:rPr>
          <w:rFonts w:ascii="Times New Roman" w:eastAsia="Calibri" w:hAnsi="Times New Roman" w:cs="Times New Roman"/>
          <w:b/>
          <w:bCs/>
          <w:color w:val="auto"/>
          <w:sz w:val="24"/>
          <w:lang w:val="es-ES"/>
        </w:rPr>
        <w:t>d</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l</w:t>
      </w:r>
      <w:r w:rsidRPr="004C395E">
        <w:rPr>
          <w:rFonts w:ascii="Times New Roman" w:eastAsia="Calibri" w:hAnsi="Times New Roman" w:cs="Times New Roman"/>
          <w:b/>
          <w:bCs/>
          <w:color w:val="auto"/>
          <w:spacing w:val="-6"/>
          <w:sz w:val="24"/>
          <w:lang w:val="es-ES"/>
        </w:rPr>
        <w:t xml:space="preserve"> </w:t>
      </w:r>
      <w:r w:rsidRPr="004C395E">
        <w:rPr>
          <w:rFonts w:ascii="Times New Roman" w:eastAsia="Calibri" w:hAnsi="Times New Roman" w:cs="Times New Roman"/>
          <w:b/>
          <w:bCs/>
          <w:color w:val="auto"/>
          <w:sz w:val="24"/>
          <w:lang w:val="es-ES"/>
        </w:rPr>
        <w:t>p</w:t>
      </w:r>
      <w:r w:rsidRPr="004C395E">
        <w:rPr>
          <w:rFonts w:ascii="Times New Roman" w:eastAsia="Calibri" w:hAnsi="Times New Roman" w:cs="Times New Roman"/>
          <w:b/>
          <w:bCs/>
          <w:color w:val="auto"/>
          <w:spacing w:val="-2"/>
          <w:sz w:val="24"/>
          <w:lang w:val="es-ES"/>
        </w:rPr>
        <w:t>r</w:t>
      </w:r>
      <w:r w:rsidRPr="004C395E">
        <w:rPr>
          <w:rFonts w:ascii="Times New Roman" w:eastAsia="Calibri" w:hAnsi="Times New Roman" w:cs="Times New Roman"/>
          <w:b/>
          <w:bCs/>
          <w:color w:val="auto"/>
          <w:sz w:val="24"/>
          <w:lang w:val="es-ES"/>
        </w:rPr>
        <w:t>oy</w:t>
      </w:r>
      <w:r w:rsidRPr="004C395E">
        <w:rPr>
          <w:rFonts w:ascii="Times New Roman" w:eastAsia="Calibri" w:hAnsi="Times New Roman" w:cs="Times New Roman"/>
          <w:b/>
          <w:bCs/>
          <w:color w:val="auto"/>
          <w:spacing w:val="-2"/>
          <w:sz w:val="24"/>
          <w:lang w:val="es-ES"/>
        </w:rPr>
        <w:t>e</w:t>
      </w:r>
      <w:r w:rsidRPr="004C395E">
        <w:rPr>
          <w:rFonts w:ascii="Times New Roman" w:eastAsia="Calibri" w:hAnsi="Times New Roman" w:cs="Times New Roman"/>
          <w:b/>
          <w:bCs/>
          <w:color w:val="auto"/>
          <w:sz w:val="24"/>
          <w:lang w:val="es-ES"/>
        </w:rPr>
        <w:t>cto:</w:t>
      </w:r>
      <w:r w:rsidRPr="004C395E">
        <w:rPr>
          <w:rFonts w:ascii="Times New Roman" w:eastAsia="Calibri" w:hAnsi="Times New Roman" w:cs="Times New Roman"/>
          <w:b/>
          <w:bCs/>
          <w:color w:val="auto"/>
          <w:spacing w:val="-3"/>
          <w:sz w:val="24"/>
          <w:lang w:val="es-ES"/>
        </w:rPr>
        <w:t xml:space="preserve"> </w:t>
      </w:r>
      <w:r w:rsidRPr="004C395E">
        <w:rPr>
          <w:rFonts w:ascii="Times New Roman" w:eastAsia="Calibri" w:hAnsi="Times New Roman" w:cs="Times New Roman"/>
          <w:color w:val="auto"/>
          <w:spacing w:val="-2"/>
          <w:sz w:val="24"/>
          <w:lang w:val="es-ES"/>
        </w:rPr>
        <w:t xml:space="preserve">Manual de Gestión de la Integridad de la sociedad </w:t>
      </w:r>
      <w:r w:rsidRPr="004C395E">
        <w:rPr>
          <w:rFonts w:ascii="Times New Roman" w:eastAsia="Calibri" w:hAnsi="Times New Roman" w:cs="Times New Roman"/>
          <w:b/>
          <w:color w:val="auto"/>
          <w:sz w:val="24"/>
          <w:lang w:val="es-ES"/>
        </w:rPr>
        <w:t>Elite Touring, S.L.</w:t>
      </w:r>
    </w:p>
    <w:p w14:paraId="4AF91C8E" w14:textId="77777777" w:rsidR="00DD24EB" w:rsidRPr="004C395E" w:rsidRDefault="00DD24EB" w:rsidP="004C395E">
      <w:pPr>
        <w:tabs>
          <w:tab w:val="left" w:pos="142"/>
          <w:tab w:val="left" w:pos="851"/>
        </w:tabs>
        <w:spacing w:after="0" w:line="360" w:lineRule="auto"/>
        <w:ind w:firstLine="426"/>
        <w:rPr>
          <w:rFonts w:ascii="Times New Roman" w:hAnsi="Times New Roman" w:cs="Times New Roman"/>
          <w:color w:val="auto"/>
          <w:sz w:val="24"/>
          <w:lang w:val="es-ES"/>
        </w:rPr>
      </w:pPr>
    </w:p>
    <w:p w14:paraId="51C95A50" w14:textId="77777777" w:rsidR="00DD24EB" w:rsidRPr="004C395E" w:rsidRDefault="00DD24EB" w:rsidP="004C395E">
      <w:pPr>
        <w:pStyle w:val="Prrafodelista"/>
        <w:numPr>
          <w:ilvl w:val="0"/>
          <w:numId w:val="40"/>
        </w:numPr>
        <w:tabs>
          <w:tab w:val="left" w:pos="142"/>
          <w:tab w:val="left" w:pos="709"/>
          <w:tab w:val="left" w:pos="851"/>
        </w:tabs>
        <w:spacing w:before="0" w:after="0" w:line="360" w:lineRule="auto"/>
        <w:ind w:left="0" w:firstLine="426"/>
        <w:rPr>
          <w:rFonts w:ascii="Times New Roman" w:hAnsi="Times New Roman" w:cs="Times New Roman"/>
          <w:color w:val="auto"/>
          <w:sz w:val="24"/>
          <w:lang w:val="es-ES"/>
        </w:rPr>
      </w:pPr>
      <w:r w:rsidRPr="004C395E">
        <w:rPr>
          <w:rFonts w:ascii="Times New Roman" w:hAnsi="Times New Roman" w:cs="Times New Roman"/>
          <w:b/>
          <w:bCs/>
          <w:color w:val="auto"/>
          <w:sz w:val="24"/>
          <w:lang w:val="es-ES"/>
        </w:rPr>
        <w:t>D</w:t>
      </w:r>
      <w:r w:rsidRPr="004C395E">
        <w:rPr>
          <w:rFonts w:ascii="Times New Roman" w:hAnsi="Times New Roman" w:cs="Times New Roman"/>
          <w:b/>
          <w:bCs/>
          <w:color w:val="auto"/>
          <w:spacing w:val="-1"/>
          <w:sz w:val="24"/>
          <w:lang w:val="es-ES"/>
        </w:rPr>
        <w:t>e</w:t>
      </w:r>
      <w:r w:rsidRPr="004C395E">
        <w:rPr>
          <w:rFonts w:ascii="Times New Roman" w:hAnsi="Times New Roman" w:cs="Times New Roman"/>
          <w:b/>
          <w:bCs/>
          <w:color w:val="auto"/>
          <w:sz w:val="24"/>
          <w:lang w:val="es-ES"/>
        </w:rPr>
        <w:t>sc</w:t>
      </w:r>
      <w:r w:rsidRPr="004C395E">
        <w:rPr>
          <w:rFonts w:ascii="Times New Roman" w:hAnsi="Times New Roman" w:cs="Times New Roman"/>
          <w:b/>
          <w:bCs/>
          <w:color w:val="auto"/>
          <w:spacing w:val="1"/>
          <w:sz w:val="24"/>
          <w:lang w:val="es-ES"/>
        </w:rPr>
        <w:t>r</w:t>
      </w:r>
      <w:r w:rsidRPr="004C395E">
        <w:rPr>
          <w:rFonts w:ascii="Times New Roman" w:hAnsi="Times New Roman" w:cs="Times New Roman"/>
          <w:b/>
          <w:bCs/>
          <w:color w:val="auto"/>
          <w:sz w:val="24"/>
          <w:lang w:val="es-ES"/>
        </w:rPr>
        <w:t>ip</w:t>
      </w:r>
      <w:r w:rsidRPr="004C395E">
        <w:rPr>
          <w:rFonts w:ascii="Times New Roman" w:hAnsi="Times New Roman" w:cs="Times New Roman"/>
          <w:b/>
          <w:bCs/>
          <w:color w:val="auto"/>
          <w:spacing w:val="-3"/>
          <w:sz w:val="24"/>
          <w:lang w:val="es-ES"/>
        </w:rPr>
        <w:t>c</w:t>
      </w:r>
      <w:r w:rsidRPr="004C395E">
        <w:rPr>
          <w:rFonts w:ascii="Times New Roman" w:hAnsi="Times New Roman" w:cs="Times New Roman"/>
          <w:b/>
          <w:bCs/>
          <w:color w:val="auto"/>
          <w:sz w:val="24"/>
          <w:lang w:val="es-ES"/>
        </w:rPr>
        <w:t>ión</w:t>
      </w:r>
      <w:r w:rsidRPr="004C395E">
        <w:rPr>
          <w:rFonts w:ascii="Times New Roman" w:hAnsi="Times New Roman" w:cs="Times New Roman"/>
          <w:b/>
          <w:bCs/>
          <w:color w:val="auto"/>
          <w:spacing w:val="42"/>
          <w:sz w:val="24"/>
          <w:lang w:val="es-ES"/>
        </w:rPr>
        <w:t xml:space="preserve"> </w:t>
      </w:r>
      <w:r w:rsidRPr="004C395E">
        <w:rPr>
          <w:rFonts w:ascii="Times New Roman" w:hAnsi="Times New Roman" w:cs="Times New Roman"/>
          <w:b/>
          <w:bCs/>
          <w:color w:val="auto"/>
          <w:sz w:val="24"/>
          <w:lang w:val="es-ES"/>
        </w:rPr>
        <w:t>de</w:t>
      </w:r>
      <w:r w:rsidRPr="004C395E">
        <w:rPr>
          <w:rFonts w:ascii="Times New Roman" w:hAnsi="Times New Roman" w:cs="Times New Roman"/>
          <w:b/>
          <w:bCs/>
          <w:color w:val="auto"/>
          <w:spacing w:val="43"/>
          <w:sz w:val="24"/>
          <w:lang w:val="es-ES"/>
        </w:rPr>
        <w:t xml:space="preserve"> </w:t>
      </w:r>
      <w:r w:rsidRPr="004C395E">
        <w:rPr>
          <w:rFonts w:ascii="Times New Roman" w:hAnsi="Times New Roman" w:cs="Times New Roman"/>
          <w:b/>
          <w:bCs/>
          <w:color w:val="auto"/>
          <w:sz w:val="24"/>
          <w:lang w:val="es-ES"/>
        </w:rPr>
        <w:t>la</w:t>
      </w:r>
      <w:r w:rsidRPr="004C395E">
        <w:rPr>
          <w:rFonts w:ascii="Times New Roman" w:hAnsi="Times New Roman" w:cs="Times New Roman"/>
          <w:b/>
          <w:bCs/>
          <w:color w:val="auto"/>
          <w:spacing w:val="43"/>
          <w:sz w:val="24"/>
          <w:lang w:val="es-ES"/>
        </w:rPr>
        <w:t xml:space="preserve"> </w:t>
      </w:r>
      <w:r w:rsidRPr="004C395E">
        <w:rPr>
          <w:rFonts w:ascii="Times New Roman" w:hAnsi="Times New Roman" w:cs="Times New Roman"/>
          <w:b/>
          <w:bCs/>
          <w:color w:val="auto"/>
          <w:spacing w:val="-2"/>
          <w:sz w:val="24"/>
          <w:lang w:val="es-ES"/>
        </w:rPr>
        <w:t>f</w:t>
      </w:r>
      <w:r w:rsidRPr="004C395E">
        <w:rPr>
          <w:rFonts w:ascii="Times New Roman" w:hAnsi="Times New Roman" w:cs="Times New Roman"/>
          <w:b/>
          <w:bCs/>
          <w:color w:val="auto"/>
          <w:sz w:val="24"/>
          <w:lang w:val="es-ES"/>
        </w:rPr>
        <w:t>in</w:t>
      </w:r>
      <w:r w:rsidRPr="004C395E">
        <w:rPr>
          <w:rFonts w:ascii="Times New Roman" w:hAnsi="Times New Roman" w:cs="Times New Roman"/>
          <w:b/>
          <w:bCs/>
          <w:color w:val="auto"/>
          <w:spacing w:val="-1"/>
          <w:sz w:val="24"/>
          <w:lang w:val="es-ES"/>
        </w:rPr>
        <w:t>a</w:t>
      </w:r>
      <w:r w:rsidRPr="004C395E">
        <w:rPr>
          <w:rFonts w:ascii="Times New Roman" w:hAnsi="Times New Roman" w:cs="Times New Roman"/>
          <w:b/>
          <w:bCs/>
          <w:color w:val="auto"/>
          <w:spacing w:val="-2"/>
          <w:sz w:val="24"/>
          <w:lang w:val="es-ES"/>
        </w:rPr>
        <w:t>li</w:t>
      </w:r>
      <w:r w:rsidRPr="004C395E">
        <w:rPr>
          <w:rFonts w:ascii="Times New Roman" w:hAnsi="Times New Roman" w:cs="Times New Roman"/>
          <w:b/>
          <w:bCs/>
          <w:color w:val="auto"/>
          <w:sz w:val="24"/>
          <w:lang w:val="es-ES"/>
        </w:rPr>
        <w:t>d</w:t>
      </w:r>
      <w:r w:rsidRPr="004C395E">
        <w:rPr>
          <w:rFonts w:ascii="Times New Roman" w:hAnsi="Times New Roman" w:cs="Times New Roman"/>
          <w:b/>
          <w:bCs/>
          <w:color w:val="auto"/>
          <w:spacing w:val="-1"/>
          <w:sz w:val="24"/>
          <w:lang w:val="es-ES"/>
        </w:rPr>
        <w:t>a</w:t>
      </w:r>
      <w:r w:rsidRPr="004C395E">
        <w:rPr>
          <w:rFonts w:ascii="Times New Roman" w:hAnsi="Times New Roman" w:cs="Times New Roman"/>
          <w:b/>
          <w:bCs/>
          <w:color w:val="auto"/>
          <w:sz w:val="24"/>
          <w:lang w:val="es-ES"/>
        </w:rPr>
        <w:t>d</w:t>
      </w:r>
      <w:r w:rsidRPr="004C395E">
        <w:rPr>
          <w:rFonts w:ascii="Times New Roman" w:hAnsi="Times New Roman" w:cs="Times New Roman"/>
          <w:b/>
          <w:bCs/>
          <w:color w:val="auto"/>
          <w:spacing w:val="45"/>
          <w:sz w:val="24"/>
          <w:lang w:val="es-ES"/>
        </w:rPr>
        <w:t xml:space="preserve"> </w:t>
      </w:r>
      <w:r w:rsidRPr="004C395E">
        <w:rPr>
          <w:rFonts w:ascii="Times New Roman" w:hAnsi="Times New Roman" w:cs="Times New Roman"/>
          <w:b/>
          <w:bCs/>
          <w:color w:val="auto"/>
          <w:sz w:val="24"/>
          <w:lang w:val="es-ES"/>
        </w:rPr>
        <w:t>d</w:t>
      </w:r>
      <w:r w:rsidRPr="004C395E">
        <w:rPr>
          <w:rFonts w:ascii="Times New Roman" w:hAnsi="Times New Roman" w:cs="Times New Roman"/>
          <w:b/>
          <w:bCs/>
          <w:color w:val="auto"/>
          <w:spacing w:val="-1"/>
          <w:sz w:val="24"/>
          <w:lang w:val="es-ES"/>
        </w:rPr>
        <w:t>e</w:t>
      </w:r>
      <w:r w:rsidRPr="004C395E">
        <w:rPr>
          <w:rFonts w:ascii="Times New Roman" w:hAnsi="Times New Roman" w:cs="Times New Roman"/>
          <w:b/>
          <w:bCs/>
          <w:color w:val="auto"/>
          <w:sz w:val="24"/>
          <w:lang w:val="es-ES"/>
        </w:rPr>
        <w:t>l</w:t>
      </w:r>
      <w:r w:rsidRPr="004C395E">
        <w:rPr>
          <w:rFonts w:ascii="Times New Roman" w:hAnsi="Times New Roman" w:cs="Times New Roman"/>
          <w:b/>
          <w:bCs/>
          <w:color w:val="auto"/>
          <w:spacing w:val="42"/>
          <w:sz w:val="24"/>
          <w:lang w:val="es-ES"/>
        </w:rPr>
        <w:t xml:space="preserve"> </w:t>
      </w:r>
      <w:r w:rsidRPr="004C395E">
        <w:rPr>
          <w:rFonts w:ascii="Times New Roman" w:hAnsi="Times New Roman" w:cs="Times New Roman"/>
          <w:b/>
          <w:bCs/>
          <w:color w:val="auto"/>
          <w:sz w:val="24"/>
          <w:lang w:val="es-ES"/>
        </w:rPr>
        <w:t>proy</w:t>
      </w:r>
      <w:r w:rsidRPr="004C395E">
        <w:rPr>
          <w:rFonts w:ascii="Times New Roman" w:hAnsi="Times New Roman" w:cs="Times New Roman"/>
          <w:b/>
          <w:bCs/>
          <w:color w:val="auto"/>
          <w:spacing w:val="-2"/>
          <w:sz w:val="24"/>
          <w:lang w:val="es-ES"/>
        </w:rPr>
        <w:t>e</w:t>
      </w:r>
      <w:r w:rsidRPr="004C395E">
        <w:rPr>
          <w:rFonts w:ascii="Times New Roman" w:hAnsi="Times New Roman" w:cs="Times New Roman"/>
          <w:b/>
          <w:bCs/>
          <w:color w:val="auto"/>
          <w:sz w:val="24"/>
          <w:lang w:val="es-ES"/>
        </w:rPr>
        <w:t>ct</w:t>
      </w:r>
      <w:r w:rsidRPr="004C395E">
        <w:rPr>
          <w:rFonts w:ascii="Times New Roman" w:hAnsi="Times New Roman" w:cs="Times New Roman"/>
          <w:b/>
          <w:bCs/>
          <w:color w:val="auto"/>
          <w:spacing w:val="-2"/>
          <w:sz w:val="24"/>
          <w:lang w:val="es-ES"/>
        </w:rPr>
        <w:t>o</w:t>
      </w:r>
      <w:r w:rsidRPr="004C395E">
        <w:rPr>
          <w:rFonts w:ascii="Times New Roman" w:hAnsi="Times New Roman" w:cs="Times New Roman"/>
          <w:b/>
          <w:bCs/>
          <w:color w:val="auto"/>
          <w:sz w:val="24"/>
          <w:lang w:val="es-ES"/>
        </w:rPr>
        <w:t>:</w:t>
      </w:r>
      <w:r w:rsidRPr="004C395E">
        <w:rPr>
          <w:rFonts w:ascii="Times New Roman" w:hAnsi="Times New Roman" w:cs="Times New Roman"/>
          <w:b/>
          <w:bCs/>
          <w:color w:val="auto"/>
          <w:spacing w:val="51"/>
          <w:sz w:val="24"/>
          <w:lang w:val="es-ES"/>
        </w:rPr>
        <w:t xml:space="preserve"> </w:t>
      </w:r>
      <w:r w:rsidRPr="004C395E">
        <w:rPr>
          <w:rFonts w:ascii="Times New Roman" w:hAnsi="Times New Roman" w:cs="Times New Roman"/>
          <w:color w:val="auto"/>
          <w:sz w:val="24"/>
          <w:lang w:val="es-ES"/>
        </w:rPr>
        <w:t>Di</w:t>
      </w:r>
      <w:r w:rsidRPr="004C395E">
        <w:rPr>
          <w:rFonts w:ascii="Times New Roman" w:hAnsi="Times New Roman" w:cs="Times New Roman"/>
          <w:color w:val="auto"/>
          <w:spacing w:val="-3"/>
          <w:sz w:val="24"/>
          <w:lang w:val="es-ES"/>
        </w:rPr>
        <w:t>s</w:t>
      </w:r>
      <w:r w:rsidRPr="004C395E">
        <w:rPr>
          <w:rFonts w:ascii="Times New Roman" w:hAnsi="Times New Roman" w:cs="Times New Roman"/>
          <w:color w:val="auto"/>
          <w:spacing w:val="-2"/>
          <w:sz w:val="24"/>
          <w:lang w:val="es-ES"/>
        </w:rPr>
        <w:t>e</w:t>
      </w:r>
      <w:r w:rsidRPr="004C395E">
        <w:rPr>
          <w:rFonts w:ascii="Times New Roman" w:hAnsi="Times New Roman" w:cs="Times New Roman"/>
          <w:color w:val="auto"/>
          <w:sz w:val="24"/>
          <w:lang w:val="es-ES"/>
        </w:rPr>
        <w:t>ñar,</w:t>
      </w:r>
      <w:r w:rsidRPr="004C395E">
        <w:rPr>
          <w:rFonts w:ascii="Times New Roman" w:hAnsi="Times New Roman" w:cs="Times New Roman"/>
          <w:color w:val="auto"/>
          <w:spacing w:val="45"/>
          <w:sz w:val="24"/>
          <w:lang w:val="es-ES"/>
        </w:rPr>
        <w:t xml:space="preserve"> </w:t>
      </w:r>
      <w:r w:rsidRPr="004C395E">
        <w:rPr>
          <w:rFonts w:ascii="Times New Roman" w:hAnsi="Times New Roman" w:cs="Times New Roman"/>
          <w:color w:val="auto"/>
          <w:spacing w:val="-2"/>
          <w:sz w:val="24"/>
          <w:lang w:val="es-ES"/>
        </w:rPr>
        <w:t>d</w:t>
      </w:r>
      <w:r w:rsidRPr="004C395E">
        <w:rPr>
          <w:rFonts w:ascii="Times New Roman" w:hAnsi="Times New Roman" w:cs="Times New Roman"/>
          <w:color w:val="auto"/>
          <w:sz w:val="24"/>
          <w:lang w:val="es-ES"/>
        </w:rPr>
        <w:t>esarroll</w:t>
      </w:r>
      <w:r w:rsidRPr="004C395E">
        <w:rPr>
          <w:rFonts w:ascii="Times New Roman" w:hAnsi="Times New Roman" w:cs="Times New Roman"/>
          <w:color w:val="auto"/>
          <w:spacing w:val="-2"/>
          <w:sz w:val="24"/>
          <w:lang w:val="es-ES"/>
        </w:rPr>
        <w:t>a</w:t>
      </w:r>
      <w:r w:rsidRPr="004C395E">
        <w:rPr>
          <w:rFonts w:ascii="Times New Roman" w:hAnsi="Times New Roman" w:cs="Times New Roman"/>
          <w:color w:val="auto"/>
          <w:sz w:val="24"/>
          <w:lang w:val="es-ES"/>
        </w:rPr>
        <w:t>r,</w:t>
      </w:r>
      <w:r w:rsidRPr="004C395E">
        <w:rPr>
          <w:rFonts w:ascii="Times New Roman" w:hAnsi="Times New Roman" w:cs="Times New Roman"/>
          <w:color w:val="auto"/>
          <w:spacing w:val="43"/>
          <w:sz w:val="24"/>
          <w:lang w:val="es-ES"/>
        </w:rPr>
        <w:t xml:space="preserve"> </w:t>
      </w:r>
      <w:r w:rsidRPr="004C395E">
        <w:rPr>
          <w:rFonts w:ascii="Times New Roman" w:hAnsi="Times New Roman" w:cs="Times New Roman"/>
          <w:color w:val="auto"/>
          <w:sz w:val="24"/>
          <w:lang w:val="es-ES"/>
        </w:rPr>
        <w:t>im</w:t>
      </w:r>
      <w:r w:rsidRPr="004C395E">
        <w:rPr>
          <w:rFonts w:ascii="Times New Roman" w:hAnsi="Times New Roman" w:cs="Times New Roman"/>
          <w:color w:val="auto"/>
          <w:spacing w:val="-1"/>
          <w:sz w:val="24"/>
          <w:lang w:val="es-ES"/>
        </w:rPr>
        <w:t>p</w:t>
      </w:r>
      <w:r w:rsidRPr="004C395E">
        <w:rPr>
          <w:rFonts w:ascii="Times New Roman" w:hAnsi="Times New Roman" w:cs="Times New Roman"/>
          <w:color w:val="auto"/>
          <w:sz w:val="24"/>
          <w:lang w:val="es-ES"/>
        </w:rPr>
        <w:t>la</w:t>
      </w:r>
      <w:r w:rsidRPr="004C395E">
        <w:rPr>
          <w:rFonts w:ascii="Times New Roman" w:hAnsi="Times New Roman" w:cs="Times New Roman"/>
          <w:color w:val="auto"/>
          <w:spacing w:val="-1"/>
          <w:sz w:val="24"/>
          <w:lang w:val="es-ES"/>
        </w:rPr>
        <w:t>n</w:t>
      </w:r>
      <w:r w:rsidRPr="004C395E">
        <w:rPr>
          <w:rFonts w:ascii="Times New Roman" w:hAnsi="Times New Roman" w:cs="Times New Roman"/>
          <w:color w:val="auto"/>
          <w:spacing w:val="-2"/>
          <w:sz w:val="24"/>
          <w:lang w:val="es-ES"/>
        </w:rPr>
        <w:t>t</w:t>
      </w:r>
      <w:r w:rsidRPr="004C395E">
        <w:rPr>
          <w:rFonts w:ascii="Times New Roman" w:hAnsi="Times New Roman" w:cs="Times New Roman"/>
          <w:color w:val="auto"/>
          <w:sz w:val="24"/>
          <w:lang w:val="es-ES"/>
        </w:rPr>
        <w:t>ar</w:t>
      </w:r>
      <w:r w:rsidRPr="004C395E">
        <w:rPr>
          <w:rFonts w:ascii="Times New Roman" w:hAnsi="Times New Roman" w:cs="Times New Roman"/>
          <w:color w:val="auto"/>
          <w:spacing w:val="45"/>
          <w:sz w:val="24"/>
          <w:lang w:val="es-ES"/>
        </w:rPr>
        <w:t xml:space="preserve"> </w:t>
      </w:r>
      <w:r w:rsidRPr="004C395E">
        <w:rPr>
          <w:rFonts w:ascii="Times New Roman" w:hAnsi="Times New Roman" w:cs="Times New Roman"/>
          <w:color w:val="auto"/>
          <w:sz w:val="24"/>
          <w:lang w:val="es-ES"/>
        </w:rPr>
        <w:t>y</w:t>
      </w:r>
      <w:r w:rsidRPr="004C395E">
        <w:rPr>
          <w:rFonts w:ascii="Times New Roman" w:hAnsi="Times New Roman" w:cs="Times New Roman"/>
          <w:color w:val="auto"/>
          <w:spacing w:val="43"/>
          <w:sz w:val="24"/>
          <w:lang w:val="es-ES"/>
        </w:rPr>
        <w:t xml:space="preserve"> </w:t>
      </w:r>
      <w:r w:rsidRPr="004C395E">
        <w:rPr>
          <w:rFonts w:ascii="Times New Roman" w:hAnsi="Times New Roman" w:cs="Times New Roman"/>
          <w:color w:val="auto"/>
          <w:sz w:val="24"/>
          <w:lang w:val="es-ES"/>
        </w:rPr>
        <w:t>mejor</w:t>
      </w:r>
      <w:r w:rsidRPr="004C395E">
        <w:rPr>
          <w:rFonts w:ascii="Times New Roman" w:hAnsi="Times New Roman" w:cs="Times New Roman"/>
          <w:color w:val="auto"/>
          <w:spacing w:val="-3"/>
          <w:sz w:val="24"/>
          <w:lang w:val="es-ES"/>
        </w:rPr>
        <w:t>a</w:t>
      </w:r>
      <w:r w:rsidRPr="004C395E">
        <w:rPr>
          <w:rFonts w:ascii="Times New Roman" w:hAnsi="Times New Roman" w:cs="Times New Roman"/>
          <w:color w:val="auto"/>
          <w:sz w:val="24"/>
          <w:lang w:val="es-ES"/>
        </w:rPr>
        <w:t>r</w:t>
      </w:r>
      <w:r w:rsidRPr="004C395E">
        <w:rPr>
          <w:rFonts w:ascii="Times New Roman" w:hAnsi="Times New Roman" w:cs="Times New Roman"/>
          <w:color w:val="auto"/>
          <w:w w:val="99"/>
          <w:sz w:val="24"/>
          <w:lang w:val="es-ES"/>
        </w:rPr>
        <w:t xml:space="preserve"> </w:t>
      </w:r>
      <w:r w:rsidRPr="004C395E">
        <w:rPr>
          <w:rFonts w:ascii="Times New Roman" w:hAnsi="Times New Roman" w:cs="Times New Roman"/>
          <w:color w:val="auto"/>
          <w:spacing w:val="-1"/>
          <w:sz w:val="24"/>
          <w:lang w:val="es-ES"/>
        </w:rPr>
        <w:t>c</w:t>
      </w:r>
      <w:r w:rsidRPr="004C395E">
        <w:rPr>
          <w:rFonts w:ascii="Times New Roman" w:hAnsi="Times New Roman" w:cs="Times New Roman"/>
          <w:color w:val="auto"/>
          <w:sz w:val="24"/>
          <w:lang w:val="es-ES"/>
        </w:rPr>
        <w:t>o</w:t>
      </w:r>
      <w:r w:rsidRPr="004C395E">
        <w:rPr>
          <w:rFonts w:ascii="Times New Roman" w:hAnsi="Times New Roman" w:cs="Times New Roman"/>
          <w:color w:val="auto"/>
          <w:spacing w:val="1"/>
          <w:sz w:val="24"/>
          <w:lang w:val="es-ES"/>
        </w:rPr>
        <w:t>n</w:t>
      </w:r>
      <w:r w:rsidRPr="004C395E">
        <w:rPr>
          <w:rFonts w:ascii="Times New Roman" w:hAnsi="Times New Roman" w:cs="Times New Roman"/>
          <w:color w:val="auto"/>
          <w:sz w:val="24"/>
          <w:lang w:val="es-ES"/>
        </w:rPr>
        <w:t>ti</w:t>
      </w:r>
      <w:r w:rsidRPr="004C395E">
        <w:rPr>
          <w:rFonts w:ascii="Times New Roman" w:hAnsi="Times New Roman" w:cs="Times New Roman"/>
          <w:color w:val="auto"/>
          <w:spacing w:val="-2"/>
          <w:sz w:val="24"/>
          <w:lang w:val="es-ES"/>
        </w:rPr>
        <w:t>n</w:t>
      </w:r>
      <w:r w:rsidRPr="004C395E">
        <w:rPr>
          <w:rFonts w:ascii="Times New Roman" w:hAnsi="Times New Roman" w:cs="Times New Roman"/>
          <w:color w:val="auto"/>
          <w:sz w:val="24"/>
          <w:lang w:val="es-ES"/>
        </w:rPr>
        <w:t>uam</w:t>
      </w:r>
      <w:r w:rsidRPr="004C395E">
        <w:rPr>
          <w:rFonts w:ascii="Times New Roman" w:hAnsi="Times New Roman" w:cs="Times New Roman"/>
          <w:color w:val="auto"/>
          <w:spacing w:val="-2"/>
          <w:sz w:val="24"/>
          <w:lang w:val="es-ES"/>
        </w:rPr>
        <w:t>e</w:t>
      </w:r>
      <w:r w:rsidRPr="004C395E">
        <w:rPr>
          <w:rFonts w:ascii="Times New Roman" w:hAnsi="Times New Roman" w:cs="Times New Roman"/>
          <w:color w:val="auto"/>
          <w:sz w:val="24"/>
          <w:lang w:val="es-ES"/>
        </w:rPr>
        <w:t>n</w:t>
      </w:r>
      <w:r w:rsidRPr="004C395E">
        <w:rPr>
          <w:rFonts w:ascii="Times New Roman" w:hAnsi="Times New Roman" w:cs="Times New Roman"/>
          <w:color w:val="auto"/>
          <w:spacing w:val="-2"/>
          <w:sz w:val="24"/>
          <w:lang w:val="es-ES"/>
        </w:rPr>
        <w:t>t</w:t>
      </w:r>
      <w:r w:rsidRPr="004C395E">
        <w:rPr>
          <w:rFonts w:ascii="Times New Roman" w:hAnsi="Times New Roman" w:cs="Times New Roman"/>
          <w:color w:val="auto"/>
          <w:sz w:val="24"/>
          <w:lang w:val="es-ES"/>
        </w:rPr>
        <w:t>e</w:t>
      </w:r>
      <w:r w:rsidRPr="004C395E">
        <w:rPr>
          <w:rFonts w:ascii="Times New Roman" w:hAnsi="Times New Roman" w:cs="Times New Roman"/>
          <w:color w:val="auto"/>
          <w:spacing w:val="43"/>
          <w:sz w:val="24"/>
          <w:lang w:val="es-ES"/>
        </w:rPr>
        <w:t xml:space="preserve"> </w:t>
      </w:r>
      <w:r w:rsidRPr="004C395E">
        <w:rPr>
          <w:rFonts w:ascii="Times New Roman" w:hAnsi="Times New Roman" w:cs="Times New Roman"/>
          <w:color w:val="auto"/>
          <w:spacing w:val="-2"/>
          <w:sz w:val="24"/>
          <w:lang w:val="es-ES"/>
        </w:rPr>
        <w:t>u</w:t>
      </w:r>
      <w:r w:rsidRPr="004C395E">
        <w:rPr>
          <w:rFonts w:ascii="Times New Roman" w:hAnsi="Times New Roman" w:cs="Times New Roman"/>
          <w:color w:val="auto"/>
          <w:sz w:val="24"/>
          <w:lang w:val="es-ES"/>
        </w:rPr>
        <w:t>n</w:t>
      </w:r>
      <w:r w:rsidRPr="004C395E">
        <w:rPr>
          <w:rFonts w:ascii="Times New Roman" w:hAnsi="Times New Roman" w:cs="Times New Roman"/>
          <w:color w:val="auto"/>
          <w:spacing w:val="44"/>
          <w:sz w:val="24"/>
          <w:lang w:val="es-ES"/>
        </w:rPr>
        <w:t xml:space="preserve"> </w:t>
      </w:r>
      <w:r w:rsidRPr="004C395E">
        <w:rPr>
          <w:rFonts w:ascii="Times New Roman" w:hAnsi="Times New Roman" w:cs="Times New Roman"/>
          <w:color w:val="auto"/>
          <w:sz w:val="24"/>
          <w:lang w:val="es-ES"/>
        </w:rPr>
        <w:t>Sist</w:t>
      </w:r>
      <w:r w:rsidRPr="004C395E">
        <w:rPr>
          <w:rFonts w:ascii="Times New Roman" w:hAnsi="Times New Roman" w:cs="Times New Roman"/>
          <w:color w:val="auto"/>
          <w:spacing w:val="-2"/>
          <w:sz w:val="24"/>
          <w:lang w:val="es-ES"/>
        </w:rPr>
        <w:t>e</w:t>
      </w:r>
      <w:r w:rsidRPr="004C395E">
        <w:rPr>
          <w:rFonts w:ascii="Times New Roman" w:hAnsi="Times New Roman" w:cs="Times New Roman"/>
          <w:color w:val="auto"/>
          <w:sz w:val="24"/>
          <w:lang w:val="es-ES"/>
        </w:rPr>
        <w:t>ma</w:t>
      </w:r>
      <w:r w:rsidRPr="004C395E">
        <w:rPr>
          <w:rFonts w:ascii="Times New Roman" w:hAnsi="Times New Roman" w:cs="Times New Roman"/>
          <w:color w:val="auto"/>
          <w:spacing w:val="43"/>
          <w:sz w:val="24"/>
          <w:lang w:val="es-ES"/>
        </w:rPr>
        <w:t xml:space="preserve"> </w:t>
      </w:r>
      <w:r w:rsidRPr="004C395E">
        <w:rPr>
          <w:rFonts w:ascii="Times New Roman" w:hAnsi="Times New Roman" w:cs="Times New Roman"/>
          <w:color w:val="auto"/>
          <w:sz w:val="24"/>
          <w:lang w:val="es-ES"/>
        </w:rPr>
        <w:t>de</w:t>
      </w:r>
      <w:r w:rsidRPr="004C395E">
        <w:rPr>
          <w:rFonts w:ascii="Times New Roman" w:hAnsi="Times New Roman" w:cs="Times New Roman"/>
          <w:color w:val="auto"/>
          <w:spacing w:val="44"/>
          <w:sz w:val="24"/>
          <w:lang w:val="es-ES"/>
        </w:rPr>
        <w:t xml:space="preserve"> </w:t>
      </w:r>
      <w:r w:rsidRPr="004C395E">
        <w:rPr>
          <w:rFonts w:ascii="Times New Roman" w:hAnsi="Times New Roman" w:cs="Times New Roman"/>
          <w:color w:val="auto"/>
          <w:sz w:val="24"/>
          <w:lang w:val="es-ES"/>
        </w:rPr>
        <w:t>Ge</w:t>
      </w:r>
      <w:r w:rsidRPr="004C395E">
        <w:rPr>
          <w:rFonts w:ascii="Times New Roman" w:hAnsi="Times New Roman" w:cs="Times New Roman"/>
          <w:color w:val="auto"/>
          <w:spacing w:val="-3"/>
          <w:sz w:val="24"/>
          <w:lang w:val="es-ES"/>
        </w:rPr>
        <w:t>s</w:t>
      </w:r>
      <w:r w:rsidRPr="004C395E">
        <w:rPr>
          <w:rFonts w:ascii="Times New Roman" w:hAnsi="Times New Roman" w:cs="Times New Roman"/>
          <w:color w:val="auto"/>
          <w:sz w:val="24"/>
          <w:lang w:val="es-ES"/>
        </w:rPr>
        <w:t>tión</w:t>
      </w:r>
      <w:r w:rsidRPr="004C395E">
        <w:rPr>
          <w:rFonts w:ascii="Times New Roman" w:hAnsi="Times New Roman" w:cs="Times New Roman"/>
          <w:color w:val="auto"/>
          <w:spacing w:val="43"/>
          <w:sz w:val="24"/>
          <w:lang w:val="es-ES"/>
        </w:rPr>
        <w:t xml:space="preserve"> </w:t>
      </w:r>
      <w:r w:rsidRPr="004C395E">
        <w:rPr>
          <w:rFonts w:ascii="Times New Roman" w:hAnsi="Times New Roman" w:cs="Times New Roman"/>
          <w:color w:val="auto"/>
          <w:sz w:val="24"/>
          <w:lang w:val="es-ES"/>
        </w:rPr>
        <w:t>de</w:t>
      </w:r>
      <w:r w:rsidRPr="004C395E">
        <w:rPr>
          <w:rFonts w:ascii="Times New Roman" w:hAnsi="Times New Roman" w:cs="Times New Roman"/>
          <w:color w:val="auto"/>
          <w:spacing w:val="43"/>
          <w:sz w:val="24"/>
          <w:lang w:val="es-ES"/>
        </w:rPr>
        <w:t xml:space="preserve"> </w:t>
      </w:r>
      <w:r w:rsidRPr="004C395E">
        <w:rPr>
          <w:rFonts w:ascii="Times New Roman" w:hAnsi="Times New Roman" w:cs="Times New Roman"/>
          <w:color w:val="auto"/>
          <w:spacing w:val="-1"/>
          <w:sz w:val="24"/>
          <w:lang w:val="es-ES"/>
        </w:rPr>
        <w:t>C</w:t>
      </w:r>
      <w:r w:rsidRPr="004C395E">
        <w:rPr>
          <w:rFonts w:ascii="Times New Roman" w:hAnsi="Times New Roman" w:cs="Times New Roman"/>
          <w:color w:val="auto"/>
          <w:sz w:val="24"/>
          <w:lang w:val="es-ES"/>
        </w:rPr>
        <w:t>o</w:t>
      </w:r>
      <w:r w:rsidRPr="004C395E">
        <w:rPr>
          <w:rFonts w:ascii="Times New Roman" w:hAnsi="Times New Roman" w:cs="Times New Roman"/>
          <w:color w:val="auto"/>
          <w:spacing w:val="-2"/>
          <w:sz w:val="24"/>
          <w:lang w:val="es-ES"/>
        </w:rPr>
        <w:t>m</w:t>
      </w:r>
      <w:r w:rsidRPr="004C395E">
        <w:rPr>
          <w:rFonts w:ascii="Times New Roman" w:hAnsi="Times New Roman" w:cs="Times New Roman"/>
          <w:color w:val="auto"/>
          <w:sz w:val="24"/>
          <w:lang w:val="es-ES"/>
        </w:rPr>
        <w:t>plia</w:t>
      </w:r>
      <w:r w:rsidRPr="004C395E">
        <w:rPr>
          <w:rFonts w:ascii="Times New Roman" w:hAnsi="Times New Roman" w:cs="Times New Roman"/>
          <w:color w:val="auto"/>
          <w:spacing w:val="1"/>
          <w:sz w:val="24"/>
          <w:lang w:val="es-ES"/>
        </w:rPr>
        <w:t>n</w:t>
      </w:r>
      <w:r w:rsidRPr="004C395E">
        <w:rPr>
          <w:rFonts w:ascii="Times New Roman" w:hAnsi="Times New Roman" w:cs="Times New Roman"/>
          <w:color w:val="auto"/>
          <w:spacing w:val="-1"/>
          <w:sz w:val="24"/>
          <w:lang w:val="es-ES"/>
        </w:rPr>
        <w:t>c</w:t>
      </w:r>
      <w:r w:rsidRPr="004C395E">
        <w:rPr>
          <w:rFonts w:ascii="Times New Roman" w:hAnsi="Times New Roman" w:cs="Times New Roman"/>
          <w:color w:val="auto"/>
          <w:sz w:val="24"/>
          <w:lang w:val="es-ES"/>
        </w:rPr>
        <w:t>e</w:t>
      </w:r>
      <w:r w:rsidRPr="004C395E">
        <w:rPr>
          <w:rFonts w:ascii="Times New Roman" w:hAnsi="Times New Roman" w:cs="Times New Roman"/>
          <w:color w:val="auto"/>
          <w:spacing w:val="42"/>
          <w:sz w:val="24"/>
          <w:lang w:val="es-ES"/>
        </w:rPr>
        <w:t xml:space="preserve"> </w:t>
      </w:r>
      <w:r w:rsidRPr="004C395E">
        <w:rPr>
          <w:rFonts w:ascii="Times New Roman" w:hAnsi="Times New Roman" w:cs="Times New Roman"/>
          <w:color w:val="auto"/>
          <w:sz w:val="24"/>
          <w:lang w:val="es-ES"/>
        </w:rPr>
        <w:t>P</w:t>
      </w:r>
      <w:r w:rsidRPr="004C395E">
        <w:rPr>
          <w:rFonts w:ascii="Times New Roman" w:hAnsi="Times New Roman" w:cs="Times New Roman"/>
          <w:color w:val="auto"/>
          <w:spacing w:val="1"/>
          <w:sz w:val="24"/>
          <w:lang w:val="es-ES"/>
        </w:rPr>
        <w:t>e</w:t>
      </w:r>
      <w:r w:rsidRPr="004C395E">
        <w:rPr>
          <w:rFonts w:ascii="Times New Roman" w:hAnsi="Times New Roman" w:cs="Times New Roman"/>
          <w:color w:val="auto"/>
          <w:sz w:val="24"/>
          <w:lang w:val="es-ES"/>
        </w:rPr>
        <w:t>nal</w:t>
      </w:r>
      <w:r w:rsidRPr="004C395E">
        <w:rPr>
          <w:rFonts w:ascii="Times New Roman" w:hAnsi="Times New Roman" w:cs="Times New Roman"/>
          <w:color w:val="auto"/>
          <w:spacing w:val="42"/>
          <w:sz w:val="24"/>
          <w:lang w:val="es-ES"/>
        </w:rPr>
        <w:t xml:space="preserve"> </w:t>
      </w:r>
      <w:r w:rsidRPr="004C395E">
        <w:rPr>
          <w:rFonts w:ascii="Times New Roman" w:hAnsi="Times New Roman" w:cs="Times New Roman"/>
          <w:color w:val="auto"/>
          <w:sz w:val="24"/>
          <w:lang w:val="es-ES"/>
        </w:rPr>
        <w:t>en</w:t>
      </w:r>
      <w:r w:rsidRPr="004C395E">
        <w:rPr>
          <w:rFonts w:ascii="Times New Roman" w:hAnsi="Times New Roman" w:cs="Times New Roman"/>
          <w:color w:val="auto"/>
          <w:spacing w:val="44"/>
          <w:sz w:val="24"/>
          <w:lang w:val="es-ES"/>
        </w:rPr>
        <w:t xml:space="preserve"> </w:t>
      </w:r>
      <w:r w:rsidRPr="004C395E">
        <w:rPr>
          <w:rFonts w:ascii="Times New Roman" w:hAnsi="Times New Roman" w:cs="Times New Roman"/>
          <w:color w:val="auto"/>
          <w:sz w:val="24"/>
          <w:lang w:val="es-ES"/>
        </w:rPr>
        <w:t>la</w:t>
      </w:r>
      <w:r w:rsidRPr="004C395E">
        <w:rPr>
          <w:rFonts w:ascii="Times New Roman" w:hAnsi="Times New Roman" w:cs="Times New Roman"/>
          <w:color w:val="auto"/>
          <w:spacing w:val="42"/>
          <w:sz w:val="24"/>
          <w:lang w:val="es-ES"/>
        </w:rPr>
        <w:t xml:space="preserve"> </w:t>
      </w:r>
      <w:r w:rsidRPr="004C395E">
        <w:rPr>
          <w:rFonts w:ascii="Times New Roman" w:hAnsi="Times New Roman" w:cs="Times New Roman"/>
          <w:color w:val="auto"/>
          <w:sz w:val="24"/>
          <w:lang w:val="es-ES"/>
        </w:rPr>
        <w:t>or</w:t>
      </w:r>
      <w:r w:rsidRPr="004C395E">
        <w:rPr>
          <w:rFonts w:ascii="Times New Roman" w:hAnsi="Times New Roman" w:cs="Times New Roman"/>
          <w:color w:val="auto"/>
          <w:spacing w:val="-3"/>
          <w:sz w:val="24"/>
          <w:lang w:val="es-ES"/>
        </w:rPr>
        <w:t>g</w:t>
      </w:r>
      <w:r w:rsidRPr="004C395E">
        <w:rPr>
          <w:rFonts w:ascii="Times New Roman" w:hAnsi="Times New Roman" w:cs="Times New Roman"/>
          <w:color w:val="auto"/>
          <w:sz w:val="24"/>
          <w:lang w:val="es-ES"/>
        </w:rPr>
        <w:t>a</w:t>
      </w:r>
      <w:r w:rsidRPr="004C395E">
        <w:rPr>
          <w:rFonts w:ascii="Times New Roman" w:hAnsi="Times New Roman" w:cs="Times New Roman"/>
          <w:color w:val="auto"/>
          <w:spacing w:val="1"/>
          <w:sz w:val="24"/>
          <w:lang w:val="es-ES"/>
        </w:rPr>
        <w:t>n</w:t>
      </w:r>
      <w:r w:rsidRPr="004C395E">
        <w:rPr>
          <w:rFonts w:ascii="Times New Roman" w:hAnsi="Times New Roman" w:cs="Times New Roman"/>
          <w:color w:val="auto"/>
          <w:sz w:val="24"/>
          <w:lang w:val="es-ES"/>
        </w:rPr>
        <w:t>i</w:t>
      </w:r>
      <w:r w:rsidRPr="004C395E">
        <w:rPr>
          <w:rFonts w:ascii="Times New Roman" w:hAnsi="Times New Roman" w:cs="Times New Roman"/>
          <w:color w:val="auto"/>
          <w:spacing w:val="1"/>
          <w:sz w:val="24"/>
          <w:lang w:val="es-ES"/>
        </w:rPr>
        <w:t>z</w:t>
      </w:r>
      <w:r w:rsidRPr="004C395E">
        <w:rPr>
          <w:rFonts w:ascii="Times New Roman" w:hAnsi="Times New Roman" w:cs="Times New Roman"/>
          <w:color w:val="auto"/>
          <w:sz w:val="24"/>
          <w:lang w:val="es-ES"/>
        </w:rPr>
        <w:t>aci</w:t>
      </w:r>
      <w:r w:rsidRPr="004C395E">
        <w:rPr>
          <w:rFonts w:ascii="Times New Roman" w:hAnsi="Times New Roman" w:cs="Times New Roman"/>
          <w:color w:val="auto"/>
          <w:spacing w:val="-3"/>
          <w:sz w:val="24"/>
          <w:lang w:val="es-ES"/>
        </w:rPr>
        <w:t>ó</w:t>
      </w:r>
      <w:r w:rsidRPr="004C395E">
        <w:rPr>
          <w:rFonts w:ascii="Times New Roman" w:hAnsi="Times New Roman" w:cs="Times New Roman"/>
          <w:color w:val="auto"/>
          <w:sz w:val="24"/>
          <w:lang w:val="es-ES"/>
        </w:rPr>
        <w:t>n,</w:t>
      </w:r>
      <w:r w:rsidRPr="004C395E">
        <w:rPr>
          <w:rFonts w:ascii="Times New Roman" w:hAnsi="Times New Roman" w:cs="Times New Roman"/>
          <w:color w:val="auto"/>
          <w:spacing w:val="43"/>
          <w:sz w:val="24"/>
          <w:lang w:val="es-ES"/>
        </w:rPr>
        <w:t xml:space="preserve"> </w:t>
      </w:r>
      <w:r w:rsidRPr="004C395E">
        <w:rPr>
          <w:rFonts w:ascii="Times New Roman" w:hAnsi="Times New Roman" w:cs="Times New Roman"/>
          <w:color w:val="auto"/>
          <w:sz w:val="24"/>
          <w:lang w:val="es-ES"/>
        </w:rPr>
        <w:t xml:space="preserve">o lo que es lo mismo, un </w:t>
      </w:r>
      <w:r w:rsidRPr="004C395E">
        <w:rPr>
          <w:rFonts w:ascii="Times New Roman" w:hAnsi="Times New Roman" w:cs="Times New Roman"/>
          <w:b/>
          <w:color w:val="auto"/>
          <w:sz w:val="24"/>
          <w:lang w:val="es-ES"/>
        </w:rPr>
        <w:t>Manual de Gestión de la Integridad</w:t>
      </w:r>
      <w:r w:rsidRPr="004C395E">
        <w:rPr>
          <w:rFonts w:ascii="Times New Roman" w:hAnsi="Times New Roman" w:cs="Times New Roman"/>
          <w:color w:val="auto"/>
          <w:sz w:val="24"/>
          <w:lang w:val="es-ES"/>
        </w:rPr>
        <w:t>,</w:t>
      </w:r>
      <w:r w:rsidRPr="004C395E">
        <w:rPr>
          <w:rFonts w:ascii="Times New Roman" w:hAnsi="Times New Roman" w:cs="Times New Roman"/>
          <w:color w:val="auto"/>
          <w:spacing w:val="43"/>
          <w:sz w:val="24"/>
          <w:lang w:val="es-ES"/>
        </w:rPr>
        <w:t xml:space="preserve"> </w:t>
      </w:r>
      <w:r w:rsidRPr="004C395E">
        <w:rPr>
          <w:rFonts w:ascii="Times New Roman" w:hAnsi="Times New Roman" w:cs="Times New Roman"/>
          <w:color w:val="auto"/>
          <w:spacing w:val="-6"/>
          <w:sz w:val="24"/>
          <w:lang w:val="es-ES"/>
        </w:rPr>
        <w:t>e</w:t>
      </w:r>
      <w:r w:rsidRPr="004C395E">
        <w:rPr>
          <w:rFonts w:ascii="Times New Roman" w:hAnsi="Times New Roman" w:cs="Times New Roman"/>
          <w:color w:val="auto"/>
          <w:sz w:val="24"/>
          <w:lang w:val="es-ES"/>
        </w:rPr>
        <w:t xml:space="preserve">n </w:t>
      </w:r>
      <w:r w:rsidRPr="004C395E">
        <w:rPr>
          <w:rFonts w:ascii="Times New Roman" w:hAnsi="Times New Roman" w:cs="Times New Roman"/>
          <w:color w:val="auto"/>
          <w:spacing w:val="-1"/>
          <w:sz w:val="24"/>
          <w:lang w:val="es-ES"/>
        </w:rPr>
        <w:t>c</w:t>
      </w:r>
      <w:r w:rsidRPr="004C395E">
        <w:rPr>
          <w:rFonts w:ascii="Times New Roman" w:hAnsi="Times New Roman" w:cs="Times New Roman"/>
          <w:color w:val="auto"/>
          <w:sz w:val="24"/>
          <w:lang w:val="es-ES"/>
        </w:rPr>
        <w:t>o</w:t>
      </w:r>
      <w:r w:rsidRPr="004C395E">
        <w:rPr>
          <w:rFonts w:ascii="Times New Roman" w:hAnsi="Times New Roman" w:cs="Times New Roman"/>
          <w:color w:val="auto"/>
          <w:spacing w:val="1"/>
          <w:sz w:val="24"/>
          <w:lang w:val="es-ES"/>
        </w:rPr>
        <w:t>n</w:t>
      </w:r>
      <w:r w:rsidRPr="004C395E">
        <w:rPr>
          <w:rFonts w:ascii="Times New Roman" w:hAnsi="Times New Roman" w:cs="Times New Roman"/>
          <w:color w:val="auto"/>
          <w:sz w:val="24"/>
          <w:lang w:val="es-ES"/>
        </w:rPr>
        <w:t>form</w:t>
      </w:r>
      <w:r w:rsidRPr="004C395E">
        <w:rPr>
          <w:rFonts w:ascii="Times New Roman" w:hAnsi="Times New Roman" w:cs="Times New Roman"/>
          <w:color w:val="auto"/>
          <w:spacing w:val="-2"/>
          <w:sz w:val="24"/>
          <w:lang w:val="es-ES"/>
        </w:rPr>
        <w:t>i</w:t>
      </w:r>
      <w:r w:rsidRPr="004C395E">
        <w:rPr>
          <w:rFonts w:ascii="Times New Roman" w:hAnsi="Times New Roman" w:cs="Times New Roman"/>
          <w:color w:val="auto"/>
          <w:sz w:val="24"/>
          <w:lang w:val="es-ES"/>
        </w:rPr>
        <w:t>dad</w:t>
      </w:r>
      <w:r w:rsidRPr="004C395E">
        <w:rPr>
          <w:rFonts w:ascii="Times New Roman" w:hAnsi="Times New Roman" w:cs="Times New Roman"/>
          <w:color w:val="auto"/>
          <w:spacing w:val="-4"/>
          <w:sz w:val="24"/>
          <w:lang w:val="es-ES"/>
        </w:rPr>
        <w:t xml:space="preserve"> </w:t>
      </w:r>
      <w:r w:rsidRPr="004C395E">
        <w:rPr>
          <w:rFonts w:ascii="Times New Roman" w:hAnsi="Times New Roman" w:cs="Times New Roman"/>
          <w:color w:val="auto"/>
          <w:spacing w:val="-1"/>
          <w:sz w:val="24"/>
          <w:lang w:val="es-ES"/>
        </w:rPr>
        <w:t>c</w:t>
      </w:r>
      <w:r w:rsidRPr="004C395E">
        <w:rPr>
          <w:rFonts w:ascii="Times New Roman" w:hAnsi="Times New Roman" w:cs="Times New Roman"/>
          <w:color w:val="auto"/>
          <w:sz w:val="24"/>
          <w:lang w:val="es-ES"/>
        </w:rPr>
        <w:t>on</w:t>
      </w:r>
      <w:r w:rsidRPr="004C395E">
        <w:rPr>
          <w:rFonts w:ascii="Times New Roman" w:hAnsi="Times New Roman" w:cs="Times New Roman"/>
          <w:color w:val="auto"/>
          <w:spacing w:val="-3"/>
          <w:sz w:val="24"/>
          <w:lang w:val="es-ES"/>
        </w:rPr>
        <w:t xml:space="preserve"> </w:t>
      </w:r>
      <w:r w:rsidRPr="004C395E">
        <w:rPr>
          <w:rFonts w:ascii="Times New Roman" w:hAnsi="Times New Roman" w:cs="Times New Roman"/>
          <w:color w:val="auto"/>
          <w:sz w:val="24"/>
          <w:lang w:val="es-ES"/>
        </w:rPr>
        <w:t>l</w:t>
      </w:r>
      <w:r w:rsidRPr="004C395E">
        <w:rPr>
          <w:rFonts w:ascii="Times New Roman" w:hAnsi="Times New Roman" w:cs="Times New Roman"/>
          <w:color w:val="auto"/>
          <w:spacing w:val="1"/>
          <w:sz w:val="24"/>
          <w:lang w:val="es-ES"/>
        </w:rPr>
        <w:t>o</w:t>
      </w:r>
      <w:r w:rsidRPr="004C395E">
        <w:rPr>
          <w:rFonts w:ascii="Times New Roman" w:hAnsi="Times New Roman" w:cs="Times New Roman"/>
          <w:color w:val="auto"/>
          <w:sz w:val="24"/>
          <w:lang w:val="es-ES"/>
        </w:rPr>
        <w:t>s</w:t>
      </w:r>
      <w:r w:rsidRPr="004C395E">
        <w:rPr>
          <w:rFonts w:ascii="Times New Roman" w:hAnsi="Times New Roman" w:cs="Times New Roman"/>
          <w:color w:val="auto"/>
          <w:spacing w:val="-2"/>
          <w:sz w:val="24"/>
          <w:lang w:val="es-ES"/>
        </w:rPr>
        <w:t xml:space="preserve"> </w:t>
      </w:r>
      <w:r w:rsidRPr="004C395E">
        <w:rPr>
          <w:rFonts w:ascii="Times New Roman" w:hAnsi="Times New Roman" w:cs="Times New Roman"/>
          <w:color w:val="auto"/>
          <w:spacing w:val="-3"/>
          <w:sz w:val="24"/>
          <w:lang w:val="es-ES"/>
        </w:rPr>
        <w:t>r</w:t>
      </w:r>
      <w:r w:rsidRPr="004C395E">
        <w:rPr>
          <w:rFonts w:ascii="Times New Roman" w:hAnsi="Times New Roman" w:cs="Times New Roman"/>
          <w:color w:val="auto"/>
          <w:sz w:val="24"/>
          <w:lang w:val="es-ES"/>
        </w:rPr>
        <w:t>e</w:t>
      </w:r>
      <w:r w:rsidRPr="004C395E">
        <w:rPr>
          <w:rFonts w:ascii="Times New Roman" w:hAnsi="Times New Roman" w:cs="Times New Roman"/>
          <w:color w:val="auto"/>
          <w:spacing w:val="-1"/>
          <w:sz w:val="24"/>
          <w:lang w:val="es-ES"/>
        </w:rPr>
        <w:t>q</w:t>
      </w:r>
      <w:r w:rsidRPr="004C395E">
        <w:rPr>
          <w:rFonts w:ascii="Times New Roman" w:hAnsi="Times New Roman" w:cs="Times New Roman"/>
          <w:color w:val="auto"/>
          <w:sz w:val="24"/>
          <w:lang w:val="es-ES"/>
        </w:rPr>
        <w:t>uerimi</w:t>
      </w:r>
      <w:r w:rsidRPr="004C395E">
        <w:rPr>
          <w:rFonts w:ascii="Times New Roman" w:hAnsi="Times New Roman" w:cs="Times New Roman"/>
          <w:color w:val="auto"/>
          <w:spacing w:val="-2"/>
          <w:sz w:val="24"/>
          <w:lang w:val="es-ES"/>
        </w:rPr>
        <w:t>e</w:t>
      </w:r>
      <w:r w:rsidRPr="004C395E">
        <w:rPr>
          <w:rFonts w:ascii="Times New Roman" w:hAnsi="Times New Roman" w:cs="Times New Roman"/>
          <w:color w:val="auto"/>
          <w:sz w:val="24"/>
          <w:lang w:val="es-ES"/>
        </w:rPr>
        <w:t>ntos</w:t>
      </w:r>
      <w:r w:rsidRPr="004C395E">
        <w:rPr>
          <w:rFonts w:ascii="Times New Roman" w:hAnsi="Times New Roman" w:cs="Times New Roman"/>
          <w:color w:val="auto"/>
          <w:spacing w:val="-4"/>
          <w:sz w:val="24"/>
          <w:lang w:val="es-ES"/>
        </w:rPr>
        <w:t xml:space="preserve"> </w:t>
      </w:r>
      <w:r w:rsidRPr="004C395E">
        <w:rPr>
          <w:rFonts w:ascii="Times New Roman" w:hAnsi="Times New Roman" w:cs="Times New Roman"/>
          <w:color w:val="auto"/>
          <w:sz w:val="24"/>
          <w:lang w:val="es-ES"/>
        </w:rPr>
        <w:t>de</w:t>
      </w:r>
      <w:r w:rsidRPr="004C395E">
        <w:rPr>
          <w:rFonts w:ascii="Times New Roman" w:hAnsi="Times New Roman" w:cs="Times New Roman"/>
          <w:color w:val="auto"/>
          <w:spacing w:val="-4"/>
          <w:sz w:val="24"/>
          <w:lang w:val="es-ES"/>
        </w:rPr>
        <w:t xml:space="preserve"> </w:t>
      </w:r>
      <w:r w:rsidRPr="004C395E">
        <w:rPr>
          <w:rFonts w:ascii="Times New Roman" w:hAnsi="Times New Roman" w:cs="Times New Roman"/>
          <w:color w:val="auto"/>
          <w:sz w:val="24"/>
          <w:lang w:val="es-ES"/>
        </w:rPr>
        <w:t>la</w:t>
      </w:r>
      <w:r w:rsidRPr="004C395E">
        <w:rPr>
          <w:rFonts w:ascii="Times New Roman" w:hAnsi="Times New Roman" w:cs="Times New Roman"/>
          <w:color w:val="auto"/>
          <w:spacing w:val="-1"/>
          <w:sz w:val="24"/>
          <w:lang w:val="es-ES"/>
        </w:rPr>
        <w:t xml:space="preserve"> </w:t>
      </w:r>
      <w:r w:rsidRPr="004C395E">
        <w:rPr>
          <w:rFonts w:ascii="Times New Roman" w:hAnsi="Times New Roman" w:cs="Times New Roman"/>
          <w:color w:val="auto"/>
          <w:spacing w:val="-3"/>
          <w:sz w:val="24"/>
          <w:lang w:val="es-ES"/>
        </w:rPr>
        <w:t>U</w:t>
      </w:r>
      <w:r w:rsidRPr="004C395E">
        <w:rPr>
          <w:rFonts w:ascii="Times New Roman" w:hAnsi="Times New Roman" w:cs="Times New Roman"/>
          <w:color w:val="auto"/>
          <w:sz w:val="24"/>
          <w:lang w:val="es-ES"/>
        </w:rPr>
        <w:t>NE</w:t>
      </w:r>
      <w:r w:rsidRPr="004C395E">
        <w:rPr>
          <w:rFonts w:ascii="Times New Roman" w:hAnsi="Times New Roman" w:cs="Times New Roman"/>
          <w:color w:val="auto"/>
          <w:spacing w:val="-5"/>
          <w:sz w:val="24"/>
          <w:lang w:val="es-ES"/>
        </w:rPr>
        <w:t xml:space="preserve"> </w:t>
      </w:r>
      <w:r w:rsidRPr="004C395E">
        <w:rPr>
          <w:rFonts w:ascii="Times New Roman" w:hAnsi="Times New Roman" w:cs="Times New Roman"/>
          <w:color w:val="auto"/>
          <w:spacing w:val="-2"/>
          <w:sz w:val="24"/>
          <w:lang w:val="es-ES"/>
        </w:rPr>
        <w:t>1</w:t>
      </w:r>
      <w:r w:rsidRPr="004C395E">
        <w:rPr>
          <w:rFonts w:ascii="Times New Roman" w:hAnsi="Times New Roman" w:cs="Times New Roman"/>
          <w:color w:val="auto"/>
          <w:sz w:val="24"/>
          <w:lang w:val="es-ES"/>
        </w:rPr>
        <w:t>9</w:t>
      </w:r>
      <w:r w:rsidRPr="004C395E">
        <w:rPr>
          <w:rFonts w:ascii="Times New Roman" w:hAnsi="Times New Roman" w:cs="Times New Roman"/>
          <w:color w:val="auto"/>
          <w:spacing w:val="1"/>
          <w:sz w:val="24"/>
          <w:lang w:val="es-ES"/>
        </w:rPr>
        <w:t>6</w:t>
      </w:r>
      <w:r w:rsidRPr="004C395E">
        <w:rPr>
          <w:rFonts w:ascii="Times New Roman" w:hAnsi="Times New Roman" w:cs="Times New Roman"/>
          <w:color w:val="auto"/>
          <w:sz w:val="24"/>
          <w:lang w:val="es-ES"/>
        </w:rPr>
        <w:t>01</w:t>
      </w:r>
      <w:r w:rsidRPr="004C395E">
        <w:rPr>
          <w:rFonts w:ascii="Times New Roman" w:hAnsi="Times New Roman" w:cs="Times New Roman"/>
          <w:color w:val="auto"/>
          <w:spacing w:val="-3"/>
          <w:sz w:val="24"/>
          <w:lang w:val="es-ES"/>
        </w:rPr>
        <w:t xml:space="preserve"> </w:t>
      </w:r>
      <w:r w:rsidRPr="004C395E">
        <w:rPr>
          <w:rFonts w:ascii="Times New Roman" w:hAnsi="Times New Roman" w:cs="Times New Roman"/>
          <w:color w:val="auto"/>
          <w:sz w:val="24"/>
          <w:lang w:val="es-ES"/>
        </w:rPr>
        <w:t>y</w:t>
      </w:r>
      <w:r w:rsidRPr="004C395E">
        <w:rPr>
          <w:rFonts w:ascii="Times New Roman" w:hAnsi="Times New Roman" w:cs="Times New Roman"/>
          <w:color w:val="auto"/>
          <w:spacing w:val="-2"/>
          <w:sz w:val="24"/>
          <w:lang w:val="es-ES"/>
        </w:rPr>
        <w:t xml:space="preserve"> </w:t>
      </w:r>
      <w:r w:rsidRPr="004C395E">
        <w:rPr>
          <w:rFonts w:ascii="Times New Roman" w:hAnsi="Times New Roman" w:cs="Times New Roman"/>
          <w:color w:val="auto"/>
          <w:sz w:val="24"/>
          <w:lang w:val="es-ES"/>
        </w:rPr>
        <w:t>la</w:t>
      </w:r>
      <w:r w:rsidRPr="004C395E">
        <w:rPr>
          <w:rFonts w:ascii="Times New Roman" w:hAnsi="Times New Roman" w:cs="Times New Roman"/>
          <w:color w:val="auto"/>
          <w:spacing w:val="-3"/>
          <w:sz w:val="24"/>
          <w:lang w:val="es-ES"/>
        </w:rPr>
        <w:t xml:space="preserve"> </w:t>
      </w:r>
      <w:r w:rsidRPr="004C395E">
        <w:rPr>
          <w:rFonts w:ascii="Times New Roman" w:hAnsi="Times New Roman" w:cs="Times New Roman"/>
          <w:color w:val="auto"/>
          <w:sz w:val="24"/>
          <w:lang w:val="es-ES"/>
        </w:rPr>
        <w:t>pol</w:t>
      </w:r>
      <w:r w:rsidRPr="004C395E">
        <w:rPr>
          <w:rFonts w:ascii="Times New Roman" w:hAnsi="Times New Roman" w:cs="Times New Roman"/>
          <w:color w:val="auto"/>
          <w:spacing w:val="-2"/>
          <w:sz w:val="24"/>
          <w:lang w:val="es-ES"/>
        </w:rPr>
        <w:t>í</w:t>
      </w:r>
      <w:r w:rsidRPr="004C395E">
        <w:rPr>
          <w:rFonts w:ascii="Times New Roman" w:hAnsi="Times New Roman" w:cs="Times New Roman"/>
          <w:color w:val="auto"/>
          <w:sz w:val="24"/>
          <w:lang w:val="es-ES"/>
        </w:rPr>
        <w:t>ti</w:t>
      </w:r>
      <w:r w:rsidRPr="004C395E">
        <w:rPr>
          <w:rFonts w:ascii="Times New Roman" w:hAnsi="Times New Roman" w:cs="Times New Roman"/>
          <w:color w:val="auto"/>
          <w:spacing w:val="-1"/>
          <w:sz w:val="24"/>
          <w:lang w:val="es-ES"/>
        </w:rPr>
        <w:t>c</w:t>
      </w:r>
      <w:r w:rsidRPr="004C395E">
        <w:rPr>
          <w:rFonts w:ascii="Times New Roman" w:hAnsi="Times New Roman" w:cs="Times New Roman"/>
          <w:color w:val="auto"/>
          <w:sz w:val="24"/>
          <w:lang w:val="es-ES"/>
        </w:rPr>
        <w:t>a</w:t>
      </w:r>
      <w:r w:rsidRPr="004C395E">
        <w:rPr>
          <w:rFonts w:ascii="Times New Roman" w:hAnsi="Times New Roman" w:cs="Times New Roman"/>
          <w:color w:val="auto"/>
          <w:spacing w:val="-2"/>
          <w:sz w:val="24"/>
          <w:lang w:val="es-ES"/>
        </w:rPr>
        <w:t xml:space="preserve"> d</w:t>
      </w:r>
      <w:r w:rsidRPr="004C395E">
        <w:rPr>
          <w:rFonts w:ascii="Times New Roman" w:hAnsi="Times New Roman" w:cs="Times New Roman"/>
          <w:color w:val="auto"/>
          <w:sz w:val="24"/>
          <w:lang w:val="es-ES"/>
        </w:rPr>
        <w:t>e</w:t>
      </w:r>
      <w:r w:rsidRPr="004C395E">
        <w:rPr>
          <w:rFonts w:ascii="Times New Roman" w:hAnsi="Times New Roman" w:cs="Times New Roman"/>
          <w:color w:val="auto"/>
          <w:spacing w:val="-1"/>
          <w:sz w:val="24"/>
          <w:lang w:val="es-ES"/>
        </w:rPr>
        <w:t xml:space="preserve"> c</w:t>
      </w:r>
      <w:r w:rsidRPr="004C395E">
        <w:rPr>
          <w:rFonts w:ascii="Times New Roman" w:hAnsi="Times New Roman" w:cs="Times New Roman"/>
          <w:color w:val="auto"/>
          <w:sz w:val="24"/>
          <w:lang w:val="es-ES"/>
        </w:rPr>
        <w:t>o</w:t>
      </w:r>
      <w:r w:rsidRPr="004C395E">
        <w:rPr>
          <w:rFonts w:ascii="Times New Roman" w:hAnsi="Times New Roman" w:cs="Times New Roman"/>
          <w:color w:val="auto"/>
          <w:spacing w:val="-2"/>
          <w:sz w:val="24"/>
          <w:lang w:val="es-ES"/>
        </w:rPr>
        <w:t>m</w:t>
      </w:r>
      <w:r w:rsidRPr="004C395E">
        <w:rPr>
          <w:rFonts w:ascii="Times New Roman" w:hAnsi="Times New Roman" w:cs="Times New Roman"/>
          <w:color w:val="auto"/>
          <w:sz w:val="24"/>
          <w:lang w:val="es-ES"/>
        </w:rPr>
        <w:t>plia</w:t>
      </w:r>
      <w:r w:rsidRPr="004C395E">
        <w:rPr>
          <w:rFonts w:ascii="Times New Roman" w:hAnsi="Times New Roman" w:cs="Times New Roman"/>
          <w:color w:val="auto"/>
          <w:spacing w:val="1"/>
          <w:sz w:val="24"/>
          <w:lang w:val="es-ES"/>
        </w:rPr>
        <w:t>n</w:t>
      </w:r>
      <w:r w:rsidRPr="004C395E">
        <w:rPr>
          <w:rFonts w:ascii="Times New Roman" w:hAnsi="Times New Roman" w:cs="Times New Roman"/>
          <w:color w:val="auto"/>
          <w:spacing w:val="-1"/>
          <w:sz w:val="24"/>
          <w:lang w:val="es-ES"/>
        </w:rPr>
        <w:t>c</w:t>
      </w:r>
      <w:r w:rsidRPr="004C395E">
        <w:rPr>
          <w:rFonts w:ascii="Times New Roman" w:hAnsi="Times New Roman" w:cs="Times New Roman"/>
          <w:color w:val="auto"/>
          <w:sz w:val="24"/>
          <w:lang w:val="es-ES"/>
        </w:rPr>
        <w:t>e</w:t>
      </w:r>
      <w:r w:rsidRPr="004C395E">
        <w:rPr>
          <w:rFonts w:ascii="Times New Roman" w:hAnsi="Times New Roman" w:cs="Times New Roman"/>
          <w:color w:val="auto"/>
          <w:spacing w:val="-4"/>
          <w:sz w:val="24"/>
          <w:lang w:val="es-ES"/>
        </w:rPr>
        <w:t xml:space="preserve"> </w:t>
      </w:r>
      <w:r w:rsidRPr="004C395E">
        <w:rPr>
          <w:rFonts w:ascii="Times New Roman" w:hAnsi="Times New Roman" w:cs="Times New Roman"/>
          <w:color w:val="auto"/>
          <w:sz w:val="24"/>
          <w:lang w:val="es-ES"/>
        </w:rPr>
        <w:t>p</w:t>
      </w:r>
      <w:r w:rsidRPr="004C395E">
        <w:rPr>
          <w:rFonts w:ascii="Times New Roman" w:hAnsi="Times New Roman" w:cs="Times New Roman"/>
          <w:color w:val="auto"/>
          <w:spacing w:val="-2"/>
          <w:sz w:val="24"/>
          <w:lang w:val="es-ES"/>
        </w:rPr>
        <w:t>e</w:t>
      </w:r>
      <w:r w:rsidRPr="004C395E">
        <w:rPr>
          <w:rFonts w:ascii="Times New Roman" w:hAnsi="Times New Roman" w:cs="Times New Roman"/>
          <w:color w:val="auto"/>
          <w:sz w:val="24"/>
          <w:lang w:val="es-ES"/>
        </w:rPr>
        <w:t>nal pero también en atención y conforme a la regulación penal de las Personas Jurídicas en el ordenamiento jurídico español y Circular 1/2016, de la Fiscalía General del Estado.</w:t>
      </w:r>
    </w:p>
    <w:p w14:paraId="349A8A07" w14:textId="77777777" w:rsidR="00DD24EB" w:rsidRPr="004C395E" w:rsidRDefault="00DD24EB" w:rsidP="004C395E">
      <w:pPr>
        <w:tabs>
          <w:tab w:val="left" w:pos="142"/>
          <w:tab w:val="left" w:pos="709"/>
        </w:tabs>
        <w:spacing w:after="0" w:line="360" w:lineRule="auto"/>
        <w:ind w:firstLine="426"/>
        <w:rPr>
          <w:rFonts w:ascii="Times New Roman" w:hAnsi="Times New Roman" w:cs="Times New Roman"/>
          <w:color w:val="auto"/>
          <w:lang w:val="es-ES"/>
        </w:rPr>
      </w:pPr>
    </w:p>
    <w:p w14:paraId="27ADF5A7" w14:textId="77777777" w:rsidR="00DD24EB" w:rsidRPr="004C395E" w:rsidRDefault="00DD24EB" w:rsidP="004C395E">
      <w:pPr>
        <w:pStyle w:val="Prrafodelista"/>
        <w:widowControl w:val="0"/>
        <w:numPr>
          <w:ilvl w:val="0"/>
          <w:numId w:val="40"/>
        </w:numPr>
        <w:spacing w:before="0" w:after="0" w:line="360" w:lineRule="auto"/>
        <w:ind w:left="0" w:firstLine="426"/>
        <w:rPr>
          <w:rFonts w:ascii="Times New Roman" w:eastAsia="Calibri" w:hAnsi="Times New Roman" w:cs="Times New Roman"/>
          <w:b/>
          <w:color w:val="auto"/>
          <w:sz w:val="24"/>
          <w:lang w:val="es-ES"/>
        </w:rPr>
      </w:pPr>
      <w:r w:rsidRPr="004C395E">
        <w:rPr>
          <w:rFonts w:ascii="Times New Roman" w:eastAsia="Calibri" w:hAnsi="Times New Roman" w:cs="Times New Roman"/>
          <w:b/>
          <w:color w:val="auto"/>
          <w:sz w:val="24"/>
          <w:lang w:val="es-ES"/>
        </w:rPr>
        <w:t xml:space="preserve">Equipo de trabajo. </w:t>
      </w:r>
      <w:r w:rsidRPr="004C395E">
        <w:rPr>
          <w:rFonts w:ascii="Times New Roman" w:eastAsia="Calibri" w:hAnsi="Times New Roman" w:cs="Times New Roman"/>
          <w:color w:val="auto"/>
          <w:sz w:val="24"/>
          <w:lang w:val="es-ES"/>
        </w:rPr>
        <w:t xml:space="preserve">En la preparación del Manual y análisis de riesgos se ha trabajado con la dirección y máximos responsables encargados de la gestión diaria de la compañía, así como con las personas </w:t>
      </w:r>
      <w:r w:rsidRPr="004C395E">
        <w:rPr>
          <w:rFonts w:ascii="Times New Roman" w:eastAsia="Calibri" w:hAnsi="Times New Roman" w:cs="Times New Roman"/>
          <w:b/>
          <w:color w:val="auto"/>
          <w:sz w:val="24"/>
          <w:lang w:val="es-ES"/>
        </w:rPr>
        <w:t>D.</w:t>
      </w:r>
      <w:r w:rsidRPr="004C395E">
        <w:rPr>
          <w:rFonts w:ascii="Times New Roman" w:hAnsi="Times New Roman"/>
          <w:b/>
          <w:color w:val="auto"/>
          <w:sz w:val="24"/>
          <w:lang w:val="es-ES"/>
        </w:rPr>
        <w:t xml:space="preserve"> Victor Manuel Fernandez Maestre, D. Joel Sanchez Maroto y D. Marcelino Rincon Martín</w:t>
      </w:r>
      <w:r w:rsidRPr="004C395E">
        <w:rPr>
          <w:rFonts w:ascii="Times New Roman" w:hAnsi="Times New Roman"/>
          <w:color w:val="auto"/>
          <w:sz w:val="24"/>
          <w:lang w:val="es-ES"/>
        </w:rPr>
        <w:t xml:space="preserve"> </w:t>
      </w:r>
      <w:r w:rsidRPr="004C395E">
        <w:rPr>
          <w:rFonts w:ascii="Times New Roman" w:eastAsia="Calibri" w:hAnsi="Times New Roman" w:cs="Times New Roman"/>
          <w:color w:val="auto"/>
          <w:sz w:val="24"/>
          <w:lang w:val="es-ES"/>
        </w:rPr>
        <w:t>personas que han venido a ser nombrados responsables de cumplimiento o miembros del Comité de Cumplimiento designado por la sociedad.</w:t>
      </w:r>
    </w:p>
    <w:p w14:paraId="57B5C99B" w14:textId="77777777" w:rsidR="00DD24EB" w:rsidRPr="004C395E" w:rsidRDefault="00DD24EB" w:rsidP="004C395E">
      <w:pPr>
        <w:tabs>
          <w:tab w:val="left" w:pos="142"/>
          <w:tab w:val="left" w:pos="709"/>
        </w:tabs>
        <w:spacing w:after="0" w:line="360" w:lineRule="auto"/>
        <w:ind w:firstLine="426"/>
        <w:rPr>
          <w:rFonts w:ascii="Times New Roman" w:hAnsi="Times New Roman" w:cs="Times New Roman"/>
          <w:color w:val="auto"/>
          <w:lang w:val="es-ES"/>
        </w:rPr>
      </w:pPr>
    </w:p>
    <w:p w14:paraId="74041327" w14:textId="77777777" w:rsidR="00DD24EB" w:rsidRPr="004C395E" w:rsidRDefault="00DD24EB" w:rsidP="004C395E">
      <w:pPr>
        <w:pStyle w:val="Prrafodelista"/>
        <w:numPr>
          <w:ilvl w:val="0"/>
          <w:numId w:val="40"/>
        </w:numPr>
        <w:tabs>
          <w:tab w:val="left" w:pos="142"/>
          <w:tab w:val="left" w:pos="709"/>
          <w:tab w:val="left" w:pos="993"/>
        </w:tabs>
        <w:spacing w:before="0" w:after="0" w:line="360" w:lineRule="auto"/>
        <w:ind w:left="0" w:firstLine="426"/>
        <w:rPr>
          <w:rFonts w:ascii="Times New Roman" w:eastAsia="Calibri" w:hAnsi="Times New Roman" w:cs="Times New Roman"/>
          <w:color w:val="auto"/>
          <w:sz w:val="24"/>
          <w:lang w:val="es-ES"/>
        </w:rPr>
      </w:pPr>
      <w:r w:rsidRPr="004C395E">
        <w:rPr>
          <w:rFonts w:ascii="Times New Roman" w:eastAsia="Calibri" w:hAnsi="Times New Roman" w:cs="Times New Roman"/>
          <w:b/>
          <w:color w:val="auto"/>
          <w:sz w:val="24"/>
          <w:lang w:val="es-ES"/>
        </w:rPr>
        <w:t>Comprensión y estructura de la organización Elite Touring, S.L.</w:t>
      </w:r>
      <w:r w:rsidRPr="004C395E">
        <w:rPr>
          <w:rFonts w:ascii="Times New Roman" w:eastAsia="Calibri" w:hAnsi="Times New Roman" w:cs="Times New Roman"/>
          <w:color w:val="auto"/>
          <w:sz w:val="24"/>
          <w:lang w:val="es-ES"/>
        </w:rPr>
        <w:t>: La</w:t>
      </w:r>
      <w:r w:rsidRPr="004C395E">
        <w:rPr>
          <w:rFonts w:ascii="Times New Roman" w:eastAsia="Calibri" w:hAnsi="Times New Roman" w:cs="Times New Roman"/>
          <w:color w:val="auto"/>
          <w:spacing w:val="1"/>
          <w:sz w:val="24"/>
          <w:lang w:val="es-ES"/>
        </w:rPr>
        <w:t xml:space="preserve"> </w:t>
      </w:r>
      <w:r w:rsidRPr="004C395E">
        <w:rPr>
          <w:rFonts w:ascii="Times New Roman" w:eastAsia="Calibri" w:hAnsi="Times New Roman" w:cs="Times New Roman"/>
          <w:color w:val="auto"/>
          <w:sz w:val="24"/>
          <w:lang w:val="es-ES"/>
        </w:rPr>
        <w:t>organ</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zación</w:t>
      </w:r>
      <w:r w:rsidRPr="004C395E">
        <w:rPr>
          <w:rFonts w:ascii="Times New Roman" w:eastAsia="Calibri" w:hAnsi="Times New Roman" w:cs="Times New Roman"/>
          <w:color w:val="auto"/>
          <w:spacing w:val="1"/>
          <w:sz w:val="24"/>
          <w:lang w:val="es-ES"/>
        </w:rPr>
        <w:t xml:space="preserve"> o compañía como tal, </w:t>
      </w:r>
      <w:r w:rsidRPr="004C395E">
        <w:rPr>
          <w:rFonts w:ascii="Times New Roman" w:eastAsia="Calibri" w:hAnsi="Times New Roman" w:cs="Times New Roman"/>
          <w:color w:val="auto"/>
          <w:sz w:val="24"/>
          <w:lang w:val="es-ES"/>
        </w:rPr>
        <w:t>d</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be determi</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ar</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pacing w:val="-3"/>
          <w:sz w:val="24"/>
          <w:lang w:val="es-ES"/>
        </w:rPr>
        <w:t>l</w:t>
      </w:r>
      <w:r w:rsidRPr="004C395E">
        <w:rPr>
          <w:rFonts w:ascii="Times New Roman" w:eastAsia="Calibri" w:hAnsi="Times New Roman" w:cs="Times New Roman"/>
          <w:color w:val="auto"/>
          <w:sz w:val="24"/>
          <w:lang w:val="es-ES"/>
        </w:rPr>
        <w:t>os</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fa</w:t>
      </w:r>
      <w:r w:rsidRPr="004C395E">
        <w:rPr>
          <w:rFonts w:ascii="Times New Roman" w:eastAsia="Calibri" w:hAnsi="Times New Roman" w:cs="Times New Roman"/>
          <w:color w:val="auto"/>
          <w:spacing w:val="-3"/>
          <w:sz w:val="24"/>
          <w:lang w:val="es-ES"/>
        </w:rPr>
        <w:t>c</w:t>
      </w:r>
      <w:r w:rsidRPr="004C395E">
        <w:rPr>
          <w:rFonts w:ascii="Times New Roman" w:eastAsia="Calibri" w:hAnsi="Times New Roman" w:cs="Times New Roman"/>
          <w:color w:val="auto"/>
          <w:sz w:val="24"/>
          <w:lang w:val="es-ES"/>
        </w:rPr>
        <w:t>tores ext</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r</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os</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2"/>
          <w:sz w:val="24"/>
          <w:lang w:val="es-ES"/>
        </w:rPr>
        <w:t>t</w:t>
      </w:r>
      <w:r w:rsidRPr="004C395E">
        <w:rPr>
          <w:rFonts w:ascii="Times New Roman" w:eastAsia="Calibri" w:hAnsi="Times New Roman" w:cs="Times New Roman"/>
          <w:color w:val="auto"/>
          <w:sz w:val="24"/>
          <w:lang w:val="es-ES"/>
        </w:rPr>
        <w:t>ernos q</w:t>
      </w:r>
      <w:r w:rsidRPr="004C395E">
        <w:rPr>
          <w:rFonts w:ascii="Times New Roman" w:eastAsia="Calibri" w:hAnsi="Times New Roman" w:cs="Times New Roman"/>
          <w:color w:val="auto"/>
          <w:spacing w:val="-2"/>
          <w:sz w:val="24"/>
          <w:lang w:val="es-ES"/>
        </w:rPr>
        <w:t>u</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lastRenderedPageBreak/>
        <w:t>t</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en</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i</w:t>
      </w:r>
      <w:r w:rsidRPr="004C395E">
        <w:rPr>
          <w:rFonts w:ascii="Times New Roman" w:eastAsia="Calibri" w:hAnsi="Times New Roman" w:cs="Times New Roman"/>
          <w:color w:val="auto"/>
          <w:spacing w:val="-2"/>
          <w:sz w:val="24"/>
          <w:lang w:val="es-ES"/>
        </w:rPr>
        <w:t>n</w:t>
      </w:r>
      <w:r w:rsidRPr="004C395E">
        <w:rPr>
          <w:rFonts w:ascii="Times New Roman" w:eastAsia="Calibri" w:hAnsi="Times New Roman" w:cs="Times New Roman"/>
          <w:color w:val="auto"/>
          <w:sz w:val="24"/>
          <w:lang w:val="es-ES"/>
        </w:rPr>
        <w:t>fl</w:t>
      </w:r>
      <w:r w:rsidRPr="004C395E">
        <w:rPr>
          <w:rFonts w:ascii="Times New Roman" w:eastAsia="Calibri" w:hAnsi="Times New Roman" w:cs="Times New Roman"/>
          <w:color w:val="auto"/>
          <w:spacing w:val="-2"/>
          <w:sz w:val="24"/>
          <w:lang w:val="es-ES"/>
        </w:rPr>
        <w:t>u</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a direc</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38"/>
          <w:sz w:val="24"/>
          <w:lang w:val="es-ES"/>
        </w:rPr>
        <w:t xml:space="preserve"> </w:t>
      </w:r>
      <w:r w:rsidRPr="004C395E">
        <w:rPr>
          <w:rFonts w:ascii="Times New Roman" w:eastAsia="Calibri" w:hAnsi="Times New Roman" w:cs="Times New Roman"/>
          <w:color w:val="auto"/>
          <w:sz w:val="24"/>
          <w:lang w:val="es-ES"/>
        </w:rPr>
        <w:t>s</w:t>
      </w:r>
      <w:r w:rsidRPr="004C395E">
        <w:rPr>
          <w:rFonts w:ascii="Times New Roman" w:eastAsia="Calibri" w:hAnsi="Times New Roman" w:cs="Times New Roman"/>
          <w:color w:val="auto"/>
          <w:spacing w:val="-3"/>
          <w:sz w:val="24"/>
          <w:lang w:val="es-ES"/>
        </w:rPr>
        <w:t>o</w:t>
      </w:r>
      <w:r w:rsidRPr="004C395E">
        <w:rPr>
          <w:rFonts w:ascii="Times New Roman" w:eastAsia="Calibri" w:hAnsi="Times New Roman" w:cs="Times New Roman"/>
          <w:color w:val="auto"/>
          <w:sz w:val="24"/>
          <w:lang w:val="es-ES"/>
        </w:rPr>
        <w:t>bre</w:t>
      </w:r>
      <w:r w:rsidRPr="004C395E">
        <w:rPr>
          <w:rFonts w:ascii="Times New Roman" w:eastAsia="Calibri" w:hAnsi="Times New Roman" w:cs="Times New Roman"/>
          <w:color w:val="auto"/>
          <w:spacing w:val="39"/>
          <w:sz w:val="24"/>
          <w:lang w:val="es-ES"/>
        </w:rPr>
        <w:t xml:space="preserve"> </w:t>
      </w:r>
      <w:r w:rsidRPr="004C395E">
        <w:rPr>
          <w:rFonts w:ascii="Times New Roman" w:eastAsia="Calibri" w:hAnsi="Times New Roman" w:cs="Times New Roman"/>
          <w:color w:val="auto"/>
          <w:spacing w:val="-3"/>
          <w:sz w:val="24"/>
          <w:lang w:val="es-ES"/>
        </w:rPr>
        <w:t>s</w:t>
      </w:r>
      <w:r w:rsidRPr="004C395E">
        <w:rPr>
          <w:rFonts w:ascii="Times New Roman" w:eastAsia="Calibri" w:hAnsi="Times New Roman" w:cs="Times New Roman"/>
          <w:color w:val="auto"/>
          <w:sz w:val="24"/>
          <w:lang w:val="es-ES"/>
        </w:rPr>
        <w:t>us</w:t>
      </w:r>
      <w:r w:rsidRPr="004C395E">
        <w:rPr>
          <w:rFonts w:ascii="Times New Roman" w:eastAsia="Calibri" w:hAnsi="Times New Roman" w:cs="Times New Roman"/>
          <w:color w:val="auto"/>
          <w:spacing w:val="38"/>
          <w:sz w:val="24"/>
          <w:lang w:val="es-ES"/>
        </w:rPr>
        <w:t xml:space="preserve"> </w:t>
      </w:r>
      <w:r w:rsidRPr="004C395E">
        <w:rPr>
          <w:rFonts w:ascii="Times New Roman" w:eastAsia="Calibri" w:hAnsi="Times New Roman" w:cs="Times New Roman"/>
          <w:color w:val="auto"/>
          <w:sz w:val="24"/>
          <w:lang w:val="es-ES"/>
        </w:rPr>
        <w:t>pr</w:t>
      </w:r>
      <w:r w:rsidRPr="004C395E">
        <w:rPr>
          <w:rFonts w:ascii="Times New Roman" w:eastAsia="Calibri" w:hAnsi="Times New Roman" w:cs="Times New Roman"/>
          <w:color w:val="auto"/>
          <w:spacing w:val="-2"/>
          <w:sz w:val="24"/>
          <w:lang w:val="es-ES"/>
        </w:rPr>
        <w:t>o</w:t>
      </w:r>
      <w:r w:rsidRPr="004C395E">
        <w:rPr>
          <w:rFonts w:ascii="Times New Roman" w:eastAsia="Calibri" w:hAnsi="Times New Roman" w:cs="Times New Roman"/>
          <w:color w:val="auto"/>
          <w:sz w:val="24"/>
          <w:lang w:val="es-ES"/>
        </w:rPr>
        <w:t>p</w:t>
      </w:r>
      <w:r w:rsidRPr="004C395E">
        <w:rPr>
          <w:rFonts w:ascii="Times New Roman" w:eastAsia="Calibri" w:hAnsi="Times New Roman" w:cs="Times New Roman"/>
          <w:color w:val="auto"/>
          <w:spacing w:val="-2"/>
          <w:sz w:val="24"/>
          <w:lang w:val="es-ES"/>
        </w:rPr>
        <w:t>ó</w:t>
      </w:r>
      <w:r w:rsidRPr="004C395E">
        <w:rPr>
          <w:rFonts w:ascii="Times New Roman" w:eastAsia="Calibri" w:hAnsi="Times New Roman" w:cs="Times New Roman"/>
          <w:color w:val="auto"/>
          <w:sz w:val="24"/>
          <w:lang w:val="es-ES"/>
        </w:rPr>
        <w:t>sitos</w:t>
      </w:r>
      <w:r w:rsidRPr="004C395E">
        <w:rPr>
          <w:rFonts w:ascii="Times New Roman" w:eastAsia="Calibri" w:hAnsi="Times New Roman" w:cs="Times New Roman"/>
          <w:color w:val="auto"/>
          <w:spacing w:val="39"/>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omo</w:t>
      </w:r>
      <w:r w:rsidRPr="004C395E">
        <w:rPr>
          <w:rFonts w:ascii="Times New Roman" w:eastAsia="Calibri" w:hAnsi="Times New Roman" w:cs="Times New Roman"/>
          <w:color w:val="auto"/>
          <w:spacing w:val="39"/>
          <w:sz w:val="24"/>
          <w:lang w:val="es-ES"/>
        </w:rPr>
        <w:t xml:space="preserve"> </w:t>
      </w:r>
      <w:r w:rsidRPr="004C395E">
        <w:rPr>
          <w:rFonts w:ascii="Times New Roman" w:eastAsia="Calibri" w:hAnsi="Times New Roman" w:cs="Times New Roman"/>
          <w:color w:val="auto"/>
          <w:sz w:val="24"/>
          <w:lang w:val="es-ES"/>
        </w:rPr>
        <w:t>el</w:t>
      </w:r>
      <w:r w:rsidRPr="004C395E">
        <w:rPr>
          <w:rFonts w:ascii="Times New Roman" w:eastAsia="Calibri" w:hAnsi="Times New Roman" w:cs="Times New Roman"/>
          <w:color w:val="auto"/>
          <w:spacing w:val="36"/>
          <w:sz w:val="24"/>
          <w:lang w:val="es-ES"/>
        </w:rPr>
        <w:t xml:space="preserve"> </w:t>
      </w:r>
      <w:r w:rsidRPr="004C395E">
        <w:rPr>
          <w:rFonts w:ascii="Times New Roman" w:eastAsia="Calibri" w:hAnsi="Times New Roman" w:cs="Times New Roman"/>
          <w:color w:val="auto"/>
          <w:sz w:val="24"/>
          <w:lang w:val="es-ES"/>
        </w:rPr>
        <w:t>tam</w:t>
      </w:r>
      <w:r w:rsidRPr="004C395E">
        <w:rPr>
          <w:rFonts w:ascii="Times New Roman" w:eastAsia="Calibri" w:hAnsi="Times New Roman" w:cs="Times New Roman"/>
          <w:color w:val="auto"/>
          <w:spacing w:val="-2"/>
          <w:sz w:val="24"/>
          <w:lang w:val="es-ES"/>
        </w:rPr>
        <w:t>a</w:t>
      </w:r>
      <w:r w:rsidRPr="004C395E">
        <w:rPr>
          <w:rFonts w:ascii="Times New Roman" w:eastAsia="Calibri" w:hAnsi="Times New Roman" w:cs="Times New Roman"/>
          <w:color w:val="auto"/>
          <w:sz w:val="24"/>
          <w:lang w:val="es-ES"/>
        </w:rPr>
        <w:t>ño,</w:t>
      </w:r>
      <w:r w:rsidRPr="004C395E">
        <w:rPr>
          <w:rFonts w:ascii="Times New Roman" w:eastAsia="Calibri" w:hAnsi="Times New Roman" w:cs="Times New Roman"/>
          <w:color w:val="auto"/>
          <w:spacing w:val="37"/>
          <w:sz w:val="24"/>
          <w:lang w:val="es-ES"/>
        </w:rPr>
        <w:t xml:space="preserve"> </w:t>
      </w:r>
      <w:r w:rsidRPr="004C395E">
        <w:rPr>
          <w:rFonts w:ascii="Times New Roman" w:eastAsia="Calibri" w:hAnsi="Times New Roman" w:cs="Times New Roman"/>
          <w:color w:val="auto"/>
          <w:sz w:val="24"/>
          <w:lang w:val="es-ES"/>
        </w:rPr>
        <w:t>su</w:t>
      </w:r>
      <w:r w:rsidRPr="004C395E">
        <w:rPr>
          <w:rFonts w:ascii="Times New Roman" w:eastAsia="Calibri" w:hAnsi="Times New Roman" w:cs="Times New Roman"/>
          <w:color w:val="auto"/>
          <w:spacing w:val="39"/>
          <w:sz w:val="24"/>
          <w:lang w:val="es-ES"/>
        </w:rPr>
        <w:t xml:space="preserve"> </w:t>
      </w:r>
      <w:r w:rsidRPr="004C395E">
        <w:rPr>
          <w:rFonts w:ascii="Times New Roman" w:eastAsia="Calibri" w:hAnsi="Times New Roman" w:cs="Times New Roman"/>
          <w:color w:val="auto"/>
          <w:sz w:val="24"/>
          <w:lang w:val="es-ES"/>
        </w:rPr>
        <w:t>es</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pacing w:val="-3"/>
          <w:sz w:val="24"/>
          <w:lang w:val="es-ES"/>
        </w:rPr>
        <w:t>r</w:t>
      </w:r>
      <w:r w:rsidRPr="004C395E">
        <w:rPr>
          <w:rFonts w:ascii="Times New Roman" w:eastAsia="Calibri" w:hAnsi="Times New Roman" w:cs="Times New Roman"/>
          <w:color w:val="auto"/>
          <w:sz w:val="24"/>
          <w:lang w:val="es-ES"/>
        </w:rPr>
        <w:t>u</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tur</w:t>
      </w:r>
      <w:r w:rsidRPr="004C395E">
        <w:rPr>
          <w:rFonts w:ascii="Times New Roman" w:eastAsia="Calibri" w:hAnsi="Times New Roman" w:cs="Times New Roman"/>
          <w:color w:val="auto"/>
          <w:spacing w:val="-2"/>
          <w:sz w:val="24"/>
          <w:lang w:val="es-ES"/>
        </w:rPr>
        <w:t>a</w:t>
      </w:r>
      <w:r w:rsidRPr="004C395E">
        <w:rPr>
          <w:rFonts w:ascii="Times New Roman" w:eastAsia="Calibri" w:hAnsi="Times New Roman" w:cs="Times New Roman"/>
          <w:color w:val="auto"/>
          <w:sz w:val="24"/>
          <w:lang w:val="es-ES"/>
        </w:rPr>
        <w:t>,</w:t>
      </w:r>
      <w:r w:rsidRPr="004C395E">
        <w:rPr>
          <w:rFonts w:ascii="Times New Roman" w:eastAsia="Calibri" w:hAnsi="Times New Roman" w:cs="Times New Roman"/>
          <w:color w:val="auto"/>
          <w:spacing w:val="38"/>
          <w:sz w:val="24"/>
          <w:lang w:val="es-ES"/>
        </w:rPr>
        <w:t xml:space="preserve"> </w:t>
      </w:r>
      <w:r w:rsidRPr="004C395E">
        <w:rPr>
          <w:rFonts w:ascii="Times New Roman" w:eastAsia="Calibri" w:hAnsi="Times New Roman" w:cs="Times New Roman"/>
          <w:color w:val="auto"/>
          <w:sz w:val="24"/>
          <w:lang w:val="es-ES"/>
        </w:rPr>
        <w:t>las</w:t>
      </w:r>
      <w:r w:rsidRPr="004C395E">
        <w:rPr>
          <w:rFonts w:ascii="Times New Roman" w:eastAsia="Calibri" w:hAnsi="Times New Roman" w:cs="Times New Roman"/>
          <w:color w:val="auto"/>
          <w:spacing w:val="39"/>
          <w:sz w:val="24"/>
          <w:lang w:val="es-ES"/>
        </w:rPr>
        <w:t xml:space="preserve"> </w:t>
      </w:r>
      <w:r w:rsidRPr="004C395E">
        <w:rPr>
          <w:rFonts w:ascii="Times New Roman" w:eastAsia="Calibri" w:hAnsi="Times New Roman" w:cs="Times New Roman"/>
          <w:color w:val="auto"/>
          <w:sz w:val="24"/>
          <w:lang w:val="es-ES"/>
        </w:rPr>
        <w:t>activ</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da</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es</w:t>
      </w:r>
      <w:r w:rsidRPr="004C395E">
        <w:rPr>
          <w:rFonts w:ascii="Times New Roman" w:eastAsia="Calibri" w:hAnsi="Times New Roman" w:cs="Times New Roman"/>
          <w:color w:val="auto"/>
          <w:spacing w:val="36"/>
          <w:sz w:val="24"/>
          <w:lang w:val="es-ES"/>
        </w:rPr>
        <w:t xml:space="preserve"> </w:t>
      </w:r>
      <w:r w:rsidRPr="004C395E">
        <w:rPr>
          <w:rFonts w:ascii="Times New Roman" w:eastAsia="Calibri" w:hAnsi="Times New Roman" w:cs="Times New Roman"/>
          <w:color w:val="auto"/>
          <w:sz w:val="24"/>
          <w:lang w:val="es-ES"/>
        </w:rPr>
        <w:t>que</w:t>
      </w:r>
      <w:r w:rsidRPr="004C395E">
        <w:rPr>
          <w:rFonts w:ascii="Times New Roman" w:eastAsia="Calibri" w:hAnsi="Times New Roman" w:cs="Times New Roman"/>
          <w:color w:val="auto"/>
          <w:spacing w:val="39"/>
          <w:sz w:val="24"/>
          <w:lang w:val="es-ES"/>
        </w:rPr>
        <w:t xml:space="preserve"> </w:t>
      </w:r>
      <w:r w:rsidRPr="004C395E">
        <w:rPr>
          <w:rFonts w:ascii="Times New Roman" w:eastAsia="Calibri" w:hAnsi="Times New Roman" w:cs="Times New Roman"/>
          <w:color w:val="auto"/>
          <w:sz w:val="24"/>
          <w:lang w:val="es-ES"/>
        </w:rPr>
        <w:t>se</w:t>
      </w:r>
      <w:r w:rsidRPr="004C395E">
        <w:rPr>
          <w:rFonts w:ascii="Times New Roman" w:eastAsia="Calibri" w:hAnsi="Times New Roman" w:cs="Times New Roman"/>
          <w:color w:val="auto"/>
          <w:w w:val="99"/>
          <w:sz w:val="24"/>
          <w:lang w:val="es-ES"/>
        </w:rPr>
        <w:t xml:space="preserve"> </w:t>
      </w:r>
      <w:r w:rsidRPr="004C395E">
        <w:rPr>
          <w:rFonts w:ascii="Times New Roman" w:eastAsia="Calibri" w:hAnsi="Times New Roman" w:cs="Times New Roman"/>
          <w:color w:val="auto"/>
          <w:sz w:val="24"/>
          <w:lang w:val="es-ES"/>
        </w:rPr>
        <w:t>desarroll</w:t>
      </w:r>
      <w:r w:rsidRPr="004C395E">
        <w:rPr>
          <w:rFonts w:ascii="Times New Roman" w:eastAsia="Calibri" w:hAnsi="Times New Roman" w:cs="Times New Roman"/>
          <w:color w:val="auto"/>
          <w:spacing w:val="-2"/>
          <w:sz w:val="24"/>
          <w:lang w:val="es-ES"/>
        </w:rPr>
        <w:t>a</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y</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el</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nálisis</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1"/>
          <w:sz w:val="24"/>
          <w:lang w:val="es-ES"/>
        </w:rPr>
        <w:t xml:space="preserve"> </w:t>
      </w:r>
      <w:r w:rsidRPr="004C395E">
        <w:rPr>
          <w:rFonts w:ascii="Times New Roman" w:eastAsia="Calibri" w:hAnsi="Times New Roman" w:cs="Times New Roman"/>
          <w:color w:val="auto"/>
          <w:sz w:val="24"/>
          <w:lang w:val="es-ES"/>
        </w:rPr>
        <w:t>las</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activid</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des,</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tre</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z w:val="24"/>
          <w:lang w:val="es-ES"/>
        </w:rPr>
        <w:t>ras.</w:t>
      </w:r>
    </w:p>
    <w:p w14:paraId="5B5FA2D2" w14:textId="77777777" w:rsidR="00DD24EB" w:rsidRPr="004C395E" w:rsidRDefault="00DD24EB" w:rsidP="004C395E">
      <w:pPr>
        <w:tabs>
          <w:tab w:val="left" w:pos="142"/>
          <w:tab w:val="left" w:pos="709"/>
        </w:tabs>
        <w:spacing w:after="0" w:line="360" w:lineRule="auto"/>
        <w:ind w:firstLine="426"/>
        <w:rPr>
          <w:rFonts w:ascii="Times New Roman" w:hAnsi="Times New Roman" w:cs="Times New Roman"/>
          <w:color w:val="auto"/>
          <w:lang w:val="es-ES"/>
        </w:rPr>
      </w:pPr>
    </w:p>
    <w:p w14:paraId="7EF6429A" w14:textId="3F80B293" w:rsidR="00DD24EB" w:rsidRPr="00463342" w:rsidRDefault="00DD24EB" w:rsidP="004C395E">
      <w:pPr>
        <w:pStyle w:val="Prrafodelista"/>
        <w:numPr>
          <w:ilvl w:val="0"/>
          <w:numId w:val="40"/>
        </w:numPr>
        <w:spacing w:before="0" w:after="0" w:line="360" w:lineRule="auto"/>
        <w:ind w:left="0" w:firstLine="426"/>
        <w:rPr>
          <w:rFonts w:ascii="Times New Roman" w:eastAsia="Calibri" w:hAnsi="Times New Roman" w:cs="Times New Roman"/>
          <w:color w:val="auto"/>
          <w:sz w:val="24"/>
          <w:lang w:val="es-ES"/>
        </w:rPr>
      </w:pPr>
      <w:r w:rsidRPr="00463342">
        <w:rPr>
          <w:rFonts w:ascii="Times New Roman" w:eastAsia="Calibri" w:hAnsi="Times New Roman" w:cs="Times New Roman"/>
          <w:b/>
          <w:color w:val="auto"/>
          <w:sz w:val="24"/>
          <w:lang w:val="es-ES"/>
        </w:rPr>
        <w:t>T</w:t>
      </w:r>
      <w:r w:rsidRPr="00463342">
        <w:rPr>
          <w:rFonts w:ascii="Times New Roman" w:eastAsia="Calibri" w:hAnsi="Times New Roman" w:cs="Times New Roman"/>
          <w:b/>
          <w:color w:val="auto"/>
          <w:spacing w:val="-1"/>
          <w:sz w:val="24"/>
          <w:lang w:val="es-ES"/>
        </w:rPr>
        <w:t>ama</w:t>
      </w:r>
      <w:r w:rsidRPr="00463342">
        <w:rPr>
          <w:rFonts w:ascii="Times New Roman" w:eastAsia="Calibri" w:hAnsi="Times New Roman" w:cs="Times New Roman"/>
          <w:b/>
          <w:color w:val="auto"/>
          <w:sz w:val="24"/>
          <w:lang w:val="es-ES"/>
        </w:rPr>
        <w:t>ño</w:t>
      </w:r>
      <w:r w:rsidRPr="00463342">
        <w:rPr>
          <w:rFonts w:ascii="Times New Roman" w:eastAsia="Calibri" w:hAnsi="Times New Roman" w:cs="Times New Roman"/>
          <w:b/>
          <w:color w:val="auto"/>
          <w:spacing w:val="49"/>
          <w:sz w:val="24"/>
          <w:lang w:val="es-ES"/>
        </w:rPr>
        <w:t xml:space="preserve"> </w:t>
      </w:r>
      <w:r w:rsidRPr="00463342">
        <w:rPr>
          <w:rFonts w:ascii="Times New Roman" w:eastAsia="Calibri" w:hAnsi="Times New Roman" w:cs="Times New Roman"/>
          <w:b/>
          <w:color w:val="auto"/>
          <w:sz w:val="24"/>
          <w:lang w:val="es-ES"/>
        </w:rPr>
        <w:t>de</w:t>
      </w:r>
      <w:r w:rsidRPr="00463342">
        <w:rPr>
          <w:rFonts w:ascii="Times New Roman" w:eastAsia="Calibri" w:hAnsi="Times New Roman" w:cs="Times New Roman"/>
          <w:b/>
          <w:color w:val="auto"/>
          <w:spacing w:val="48"/>
          <w:sz w:val="24"/>
          <w:lang w:val="es-ES"/>
        </w:rPr>
        <w:t xml:space="preserve"> </w:t>
      </w:r>
      <w:r w:rsidRPr="00463342">
        <w:rPr>
          <w:rFonts w:ascii="Times New Roman" w:eastAsia="Calibri" w:hAnsi="Times New Roman" w:cs="Times New Roman"/>
          <w:b/>
          <w:color w:val="auto"/>
          <w:sz w:val="24"/>
          <w:lang w:val="es-ES"/>
        </w:rPr>
        <w:t>la</w:t>
      </w:r>
      <w:r w:rsidRPr="00463342">
        <w:rPr>
          <w:rFonts w:ascii="Times New Roman" w:eastAsia="Calibri" w:hAnsi="Times New Roman" w:cs="Times New Roman"/>
          <w:b/>
          <w:color w:val="auto"/>
          <w:spacing w:val="48"/>
          <w:sz w:val="24"/>
          <w:lang w:val="es-ES"/>
        </w:rPr>
        <w:t xml:space="preserve"> </w:t>
      </w:r>
      <w:r w:rsidRPr="00463342">
        <w:rPr>
          <w:rFonts w:ascii="Times New Roman" w:eastAsia="Calibri" w:hAnsi="Times New Roman" w:cs="Times New Roman"/>
          <w:b/>
          <w:color w:val="auto"/>
          <w:sz w:val="24"/>
          <w:lang w:val="es-ES"/>
        </w:rPr>
        <w:t>o</w:t>
      </w:r>
      <w:r w:rsidRPr="00463342">
        <w:rPr>
          <w:rFonts w:ascii="Times New Roman" w:eastAsia="Calibri" w:hAnsi="Times New Roman" w:cs="Times New Roman"/>
          <w:b/>
          <w:color w:val="auto"/>
          <w:spacing w:val="1"/>
          <w:sz w:val="24"/>
          <w:lang w:val="es-ES"/>
        </w:rPr>
        <w:t>r</w:t>
      </w:r>
      <w:r w:rsidRPr="00463342">
        <w:rPr>
          <w:rFonts w:ascii="Times New Roman" w:eastAsia="Calibri" w:hAnsi="Times New Roman" w:cs="Times New Roman"/>
          <w:b/>
          <w:color w:val="auto"/>
          <w:spacing w:val="-1"/>
          <w:sz w:val="24"/>
          <w:lang w:val="es-ES"/>
        </w:rPr>
        <w:t>ga</w:t>
      </w:r>
      <w:r w:rsidRPr="00463342">
        <w:rPr>
          <w:rFonts w:ascii="Times New Roman" w:eastAsia="Calibri" w:hAnsi="Times New Roman" w:cs="Times New Roman"/>
          <w:b/>
          <w:color w:val="auto"/>
          <w:sz w:val="24"/>
          <w:lang w:val="es-ES"/>
        </w:rPr>
        <w:t>niz</w:t>
      </w:r>
      <w:r w:rsidRPr="00463342">
        <w:rPr>
          <w:rFonts w:ascii="Times New Roman" w:eastAsia="Calibri" w:hAnsi="Times New Roman" w:cs="Times New Roman"/>
          <w:b/>
          <w:color w:val="auto"/>
          <w:spacing w:val="-3"/>
          <w:sz w:val="24"/>
          <w:lang w:val="es-ES"/>
        </w:rPr>
        <w:t>a</w:t>
      </w:r>
      <w:r w:rsidRPr="00463342">
        <w:rPr>
          <w:rFonts w:ascii="Times New Roman" w:eastAsia="Calibri" w:hAnsi="Times New Roman" w:cs="Times New Roman"/>
          <w:b/>
          <w:color w:val="auto"/>
          <w:sz w:val="24"/>
          <w:lang w:val="es-ES"/>
        </w:rPr>
        <w:t>c</w:t>
      </w:r>
      <w:r w:rsidRPr="00463342">
        <w:rPr>
          <w:rFonts w:ascii="Times New Roman" w:eastAsia="Calibri" w:hAnsi="Times New Roman" w:cs="Times New Roman"/>
          <w:b/>
          <w:color w:val="auto"/>
          <w:spacing w:val="1"/>
          <w:sz w:val="24"/>
          <w:lang w:val="es-ES"/>
        </w:rPr>
        <w:t>i</w:t>
      </w:r>
      <w:r w:rsidRPr="00463342">
        <w:rPr>
          <w:rFonts w:ascii="Times New Roman" w:eastAsia="Calibri" w:hAnsi="Times New Roman" w:cs="Times New Roman"/>
          <w:b/>
          <w:color w:val="auto"/>
          <w:spacing w:val="3"/>
          <w:sz w:val="24"/>
          <w:lang w:val="es-ES"/>
        </w:rPr>
        <w:t>ó</w:t>
      </w:r>
      <w:r w:rsidRPr="00463342">
        <w:rPr>
          <w:rFonts w:ascii="Times New Roman" w:eastAsia="Calibri" w:hAnsi="Times New Roman" w:cs="Times New Roman"/>
          <w:b/>
          <w:color w:val="auto"/>
          <w:sz w:val="24"/>
          <w:lang w:val="es-ES"/>
        </w:rPr>
        <w:t>n</w:t>
      </w:r>
      <w:r w:rsidRPr="00463342">
        <w:rPr>
          <w:rFonts w:ascii="Times New Roman" w:eastAsia="Calibri" w:hAnsi="Times New Roman" w:cs="Times New Roman"/>
          <w:color w:val="auto"/>
          <w:spacing w:val="50"/>
          <w:sz w:val="24"/>
          <w:lang w:val="es-ES"/>
        </w:rPr>
        <w:t xml:space="preserve"> </w:t>
      </w:r>
      <w:r w:rsidRPr="00463342">
        <w:rPr>
          <w:rFonts w:ascii="Times New Roman" w:eastAsia="Calibri" w:hAnsi="Times New Roman" w:cs="Times New Roman"/>
          <w:color w:val="auto"/>
          <w:spacing w:val="-2"/>
          <w:sz w:val="24"/>
          <w:lang w:val="es-ES"/>
        </w:rPr>
        <w:t>[</w:t>
      </w:r>
      <w:r w:rsidRPr="00463342">
        <w:rPr>
          <w:rFonts w:ascii="Times New Roman" w:eastAsia="Calibri" w:hAnsi="Times New Roman" w:cs="Times New Roman"/>
          <w:color w:val="auto"/>
          <w:sz w:val="24"/>
          <w:lang w:val="es-ES"/>
        </w:rPr>
        <w:t xml:space="preserve">4.1 a) UNE19601]: la sociedad tiene una media de </w:t>
      </w:r>
      <w:r w:rsidR="00463342" w:rsidRPr="00463342">
        <w:rPr>
          <w:rFonts w:ascii="Times New Roman" w:eastAsia="Calibri" w:hAnsi="Times New Roman" w:cs="Times New Roman"/>
          <w:color w:val="auto"/>
          <w:sz w:val="24"/>
          <w:lang w:val="es-ES"/>
        </w:rPr>
        <w:t xml:space="preserve">más/menos 100 </w:t>
      </w:r>
      <w:r w:rsidRPr="00463342">
        <w:rPr>
          <w:rFonts w:ascii="Times New Roman" w:eastAsia="Calibri" w:hAnsi="Times New Roman" w:cs="Times New Roman"/>
          <w:color w:val="auto"/>
          <w:sz w:val="24"/>
          <w:lang w:val="es-ES"/>
        </w:rPr>
        <w:t>trabajadores.</w:t>
      </w:r>
      <w:r w:rsidRPr="00463342">
        <w:rPr>
          <w:rFonts w:ascii="Times New Roman" w:eastAsia="Calibri" w:hAnsi="Times New Roman" w:cs="Times New Roman"/>
          <w:color w:val="auto"/>
          <w:spacing w:val="50"/>
          <w:sz w:val="24"/>
          <w:lang w:val="es-ES"/>
        </w:rPr>
        <w:t xml:space="preserve"> </w:t>
      </w:r>
    </w:p>
    <w:p w14:paraId="486618DD" w14:textId="77777777" w:rsidR="00DD24EB" w:rsidRPr="004C395E" w:rsidRDefault="00DD24EB" w:rsidP="004C395E">
      <w:pPr>
        <w:pStyle w:val="Prrafodelista"/>
        <w:ind w:firstLine="426"/>
        <w:rPr>
          <w:rFonts w:ascii="Times New Roman" w:eastAsia="Calibri" w:hAnsi="Times New Roman" w:cs="Times New Roman"/>
          <w:color w:val="auto"/>
          <w:sz w:val="24"/>
          <w:lang w:val="es-ES"/>
        </w:rPr>
      </w:pPr>
    </w:p>
    <w:p w14:paraId="0FD4A723" w14:textId="7B4F5BC1" w:rsidR="00DD24EB" w:rsidRPr="004C395E" w:rsidRDefault="00DD24EB" w:rsidP="004C395E">
      <w:pPr>
        <w:pStyle w:val="Prrafodelista"/>
        <w:numPr>
          <w:ilvl w:val="0"/>
          <w:numId w:val="40"/>
        </w:numPr>
        <w:tabs>
          <w:tab w:val="left" w:pos="142"/>
          <w:tab w:val="left" w:pos="709"/>
        </w:tabs>
        <w:spacing w:before="0" w:after="0" w:line="360" w:lineRule="auto"/>
        <w:ind w:left="0" w:firstLine="426"/>
        <w:rPr>
          <w:rFonts w:ascii="Times New Roman" w:eastAsia="Calibri" w:hAnsi="Times New Roman" w:cs="Times New Roman"/>
          <w:color w:val="auto"/>
          <w:sz w:val="24"/>
          <w:lang w:val="es-ES"/>
        </w:rPr>
      </w:pPr>
      <w:r w:rsidRPr="004C395E">
        <w:rPr>
          <w:rFonts w:ascii="Times New Roman" w:eastAsia="Calibri" w:hAnsi="Times New Roman" w:cs="Times New Roman"/>
          <w:b/>
          <w:bCs/>
          <w:color w:val="auto"/>
          <w:sz w:val="24"/>
          <w:lang w:val="es-ES"/>
        </w:rPr>
        <w:t>Est</w:t>
      </w:r>
      <w:r w:rsidRPr="004C395E">
        <w:rPr>
          <w:rFonts w:ascii="Times New Roman" w:eastAsia="Calibri" w:hAnsi="Times New Roman" w:cs="Times New Roman"/>
          <w:b/>
          <w:bCs/>
          <w:color w:val="auto"/>
          <w:spacing w:val="1"/>
          <w:sz w:val="24"/>
          <w:lang w:val="es-ES"/>
        </w:rPr>
        <w:t>r</w:t>
      </w:r>
      <w:r w:rsidRPr="004C395E">
        <w:rPr>
          <w:rFonts w:ascii="Times New Roman" w:eastAsia="Calibri" w:hAnsi="Times New Roman" w:cs="Times New Roman"/>
          <w:b/>
          <w:bCs/>
          <w:color w:val="auto"/>
          <w:spacing w:val="-2"/>
          <w:sz w:val="24"/>
          <w:lang w:val="es-ES"/>
        </w:rPr>
        <w:t>u</w:t>
      </w:r>
      <w:r w:rsidRPr="004C395E">
        <w:rPr>
          <w:rFonts w:ascii="Times New Roman" w:eastAsia="Calibri" w:hAnsi="Times New Roman" w:cs="Times New Roman"/>
          <w:b/>
          <w:bCs/>
          <w:color w:val="auto"/>
          <w:sz w:val="24"/>
          <w:lang w:val="es-ES"/>
        </w:rPr>
        <w:t>ct</w:t>
      </w:r>
      <w:r w:rsidRPr="004C395E">
        <w:rPr>
          <w:rFonts w:ascii="Times New Roman" w:eastAsia="Calibri" w:hAnsi="Times New Roman" w:cs="Times New Roman"/>
          <w:b/>
          <w:bCs/>
          <w:color w:val="auto"/>
          <w:spacing w:val="-2"/>
          <w:sz w:val="24"/>
          <w:lang w:val="es-ES"/>
        </w:rPr>
        <w:t>u</w:t>
      </w:r>
      <w:r w:rsidRPr="004C395E">
        <w:rPr>
          <w:rFonts w:ascii="Times New Roman" w:eastAsia="Calibri" w:hAnsi="Times New Roman" w:cs="Times New Roman"/>
          <w:b/>
          <w:bCs/>
          <w:color w:val="auto"/>
          <w:sz w:val="24"/>
          <w:lang w:val="es-ES"/>
        </w:rPr>
        <w:t>ra</w:t>
      </w:r>
      <w:r w:rsidRPr="004C395E">
        <w:rPr>
          <w:rFonts w:ascii="Times New Roman" w:eastAsia="Calibri" w:hAnsi="Times New Roman" w:cs="Times New Roman"/>
          <w:b/>
          <w:bCs/>
          <w:color w:val="auto"/>
          <w:spacing w:val="-5"/>
          <w:sz w:val="24"/>
          <w:lang w:val="es-ES"/>
        </w:rPr>
        <w:t xml:space="preserve"> </w:t>
      </w:r>
      <w:r w:rsidRPr="004C395E">
        <w:rPr>
          <w:rFonts w:ascii="Times New Roman" w:eastAsia="Calibri" w:hAnsi="Times New Roman" w:cs="Times New Roman"/>
          <w:b/>
          <w:bCs/>
          <w:color w:val="auto"/>
          <w:spacing w:val="-2"/>
          <w:sz w:val="24"/>
          <w:lang w:val="es-ES"/>
        </w:rPr>
        <w:t>[</w:t>
      </w:r>
      <w:r w:rsidRPr="004C395E">
        <w:rPr>
          <w:rFonts w:ascii="Times New Roman" w:eastAsia="Calibri" w:hAnsi="Times New Roman" w:cs="Times New Roman"/>
          <w:b/>
          <w:bCs/>
          <w:color w:val="auto"/>
          <w:sz w:val="24"/>
          <w:lang w:val="es-ES"/>
        </w:rPr>
        <w:t>4</w:t>
      </w:r>
      <w:r w:rsidRPr="004C395E">
        <w:rPr>
          <w:rFonts w:ascii="Times New Roman" w:eastAsia="Calibri" w:hAnsi="Times New Roman" w:cs="Times New Roman"/>
          <w:b/>
          <w:bCs/>
          <w:color w:val="auto"/>
          <w:spacing w:val="1"/>
          <w:sz w:val="24"/>
          <w:lang w:val="es-ES"/>
        </w:rPr>
        <w:t>.</w:t>
      </w:r>
      <w:r w:rsidRPr="004C395E">
        <w:rPr>
          <w:rFonts w:ascii="Times New Roman" w:eastAsia="Calibri" w:hAnsi="Times New Roman" w:cs="Times New Roman"/>
          <w:b/>
          <w:bCs/>
          <w:color w:val="auto"/>
          <w:sz w:val="24"/>
          <w:lang w:val="es-ES"/>
        </w:rPr>
        <w:t>1</w:t>
      </w:r>
      <w:r w:rsidRPr="004C395E">
        <w:rPr>
          <w:rFonts w:ascii="Times New Roman" w:eastAsia="Calibri" w:hAnsi="Times New Roman" w:cs="Times New Roman"/>
          <w:b/>
          <w:bCs/>
          <w:color w:val="auto"/>
          <w:spacing w:val="-5"/>
          <w:sz w:val="24"/>
          <w:lang w:val="es-ES"/>
        </w:rPr>
        <w:t xml:space="preserve"> </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w:t>
      </w:r>
      <w:r w:rsidRPr="004C395E">
        <w:rPr>
          <w:rFonts w:ascii="Times New Roman" w:eastAsia="Calibri" w:hAnsi="Times New Roman" w:cs="Times New Roman"/>
          <w:b/>
          <w:bCs/>
          <w:color w:val="auto"/>
          <w:spacing w:val="-4"/>
          <w:sz w:val="24"/>
          <w:lang w:val="es-ES"/>
        </w:rPr>
        <w:t xml:space="preserve"> </w:t>
      </w:r>
      <w:r w:rsidRPr="004C395E">
        <w:rPr>
          <w:rFonts w:ascii="Times New Roman" w:eastAsia="Calibri" w:hAnsi="Times New Roman" w:cs="Times New Roman"/>
          <w:b/>
          <w:bCs/>
          <w:color w:val="auto"/>
          <w:sz w:val="24"/>
          <w:lang w:val="es-ES"/>
        </w:rPr>
        <w:t>UNE</w:t>
      </w:r>
      <w:r w:rsidRPr="004C395E">
        <w:rPr>
          <w:rFonts w:ascii="Times New Roman" w:eastAsia="Calibri" w:hAnsi="Times New Roman" w:cs="Times New Roman"/>
          <w:b/>
          <w:bCs/>
          <w:color w:val="auto"/>
          <w:spacing w:val="1"/>
          <w:sz w:val="24"/>
          <w:lang w:val="es-ES"/>
        </w:rPr>
        <w:t>1</w:t>
      </w:r>
      <w:r w:rsidRPr="004C395E">
        <w:rPr>
          <w:rFonts w:ascii="Times New Roman" w:eastAsia="Calibri" w:hAnsi="Times New Roman" w:cs="Times New Roman"/>
          <w:b/>
          <w:bCs/>
          <w:color w:val="auto"/>
          <w:spacing w:val="-2"/>
          <w:sz w:val="24"/>
          <w:lang w:val="es-ES"/>
        </w:rPr>
        <w:t>9</w:t>
      </w:r>
      <w:r w:rsidRPr="004C395E">
        <w:rPr>
          <w:rFonts w:ascii="Times New Roman" w:eastAsia="Calibri" w:hAnsi="Times New Roman" w:cs="Times New Roman"/>
          <w:b/>
          <w:bCs/>
          <w:color w:val="auto"/>
          <w:sz w:val="24"/>
          <w:lang w:val="es-ES"/>
        </w:rPr>
        <w:t>6</w:t>
      </w:r>
      <w:r w:rsidRPr="004C395E">
        <w:rPr>
          <w:rFonts w:ascii="Times New Roman" w:eastAsia="Calibri" w:hAnsi="Times New Roman" w:cs="Times New Roman"/>
          <w:b/>
          <w:bCs/>
          <w:color w:val="auto"/>
          <w:spacing w:val="1"/>
          <w:sz w:val="24"/>
          <w:lang w:val="es-ES"/>
        </w:rPr>
        <w:t>0</w:t>
      </w:r>
      <w:r w:rsidRPr="004C395E">
        <w:rPr>
          <w:rFonts w:ascii="Times New Roman" w:eastAsia="Calibri" w:hAnsi="Times New Roman" w:cs="Times New Roman"/>
          <w:b/>
          <w:bCs/>
          <w:color w:val="auto"/>
          <w:sz w:val="24"/>
          <w:lang w:val="es-ES"/>
        </w:rPr>
        <w:t>1</w:t>
      </w:r>
      <w:r w:rsidRPr="004C395E">
        <w:rPr>
          <w:rFonts w:ascii="Times New Roman" w:eastAsia="Calibri" w:hAnsi="Times New Roman" w:cs="Times New Roman"/>
          <w:b/>
          <w:bCs/>
          <w:color w:val="auto"/>
          <w:spacing w:val="1"/>
          <w:sz w:val="24"/>
          <w:lang w:val="es-ES"/>
        </w:rPr>
        <w:t>]</w:t>
      </w:r>
      <w:r w:rsidRPr="004C395E">
        <w:rPr>
          <w:rFonts w:ascii="Times New Roman" w:eastAsia="Calibri" w:hAnsi="Times New Roman" w:cs="Times New Roman"/>
          <w:b/>
          <w:bCs/>
          <w:color w:val="auto"/>
          <w:sz w:val="24"/>
          <w:lang w:val="es-ES"/>
        </w:rPr>
        <w:t>:</w:t>
      </w:r>
      <w:r w:rsidRPr="004C395E">
        <w:rPr>
          <w:rFonts w:ascii="Times New Roman" w:eastAsia="Calibri" w:hAnsi="Times New Roman" w:cs="Times New Roman"/>
          <w:b/>
          <w:bCs/>
          <w:color w:val="auto"/>
          <w:spacing w:val="-3"/>
          <w:sz w:val="24"/>
          <w:lang w:val="es-ES"/>
        </w:rPr>
        <w:t xml:space="preserve"> </w:t>
      </w:r>
      <w:r w:rsidRPr="004C395E">
        <w:rPr>
          <w:rFonts w:ascii="Times New Roman" w:eastAsia="Calibri" w:hAnsi="Times New Roman" w:cs="Times New Roman"/>
          <w:color w:val="auto"/>
          <w:spacing w:val="-1"/>
          <w:sz w:val="24"/>
          <w:lang w:val="es-ES"/>
        </w:rPr>
        <w:t xml:space="preserve">Consejo de </w:t>
      </w:r>
      <w:r w:rsidR="00463342" w:rsidRPr="004C395E">
        <w:rPr>
          <w:rFonts w:ascii="Times New Roman" w:eastAsia="Calibri" w:hAnsi="Times New Roman" w:cs="Times New Roman"/>
          <w:color w:val="auto"/>
          <w:spacing w:val="-1"/>
          <w:sz w:val="24"/>
          <w:lang w:val="es-ES"/>
        </w:rPr>
        <w:t>Administración</w:t>
      </w:r>
      <w:r w:rsidRPr="004C395E">
        <w:rPr>
          <w:rFonts w:ascii="Times New Roman" w:eastAsia="Calibri" w:hAnsi="Times New Roman" w:cs="Times New Roman"/>
          <w:color w:val="auto"/>
          <w:spacing w:val="-1"/>
          <w:sz w:val="24"/>
          <w:lang w:val="es-ES"/>
        </w:rPr>
        <w:t xml:space="preserve"> con dos Consejeros-Delegados mancomunados.</w:t>
      </w:r>
    </w:p>
    <w:p w14:paraId="6C1C9CD0" w14:textId="77777777" w:rsidR="00DD24EB" w:rsidRPr="004C395E" w:rsidRDefault="00DD24EB" w:rsidP="004C395E">
      <w:pPr>
        <w:tabs>
          <w:tab w:val="left" w:pos="142"/>
          <w:tab w:val="left" w:pos="709"/>
        </w:tabs>
        <w:spacing w:after="0" w:line="360" w:lineRule="auto"/>
        <w:ind w:firstLine="426"/>
        <w:rPr>
          <w:rFonts w:ascii="Times New Roman" w:hAnsi="Times New Roman" w:cs="Times New Roman"/>
          <w:color w:val="auto"/>
          <w:lang w:val="es-ES"/>
        </w:rPr>
      </w:pPr>
    </w:p>
    <w:p w14:paraId="20B8D31F" w14:textId="77777777" w:rsidR="00DD24EB" w:rsidRPr="004C395E" w:rsidRDefault="00DD24EB" w:rsidP="004C395E">
      <w:pPr>
        <w:pStyle w:val="Prrafodelista"/>
        <w:numPr>
          <w:ilvl w:val="0"/>
          <w:numId w:val="40"/>
        </w:numPr>
        <w:tabs>
          <w:tab w:val="left" w:pos="142"/>
          <w:tab w:val="left" w:pos="709"/>
        </w:tabs>
        <w:spacing w:before="0" w:after="0" w:line="360" w:lineRule="auto"/>
        <w:ind w:left="0" w:firstLine="426"/>
        <w:rPr>
          <w:rFonts w:ascii="Times New Roman" w:eastAsia="Calibri" w:hAnsi="Times New Roman" w:cs="Times New Roman"/>
          <w:color w:val="auto"/>
          <w:sz w:val="24"/>
          <w:lang w:val="es-ES"/>
        </w:rPr>
      </w:pPr>
      <w:r w:rsidRPr="004C395E">
        <w:rPr>
          <w:rFonts w:ascii="Times New Roman" w:eastAsia="Calibri" w:hAnsi="Times New Roman" w:cs="Times New Roman"/>
          <w:b/>
          <w:bCs/>
          <w:color w:val="auto"/>
          <w:spacing w:val="-1"/>
          <w:sz w:val="24"/>
          <w:lang w:val="es-ES"/>
        </w:rPr>
        <w:t>La</w:t>
      </w:r>
      <w:r w:rsidRPr="004C395E">
        <w:rPr>
          <w:rFonts w:ascii="Times New Roman" w:eastAsia="Calibri" w:hAnsi="Times New Roman" w:cs="Times New Roman"/>
          <w:b/>
          <w:bCs/>
          <w:color w:val="auto"/>
          <w:sz w:val="24"/>
          <w:lang w:val="es-ES"/>
        </w:rPr>
        <w:t>s</w:t>
      </w:r>
      <w:r w:rsidRPr="004C395E">
        <w:rPr>
          <w:rFonts w:ascii="Times New Roman" w:eastAsia="Calibri" w:hAnsi="Times New Roman" w:cs="Times New Roman"/>
          <w:b/>
          <w:bCs/>
          <w:color w:val="auto"/>
          <w:spacing w:val="9"/>
          <w:sz w:val="24"/>
          <w:lang w:val="es-ES"/>
        </w:rPr>
        <w:t xml:space="preserve"> </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ctivid</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d</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s</w:t>
      </w:r>
      <w:r w:rsidRPr="004C395E">
        <w:rPr>
          <w:rFonts w:ascii="Times New Roman" w:eastAsia="Calibri" w:hAnsi="Times New Roman" w:cs="Times New Roman"/>
          <w:b/>
          <w:bCs/>
          <w:color w:val="auto"/>
          <w:spacing w:val="10"/>
          <w:sz w:val="24"/>
          <w:lang w:val="es-ES"/>
        </w:rPr>
        <w:t xml:space="preserve"> </w:t>
      </w:r>
      <w:r w:rsidRPr="004C395E">
        <w:rPr>
          <w:rFonts w:ascii="Times New Roman" w:eastAsia="Calibri" w:hAnsi="Times New Roman" w:cs="Times New Roman"/>
          <w:b/>
          <w:bCs/>
          <w:color w:val="auto"/>
          <w:spacing w:val="-1"/>
          <w:sz w:val="24"/>
          <w:lang w:val="es-ES"/>
        </w:rPr>
        <w:t>em</w:t>
      </w:r>
      <w:r w:rsidRPr="004C395E">
        <w:rPr>
          <w:rFonts w:ascii="Times New Roman" w:eastAsia="Calibri" w:hAnsi="Times New Roman" w:cs="Times New Roman"/>
          <w:b/>
          <w:bCs/>
          <w:color w:val="auto"/>
          <w:sz w:val="24"/>
          <w:lang w:val="es-ES"/>
        </w:rPr>
        <w:t>pr</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s</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ri</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l</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s</w:t>
      </w:r>
      <w:r w:rsidRPr="004C395E">
        <w:rPr>
          <w:rFonts w:ascii="Times New Roman" w:eastAsia="Calibri" w:hAnsi="Times New Roman" w:cs="Times New Roman"/>
          <w:b/>
          <w:bCs/>
          <w:color w:val="auto"/>
          <w:spacing w:val="9"/>
          <w:sz w:val="24"/>
          <w:lang w:val="es-ES"/>
        </w:rPr>
        <w:t xml:space="preserve"> </w:t>
      </w:r>
      <w:r w:rsidRPr="004C395E">
        <w:rPr>
          <w:rFonts w:ascii="Times New Roman" w:eastAsia="Calibri" w:hAnsi="Times New Roman" w:cs="Times New Roman"/>
          <w:b/>
          <w:bCs/>
          <w:color w:val="auto"/>
          <w:sz w:val="24"/>
          <w:lang w:val="es-ES"/>
        </w:rPr>
        <w:t>se</w:t>
      </w:r>
      <w:r w:rsidRPr="004C395E">
        <w:rPr>
          <w:rFonts w:ascii="Times New Roman" w:eastAsia="Calibri" w:hAnsi="Times New Roman" w:cs="Times New Roman"/>
          <w:b/>
          <w:bCs/>
          <w:color w:val="auto"/>
          <w:spacing w:val="10"/>
          <w:sz w:val="24"/>
          <w:lang w:val="es-ES"/>
        </w:rPr>
        <w:t xml:space="preserve"> </w:t>
      </w:r>
      <w:r w:rsidRPr="004C395E">
        <w:rPr>
          <w:rFonts w:ascii="Times New Roman" w:eastAsia="Calibri" w:hAnsi="Times New Roman" w:cs="Times New Roman"/>
          <w:b/>
          <w:bCs/>
          <w:color w:val="auto"/>
          <w:sz w:val="24"/>
          <w:lang w:val="es-ES"/>
        </w:rPr>
        <w:t>r</w:t>
      </w:r>
      <w:r w:rsidRPr="004C395E">
        <w:rPr>
          <w:rFonts w:ascii="Times New Roman" w:eastAsia="Calibri" w:hAnsi="Times New Roman" w:cs="Times New Roman"/>
          <w:b/>
          <w:bCs/>
          <w:color w:val="auto"/>
          <w:spacing w:val="-1"/>
          <w:sz w:val="24"/>
          <w:lang w:val="es-ES"/>
        </w:rPr>
        <w:t>ea</w:t>
      </w:r>
      <w:r w:rsidRPr="004C395E">
        <w:rPr>
          <w:rFonts w:ascii="Times New Roman" w:eastAsia="Calibri" w:hAnsi="Times New Roman" w:cs="Times New Roman"/>
          <w:b/>
          <w:bCs/>
          <w:color w:val="auto"/>
          <w:sz w:val="24"/>
          <w:lang w:val="es-ES"/>
        </w:rPr>
        <w:t>lizan</w:t>
      </w:r>
      <w:r w:rsidRPr="004C395E">
        <w:rPr>
          <w:rFonts w:ascii="Times New Roman" w:eastAsia="Calibri" w:hAnsi="Times New Roman" w:cs="Times New Roman"/>
          <w:b/>
          <w:bCs/>
          <w:color w:val="auto"/>
          <w:spacing w:val="7"/>
          <w:sz w:val="24"/>
          <w:lang w:val="es-ES"/>
        </w:rPr>
        <w:t xml:space="preserve"> </w:t>
      </w:r>
      <w:r w:rsidRPr="004C395E">
        <w:rPr>
          <w:rFonts w:ascii="Times New Roman" w:eastAsia="Calibri" w:hAnsi="Times New Roman" w:cs="Times New Roman"/>
          <w:b/>
          <w:bCs/>
          <w:color w:val="auto"/>
          <w:sz w:val="24"/>
          <w:lang w:val="es-ES"/>
        </w:rPr>
        <w:t>o</w:t>
      </w:r>
      <w:r w:rsidRPr="004C395E">
        <w:rPr>
          <w:rFonts w:ascii="Times New Roman" w:eastAsia="Calibri" w:hAnsi="Times New Roman" w:cs="Times New Roman"/>
          <w:b/>
          <w:bCs/>
          <w:color w:val="auto"/>
          <w:spacing w:val="11"/>
          <w:sz w:val="24"/>
          <w:lang w:val="es-ES"/>
        </w:rPr>
        <w:t xml:space="preserve"> </w:t>
      </w:r>
      <w:r w:rsidRPr="004C395E">
        <w:rPr>
          <w:rFonts w:ascii="Times New Roman" w:eastAsia="Calibri" w:hAnsi="Times New Roman" w:cs="Times New Roman"/>
          <w:b/>
          <w:bCs/>
          <w:color w:val="auto"/>
          <w:spacing w:val="-3"/>
          <w:sz w:val="24"/>
          <w:lang w:val="es-ES"/>
        </w:rPr>
        <w:t>s</w:t>
      </w:r>
      <w:r w:rsidRPr="004C395E">
        <w:rPr>
          <w:rFonts w:ascii="Times New Roman" w:eastAsia="Calibri" w:hAnsi="Times New Roman" w:cs="Times New Roman"/>
          <w:b/>
          <w:bCs/>
          <w:color w:val="auto"/>
          <w:sz w:val="24"/>
          <w:lang w:val="es-ES"/>
        </w:rPr>
        <w:t>e</w:t>
      </w:r>
      <w:r w:rsidRPr="004C395E">
        <w:rPr>
          <w:rFonts w:ascii="Times New Roman" w:eastAsia="Calibri" w:hAnsi="Times New Roman" w:cs="Times New Roman"/>
          <w:b/>
          <w:bCs/>
          <w:color w:val="auto"/>
          <w:spacing w:val="8"/>
          <w:sz w:val="24"/>
          <w:lang w:val="es-ES"/>
        </w:rPr>
        <w:t xml:space="preserve"> </w:t>
      </w:r>
      <w:r w:rsidRPr="004C395E">
        <w:rPr>
          <w:rFonts w:ascii="Times New Roman" w:eastAsia="Calibri" w:hAnsi="Times New Roman" w:cs="Times New Roman"/>
          <w:b/>
          <w:bCs/>
          <w:color w:val="auto"/>
          <w:sz w:val="24"/>
          <w:lang w:val="es-ES"/>
        </w:rPr>
        <w:t>pr</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v</w:t>
      </w:r>
      <w:r w:rsidRPr="004C395E">
        <w:rPr>
          <w:rFonts w:ascii="Times New Roman" w:eastAsia="Calibri" w:hAnsi="Times New Roman" w:cs="Times New Roman"/>
          <w:b/>
          <w:bCs/>
          <w:color w:val="auto"/>
          <w:spacing w:val="-2"/>
          <w:sz w:val="24"/>
          <w:lang w:val="es-ES"/>
        </w:rPr>
        <w:t>é</w:t>
      </w:r>
      <w:r w:rsidRPr="004C395E">
        <w:rPr>
          <w:rFonts w:ascii="Times New Roman" w:eastAsia="Calibri" w:hAnsi="Times New Roman" w:cs="Times New Roman"/>
          <w:b/>
          <w:bCs/>
          <w:color w:val="auto"/>
          <w:sz w:val="24"/>
          <w:lang w:val="es-ES"/>
        </w:rPr>
        <w:t>n</w:t>
      </w:r>
      <w:r w:rsidRPr="004C395E">
        <w:rPr>
          <w:rFonts w:ascii="Times New Roman" w:eastAsia="Calibri" w:hAnsi="Times New Roman" w:cs="Times New Roman"/>
          <w:b/>
          <w:bCs/>
          <w:color w:val="auto"/>
          <w:spacing w:val="11"/>
          <w:sz w:val="24"/>
          <w:lang w:val="es-ES"/>
        </w:rPr>
        <w:t xml:space="preserve"> </w:t>
      </w:r>
      <w:r w:rsidRPr="004C395E">
        <w:rPr>
          <w:rFonts w:ascii="Times New Roman" w:eastAsia="Calibri" w:hAnsi="Times New Roman" w:cs="Times New Roman"/>
          <w:b/>
          <w:bCs/>
          <w:color w:val="auto"/>
          <w:sz w:val="24"/>
          <w:lang w:val="es-ES"/>
        </w:rPr>
        <w:t>r</w:t>
      </w:r>
      <w:r w:rsidRPr="004C395E">
        <w:rPr>
          <w:rFonts w:ascii="Times New Roman" w:eastAsia="Calibri" w:hAnsi="Times New Roman" w:cs="Times New Roman"/>
          <w:b/>
          <w:bCs/>
          <w:color w:val="auto"/>
          <w:spacing w:val="-1"/>
          <w:sz w:val="24"/>
          <w:lang w:val="es-ES"/>
        </w:rPr>
        <w:t>ea</w:t>
      </w:r>
      <w:r w:rsidRPr="004C395E">
        <w:rPr>
          <w:rFonts w:ascii="Times New Roman" w:eastAsia="Calibri" w:hAnsi="Times New Roman" w:cs="Times New Roman"/>
          <w:b/>
          <w:bCs/>
          <w:color w:val="auto"/>
          <w:sz w:val="24"/>
          <w:lang w:val="es-ES"/>
        </w:rPr>
        <w:t>lizar</w:t>
      </w:r>
      <w:r w:rsidRPr="004C395E">
        <w:rPr>
          <w:rFonts w:ascii="Times New Roman" w:eastAsia="Calibri" w:hAnsi="Times New Roman" w:cs="Times New Roman"/>
          <w:b/>
          <w:bCs/>
          <w:color w:val="auto"/>
          <w:spacing w:val="10"/>
          <w:sz w:val="24"/>
          <w:lang w:val="es-ES"/>
        </w:rPr>
        <w:t xml:space="preserve"> </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n</w:t>
      </w:r>
      <w:r w:rsidRPr="004C395E">
        <w:rPr>
          <w:rFonts w:ascii="Times New Roman" w:eastAsia="Calibri" w:hAnsi="Times New Roman" w:cs="Times New Roman"/>
          <w:b/>
          <w:bCs/>
          <w:color w:val="auto"/>
          <w:spacing w:val="8"/>
          <w:sz w:val="24"/>
          <w:lang w:val="es-ES"/>
        </w:rPr>
        <w:t xml:space="preserve"> </w:t>
      </w:r>
      <w:r w:rsidRPr="004C395E">
        <w:rPr>
          <w:rFonts w:ascii="Times New Roman" w:eastAsia="Calibri" w:hAnsi="Times New Roman" w:cs="Times New Roman"/>
          <w:b/>
          <w:bCs/>
          <w:color w:val="auto"/>
          <w:spacing w:val="-2"/>
          <w:sz w:val="24"/>
          <w:lang w:val="es-ES"/>
        </w:rPr>
        <w:t>l</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s</w:t>
      </w:r>
      <w:r w:rsidRPr="004C395E">
        <w:rPr>
          <w:rFonts w:ascii="Times New Roman" w:eastAsia="Calibri" w:hAnsi="Times New Roman" w:cs="Times New Roman"/>
          <w:b/>
          <w:bCs/>
          <w:color w:val="auto"/>
          <w:spacing w:val="10"/>
          <w:sz w:val="24"/>
          <w:lang w:val="es-ES"/>
        </w:rPr>
        <w:t xml:space="preserve"> </w:t>
      </w:r>
      <w:r w:rsidRPr="004C395E">
        <w:rPr>
          <w:rFonts w:ascii="Times New Roman" w:eastAsia="Calibri" w:hAnsi="Times New Roman" w:cs="Times New Roman"/>
          <w:b/>
          <w:bCs/>
          <w:color w:val="auto"/>
          <w:sz w:val="24"/>
          <w:lang w:val="es-ES"/>
        </w:rPr>
        <w:t>s</w:t>
      </w:r>
      <w:r w:rsidRPr="004C395E">
        <w:rPr>
          <w:rFonts w:ascii="Times New Roman" w:eastAsia="Calibri" w:hAnsi="Times New Roman" w:cs="Times New Roman"/>
          <w:b/>
          <w:bCs/>
          <w:color w:val="auto"/>
          <w:spacing w:val="1"/>
          <w:sz w:val="24"/>
          <w:lang w:val="es-ES"/>
        </w:rPr>
        <w:t>i</w:t>
      </w:r>
      <w:r w:rsidRPr="004C395E">
        <w:rPr>
          <w:rFonts w:ascii="Times New Roman" w:eastAsia="Calibri" w:hAnsi="Times New Roman" w:cs="Times New Roman"/>
          <w:b/>
          <w:bCs/>
          <w:color w:val="auto"/>
          <w:spacing w:val="-1"/>
          <w:sz w:val="24"/>
          <w:lang w:val="es-ES"/>
        </w:rPr>
        <w:t>g</w:t>
      </w:r>
      <w:r w:rsidRPr="004C395E">
        <w:rPr>
          <w:rFonts w:ascii="Times New Roman" w:eastAsia="Calibri" w:hAnsi="Times New Roman" w:cs="Times New Roman"/>
          <w:b/>
          <w:bCs/>
          <w:color w:val="auto"/>
          <w:sz w:val="24"/>
          <w:lang w:val="es-ES"/>
        </w:rPr>
        <w:t>ui</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ntes ubicac</w:t>
      </w:r>
      <w:r w:rsidRPr="004C395E">
        <w:rPr>
          <w:rFonts w:ascii="Times New Roman" w:eastAsia="Calibri" w:hAnsi="Times New Roman" w:cs="Times New Roman"/>
          <w:b/>
          <w:bCs/>
          <w:color w:val="auto"/>
          <w:spacing w:val="-2"/>
          <w:sz w:val="24"/>
          <w:lang w:val="es-ES"/>
        </w:rPr>
        <w:t>i</w:t>
      </w:r>
      <w:r w:rsidRPr="004C395E">
        <w:rPr>
          <w:rFonts w:ascii="Times New Roman" w:eastAsia="Calibri" w:hAnsi="Times New Roman" w:cs="Times New Roman"/>
          <w:b/>
          <w:bCs/>
          <w:color w:val="auto"/>
          <w:sz w:val="24"/>
          <w:lang w:val="es-ES"/>
        </w:rPr>
        <w:t>o</w:t>
      </w:r>
      <w:r w:rsidRPr="004C395E">
        <w:rPr>
          <w:rFonts w:ascii="Times New Roman" w:eastAsia="Calibri" w:hAnsi="Times New Roman" w:cs="Times New Roman"/>
          <w:b/>
          <w:bCs/>
          <w:color w:val="auto"/>
          <w:spacing w:val="1"/>
          <w:sz w:val="24"/>
          <w:lang w:val="es-ES"/>
        </w:rPr>
        <w:t>n</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s</w:t>
      </w:r>
      <w:r w:rsidRPr="004C395E">
        <w:rPr>
          <w:rFonts w:ascii="Times New Roman" w:eastAsia="Calibri" w:hAnsi="Times New Roman" w:cs="Times New Roman"/>
          <w:b/>
          <w:bCs/>
          <w:color w:val="auto"/>
          <w:spacing w:val="-6"/>
          <w:sz w:val="24"/>
          <w:lang w:val="es-ES"/>
        </w:rPr>
        <w:t xml:space="preserve"> </w:t>
      </w:r>
      <w:r w:rsidRPr="004C395E">
        <w:rPr>
          <w:rFonts w:ascii="Times New Roman" w:eastAsia="Calibri" w:hAnsi="Times New Roman" w:cs="Times New Roman"/>
          <w:b/>
          <w:bCs/>
          <w:color w:val="auto"/>
          <w:spacing w:val="-2"/>
          <w:sz w:val="24"/>
          <w:lang w:val="es-ES"/>
        </w:rPr>
        <w:t>[</w:t>
      </w:r>
      <w:r w:rsidRPr="004C395E">
        <w:rPr>
          <w:rFonts w:ascii="Times New Roman" w:eastAsia="Calibri" w:hAnsi="Times New Roman" w:cs="Times New Roman"/>
          <w:b/>
          <w:bCs/>
          <w:color w:val="auto"/>
          <w:sz w:val="24"/>
          <w:lang w:val="es-ES"/>
        </w:rPr>
        <w:t>4</w:t>
      </w:r>
      <w:r w:rsidRPr="004C395E">
        <w:rPr>
          <w:rFonts w:ascii="Times New Roman" w:eastAsia="Calibri" w:hAnsi="Times New Roman" w:cs="Times New Roman"/>
          <w:b/>
          <w:bCs/>
          <w:color w:val="auto"/>
          <w:spacing w:val="-1"/>
          <w:sz w:val="24"/>
          <w:lang w:val="es-ES"/>
        </w:rPr>
        <w:t>.</w:t>
      </w:r>
      <w:r w:rsidRPr="004C395E">
        <w:rPr>
          <w:rFonts w:ascii="Times New Roman" w:eastAsia="Calibri" w:hAnsi="Times New Roman" w:cs="Times New Roman"/>
          <w:b/>
          <w:bCs/>
          <w:color w:val="auto"/>
          <w:sz w:val="24"/>
          <w:lang w:val="es-ES"/>
        </w:rPr>
        <w:t>1</w:t>
      </w:r>
      <w:r w:rsidRPr="004C395E">
        <w:rPr>
          <w:rFonts w:ascii="Times New Roman" w:eastAsia="Calibri" w:hAnsi="Times New Roman" w:cs="Times New Roman"/>
          <w:b/>
          <w:bCs/>
          <w:color w:val="auto"/>
          <w:spacing w:val="-5"/>
          <w:sz w:val="24"/>
          <w:lang w:val="es-ES"/>
        </w:rPr>
        <w:t xml:space="preserve"> </w:t>
      </w:r>
      <w:r w:rsidRPr="004C395E">
        <w:rPr>
          <w:rFonts w:ascii="Times New Roman" w:eastAsia="Calibri" w:hAnsi="Times New Roman" w:cs="Times New Roman"/>
          <w:b/>
          <w:bCs/>
          <w:color w:val="auto"/>
          <w:sz w:val="24"/>
          <w:lang w:val="es-ES"/>
        </w:rPr>
        <w:t>b)</w:t>
      </w:r>
      <w:r w:rsidRPr="004C395E">
        <w:rPr>
          <w:rFonts w:ascii="Times New Roman" w:eastAsia="Calibri" w:hAnsi="Times New Roman" w:cs="Times New Roman"/>
          <w:b/>
          <w:bCs/>
          <w:color w:val="auto"/>
          <w:spacing w:val="-9"/>
          <w:sz w:val="24"/>
          <w:lang w:val="es-ES"/>
        </w:rPr>
        <w:t xml:space="preserve"> </w:t>
      </w:r>
      <w:r w:rsidRPr="004C395E">
        <w:rPr>
          <w:rFonts w:ascii="Times New Roman" w:eastAsia="Calibri" w:hAnsi="Times New Roman" w:cs="Times New Roman"/>
          <w:b/>
          <w:bCs/>
          <w:color w:val="auto"/>
          <w:sz w:val="24"/>
          <w:lang w:val="es-ES"/>
        </w:rPr>
        <w:t>UN</w:t>
      </w:r>
      <w:r w:rsidRPr="004C395E">
        <w:rPr>
          <w:rFonts w:ascii="Times New Roman" w:eastAsia="Calibri" w:hAnsi="Times New Roman" w:cs="Times New Roman"/>
          <w:b/>
          <w:bCs/>
          <w:color w:val="auto"/>
          <w:spacing w:val="-3"/>
          <w:sz w:val="24"/>
          <w:lang w:val="es-ES"/>
        </w:rPr>
        <w:t>E</w:t>
      </w:r>
      <w:r w:rsidRPr="004C395E">
        <w:rPr>
          <w:rFonts w:ascii="Times New Roman" w:eastAsia="Calibri" w:hAnsi="Times New Roman" w:cs="Times New Roman"/>
          <w:b/>
          <w:bCs/>
          <w:color w:val="auto"/>
          <w:sz w:val="24"/>
          <w:lang w:val="es-ES"/>
        </w:rPr>
        <w:t>1</w:t>
      </w:r>
      <w:r w:rsidRPr="004C395E">
        <w:rPr>
          <w:rFonts w:ascii="Times New Roman" w:eastAsia="Calibri" w:hAnsi="Times New Roman" w:cs="Times New Roman"/>
          <w:b/>
          <w:bCs/>
          <w:color w:val="auto"/>
          <w:spacing w:val="1"/>
          <w:sz w:val="24"/>
          <w:lang w:val="es-ES"/>
        </w:rPr>
        <w:t>9</w:t>
      </w:r>
      <w:r w:rsidRPr="004C395E">
        <w:rPr>
          <w:rFonts w:ascii="Times New Roman" w:eastAsia="Calibri" w:hAnsi="Times New Roman" w:cs="Times New Roman"/>
          <w:b/>
          <w:bCs/>
          <w:color w:val="auto"/>
          <w:sz w:val="24"/>
          <w:lang w:val="es-ES"/>
        </w:rPr>
        <w:t>6</w:t>
      </w:r>
      <w:r w:rsidRPr="004C395E">
        <w:rPr>
          <w:rFonts w:ascii="Times New Roman" w:eastAsia="Calibri" w:hAnsi="Times New Roman" w:cs="Times New Roman"/>
          <w:b/>
          <w:bCs/>
          <w:color w:val="auto"/>
          <w:spacing w:val="-1"/>
          <w:sz w:val="24"/>
          <w:lang w:val="es-ES"/>
        </w:rPr>
        <w:t>0</w:t>
      </w:r>
      <w:r w:rsidRPr="004C395E">
        <w:rPr>
          <w:rFonts w:ascii="Times New Roman" w:eastAsia="Calibri" w:hAnsi="Times New Roman" w:cs="Times New Roman"/>
          <w:b/>
          <w:bCs/>
          <w:color w:val="auto"/>
          <w:sz w:val="24"/>
          <w:lang w:val="es-ES"/>
        </w:rPr>
        <w:t>1]:</w:t>
      </w:r>
      <w:r w:rsidRPr="004C395E">
        <w:rPr>
          <w:rFonts w:ascii="Times New Roman" w:eastAsia="Calibri" w:hAnsi="Times New Roman" w:cs="Times New Roman"/>
          <w:b/>
          <w:bCs/>
          <w:color w:val="auto"/>
          <w:spacing w:val="-2"/>
          <w:sz w:val="24"/>
          <w:lang w:val="es-ES"/>
        </w:rPr>
        <w:t xml:space="preserve"> </w:t>
      </w:r>
      <w:r w:rsidRPr="004C395E">
        <w:rPr>
          <w:rFonts w:ascii="Times New Roman" w:eastAsia="Calibri" w:hAnsi="Times New Roman" w:cs="Times New Roman"/>
          <w:bCs/>
          <w:color w:val="auto"/>
          <w:spacing w:val="-2"/>
          <w:sz w:val="24"/>
          <w:lang w:val="es-ES"/>
        </w:rPr>
        <w:t>Principalmente en el t</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rri</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pacing w:val="-2"/>
          <w:sz w:val="24"/>
          <w:lang w:val="es-ES"/>
        </w:rPr>
        <w:t>o</w:t>
      </w:r>
      <w:r w:rsidRPr="004C395E">
        <w:rPr>
          <w:rFonts w:ascii="Times New Roman" w:eastAsia="Calibri" w:hAnsi="Times New Roman" w:cs="Times New Roman"/>
          <w:color w:val="auto"/>
          <w:sz w:val="24"/>
          <w:lang w:val="es-ES"/>
        </w:rPr>
        <w:t>rio</w:t>
      </w:r>
      <w:r w:rsidRPr="004C395E">
        <w:rPr>
          <w:rFonts w:ascii="Times New Roman" w:eastAsia="Calibri" w:hAnsi="Times New Roman" w:cs="Times New Roman"/>
          <w:color w:val="auto"/>
          <w:spacing w:val="-7"/>
          <w:sz w:val="24"/>
          <w:lang w:val="es-ES"/>
        </w:rPr>
        <w:t xml:space="preserve"> </w:t>
      </w:r>
      <w:r w:rsidRPr="004C395E">
        <w:rPr>
          <w:rFonts w:ascii="Times New Roman" w:eastAsia="Calibri" w:hAnsi="Times New Roman" w:cs="Times New Roman"/>
          <w:color w:val="auto"/>
          <w:sz w:val="24"/>
          <w:lang w:val="es-ES"/>
        </w:rPr>
        <w:t>nacio</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al, así resto de Europa.</w:t>
      </w:r>
    </w:p>
    <w:p w14:paraId="6D8813F7" w14:textId="77777777" w:rsidR="00DD24EB" w:rsidRPr="004C395E" w:rsidRDefault="00DD24EB" w:rsidP="004C395E">
      <w:pPr>
        <w:pStyle w:val="Prrafodelista"/>
        <w:spacing w:line="360" w:lineRule="auto"/>
        <w:ind w:firstLine="426"/>
        <w:rPr>
          <w:rFonts w:ascii="Times New Roman" w:eastAsia="Calibri" w:hAnsi="Times New Roman" w:cs="Times New Roman"/>
          <w:b/>
          <w:bCs/>
          <w:color w:val="auto"/>
          <w:sz w:val="24"/>
          <w:lang w:val="es-ES"/>
        </w:rPr>
      </w:pPr>
    </w:p>
    <w:p w14:paraId="1872E46B" w14:textId="77777777" w:rsidR="00DD24EB" w:rsidRPr="004C395E" w:rsidRDefault="00DD24EB" w:rsidP="004C395E">
      <w:pPr>
        <w:pStyle w:val="Prrafodelista"/>
        <w:numPr>
          <w:ilvl w:val="0"/>
          <w:numId w:val="40"/>
        </w:numPr>
        <w:tabs>
          <w:tab w:val="left" w:pos="142"/>
          <w:tab w:val="left" w:pos="709"/>
        </w:tabs>
        <w:spacing w:before="0" w:after="0" w:line="360" w:lineRule="auto"/>
        <w:ind w:left="0" w:firstLine="426"/>
        <w:rPr>
          <w:rFonts w:ascii="Times New Roman" w:eastAsia="Calibri" w:hAnsi="Times New Roman" w:cs="Times New Roman"/>
          <w:color w:val="auto"/>
          <w:sz w:val="24"/>
          <w:lang w:val="es-ES"/>
        </w:rPr>
      </w:pPr>
      <w:r w:rsidRPr="004C395E">
        <w:rPr>
          <w:rFonts w:ascii="Times New Roman" w:eastAsia="Calibri" w:hAnsi="Times New Roman" w:cs="Times New Roman"/>
          <w:b/>
          <w:bCs/>
          <w:color w:val="auto"/>
          <w:sz w:val="24"/>
          <w:lang w:val="es-ES"/>
        </w:rPr>
        <w:t>S</w:t>
      </w:r>
      <w:r w:rsidRPr="004C395E">
        <w:rPr>
          <w:rFonts w:ascii="Times New Roman" w:eastAsia="Calibri" w:hAnsi="Times New Roman" w:cs="Times New Roman"/>
          <w:b/>
          <w:bCs/>
          <w:color w:val="auto"/>
          <w:spacing w:val="-2"/>
          <w:sz w:val="24"/>
          <w:lang w:val="es-ES"/>
        </w:rPr>
        <w:t>e</w:t>
      </w:r>
      <w:r w:rsidRPr="004C395E">
        <w:rPr>
          <w:rFonts w:ascii="Times New Roman" w:eastAsia="Calibri" w:hAnsi="Times New Roman" w:cs="Times New Roman"/>
          <w:b/>
          <w:bCs/>
          <w:color w:val="auto"/>
          <w:sz w:val="24"/>
          <w:lang w:val="es-ES"/>
        </w:rPr>
        <w:t>ctor</w:t>
      </w:r>
      <w:r w:rsidRPr="004C395E">
        <w:rPr>
          <w:rFonts w:ascii="Times New Roman" w:eastAsia="Calibri" w:hAnsi="Times New Roman" w:cs="Times New Roman"/>
          <w:b/>
          <w:bCs/>
          <w:color w:val="auto"/>
          <w:spacing w:val="2"/>
          <w:sz w:val="24"/>
          <w:lang w:val="es-ES"/>
        </w:rPr>
        <w:t xml:space="preserve"> </w:t>
      </w:r>
      <w:r w:rsidRPr="004C395E">
        <w:rPr>
          <w:rFonts w:ascii="Times New Roman" w:eastAsia="Calibri" w:hAnsi="Times New Roman" w:cs="Times New Roman"/>
          <w:b/>
          <w:bCs/>
          <w:color w:val="auto"/>
          <w:sz w:val="24"/>
          <w:lang w:val="es-ES"/>
        </w:rPr>
        <w:t>de</w:t>
      </w:r>
      <w:r w:rsidRPr="004C395E">
        <w:rPr>
          <w:rFonts w:ascii="Times New Roman" w:eastAsia="Calibri" w:hAnsi="Times New Roman" w:cs="Times New Roman"/>
          <w:b/>
          <w:bCs/>
          <w:color w:val="auto"/>
          <w:spacing w:val="3"/>
          <w:sz w:val="24"/>
          <w:lang w:val="es-ES"/>
        </w:rPr>
        <w:t xml:space="preserve"> </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c</w:t>
      </w:r>
      <w:r w:rsidRPr="004C395E">
        <w:rPr>
          <w:rFonts w:ascii="Times New Roman" w:eastAsia="Calibri" w:hAnsi="Times New Roman" w:cs="Times New Roman"/>
          <w:b/>
          <w:bCs/>
          <w:color w:val="auto"/>
          <w:spacing w:val="-2"/>
          <w:sz w:val="24"/>
          <w:lang w:val="es-ES"/>
        </w:rPr>
        <w:t>t</w:t>
      </w:r>
      <w:r w:rsidRPr="004C395E">
        <w:rPr>
          <w:rFonts w:ascii="Times New Roman" w:eastAsia="Calibri" w:hAnsi="Times New Roman" w:cs="Times New Roman"/>
          <w:b/>
          <w:bCs/>
          <w:color w:val="auto"/>
          <w:sz w:val="24"/>
          <w:lang w:val="es-ES"/>
        </w:rPr>
        <w:t>ivid</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d</w:t>
      </w:r>
      <w:r w:rsidRPr="004C395E">
        <w:rPr>
          <w:rFonts w:ascii="Times New Roman" w:eastAsia="Calibri" w:hAnsi="Times New Roman" w:cs="Times New Roman"/>
          <w:b/>
          <w:bCs/>
          <w:color w:val="auto"/>
          <w:spacing w:val="2"/>
          <w:sz w:val="24"/>
          <w:lang w:val="es-ES"/>
        </w:rPr>
        <w:t xml:space="preserve"> </w:t>
      </w:r>
      <w:r w:rsidRPr="004C395E">
        <w:rPr>
          <w:rFonts w:ascii="Times New Roman" w:eastAsia="Calibri" w:hAnsi="Times New Roman" w:cs="Times New Roman"/>
          <w:b/>
          <w:bCs/>
          <w:color w:val="auto"/>
          <w:sz w:val="24"/>
          <w:lang w:val="es-ES"/>
        </w:rPr>
        <w:t>d</w:t>
      </w:r>
      <w:r w:rsidRPr="004C395E">
        <w:rPr>
          <w:rFonts w:ascii="Times New Roman" w:eastAsia="Calibri" w:hAnsi="Times New Roman" w:cs="Times New Roman"/>
          <w:b/>
          <w:bCs/>
          <w:color w:val="auto"/>
          <w:spacing w:val="-2"/>
          <w:sz w:val="24"/>
          <w:lang w:val="es-ES"/>
        </w:rPr>
        <w:t>o</w:t>
      </w:r>
      <w:r w:rsidRPr="004C395E">
        <w:rPr>
          <w:rFonts w:ascii="Times New Roman" w:eastAsia="Calibri" w:hAnsi="Times New Roman" w:cs="Times New Roman"/>
          <w:b/>
          <w:bCs/>
          <w:color w:val="auto"/>
          <w:sz w:val="24"/>
          <w:lang w:val="es-ES"/>
        </w:rPr>
        <w:t>nde</w:t>
      </w:r>
      <w:r w:rsidRPr="004C395E">
        <w:rPr>
          <w:rFonts w:ascii="Times New Roman" w:eastAsia="Calibri" w:hAnsi="Times New Roman" w:cs="Times New Roman"/>
          <w:b/>
          <w:bCs/>
          <w:color w:val="auto"/>
          <w:spacing w:val="4"/>
          <w:sz w:val="24"/>
          <w:lang w:val="es-ES"/>
        </w:rPr>
        <w:t xml:space="preserve"> </w:t>
      </w:r>
      <w:r w:rsidRPr="004C395E">
        <w:rPr>
          <w:rFonts w:ascii="Times New Roman" w:eastAsia="Calibri" w:hAnsi="Times New Roman" w:cs="Times New Roman"/>
          <w:b/>
          <w:bCs/>
          <w:color w:val="auto"/>
          <w:spacing w:val="-2"/>
          <w:sz w:val="24"/>
          <w:lang w:val="es-ES"/>
        </w:rPr>
        <w:t>o</w:t>
      </w:r>
      <w:r w:rsidRPr="004C395E">
        <w:rPr>
          <w:rFonts w:ascii="Times New Roman" w:eastAsia="Calibri" w:hAnsi="Times New Roman" w:cs="Times New Roman"/>
          <w:b/>
          <w:bCs/>
          <w:color w:val="auto"/>
          <w:sz w:val="24"/>
          <w:lang w:val="es-ES"/>
        </w:rPr>
        <w:t>p</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ra la</w:t>
      </w:r>
      <w:r w:rsidRPr="004C395E">
        <w:rPr>
          <w:rFonts w:ascii="Times New Roman" w:eastAsia="Calibri" w:hAnsi="Times New Roman" w:cs="Times New Roman"/>
          <w:b/>
          <w:bCs/>
          <w:color w:val="auto"/>
          <w:spacing w:val="3"/>
          <w:sz w:val="24"/>
          <w:lang w:val="es-ES"/>
        </w:rPr>
        <w:t xml:space="preserve"> </w:t>
      </w:r>
      <w:r w:rsidRPr="004C395E">
        <w:rPr>
          <w:rFonts w:ascii="Times New Roman" w:eastAsia="Calibri" w:hAnsi="Times New Roman" w:cs="Times New Roman"/>
          <w:b/>
          <w:bCs/>
          <w:color w:val="auto"/>
          <w:spacing w:val="-2"/>
          <w:sz w:val="24"/>
          <w:lang w:val="es-ES"/>
        </w:rPr>
        <w:t>o</w:t>
      </w:r>
      <w:r w:rsidRPr="004C395E">
        <w:rPr>
          <w:rFonts w:ascii="Times New Roman" w:eastAsia="Calibri" w:hAnsi="Times New Roman" w:cs="Times New Roman"/>
          <w:b/>
          <w:bCs/>
          <w:color w:val="auto"/>
          <w:sz w:val="24"/>
          <w:lang w:val="es-ES"/>
        </w:rPr>
        <w:t>r</w:t>
      </w:r>
      <w:r w:rsidRPr="004C395E">
        <w:rPr>
          <w:rFonts w:ascii="Times New Roman" w:eastAsia="Calibri" w:hAnsi="Times New Roman" w:cs="Times New Roman"/>
          <w:b/>
          <w:bCs/>
          <w:color w:val="auto"/>
          <w:spacing w:val="-1"/>
          <w:sz w:val="24"/>
          <w:lang w:val="es-ES"/>
        </w:rPr>
        <w:t>ga</w:t>
      </w:r>
      <w:r w:rsidRPr="004C395E">
        <w:rPr>
          <w:rFonts w:ascii="Times New Roman" w:eastAsia="Calibri" w:hAnsi="Times New Roman" w:cs="Times New Roman"/>
          <w:b/>
          <w:bCs/>
          <w:color w:val="auto"/>
          <w:sz w:val="24"/>
          <w:lang w:val="es-ES"/>
        </w:rPr>
        <w:t>niza</w:t>
      </w:r>
      <w:r w:rsidRPr="004C395E">
        <w:rPr>
          <w:rFonts w:ascii="Times New Roman" w:eastAsia="Calibri" w:hAnsi="Times New Roman" w:cs="Times New Roman"/>
          <w:b/>
          <w:bCs/>
          <w:color w:val="auto"/>
          <w:spacing w:val="-3"/>
          <w:sz w:val="24"/>
          <w:lang w:val="es-ES"/>
        </w:rPr>
        <w:t>c</w:t>
      </w:r>
      <w:r w:rsidRPr="004C395E">
        <w:rPr>
          <w:rFonts w:ascii="Times New Roman" w:eastAsia="Calibri" w:hAnsi="Times New Roman" w:cs="Times New Roman"/>
          <w:b/>
          <w:bCs/>
          <w:color w:val="auto"/>
          <w:sz w:val="24"/>
          <w:lang w:val="es-ES"/>
        </w:rPr>
        <w:t>ión</w:t>
      </w:r>
      <w:r w:rsidRPr="004C395E">
        <w:rPr>
          <w:rFonts w:ascii="Times New Roman" w:eastAsia="Calibri" w:hAnsi="Times New Roman" w:cs="Times New Roman"/>
          <w:b/>
          <w:bCs/>
          <w:color w:val="auto"/>
          <w:spacing w:val="3"/>
          <w:sz w:val="24"/>
          <w:lang w:val="es-ES"/>
        </w:rPr>
        <w:t xml:space="preserve"> </w:t>
      </w:r>
      <w:r w:rsidRPr="004C395E">
        <w:rPr>
          <w:rFonts w:ascii="Times New Roman" w:eastAsia="Calibri" w:hAnsi="Times New Roman" w:cs="Times New Roman"/>
          <w:b/>
          <w:bCs/>
          <w:color w:val="auto"/>
          <w:spacing w:val="-2"/>
          <w:sz w:val="24"/>
          <w:lang w:val="es-ES"/>
        </w:rPr>
        <w:t>[</w:t>
      </w:r>
      <w:r w:rsidRPr="004C395E">
        <w:rPr>
          <w:rFonts w:ascii="Times New Roman" w:eastAsia="Calibri" w:hAnsi="Times New Roman" w:cs="Times New Roman"/>
          <w:b/>
          <w:bCs/>
          <w:color w:val="auto"/>
          <w:sz w:val="24"/>
          <w:lang w:val="es-ES"/>
        </w:rPr>
        <w:t>4</w:t>
      </w:r>
      <w:r w:rsidRPr="004C395E">
        <w:rPr>
          <w:rFonts w:ascii="Times New Roman" w:eastAsia="Calibri" w:hAnsi="Times New Roman" w:cs="Times New Roman"/>
          <w:b/>
          <w:bCs/>
          <w:color w:val="auto"/>
          <w:spacing w:val="1"/>
          <w:sz w:val="24"/>
          <w:lang w:val="es-ES"/>
        </w:rPr>
        <w:t>.</w:t>
      </w:r>
      <w:r w:rsidRPr="004C395E">
        <w:rPr>
          <w:rFonts w:ascii="Times New Roman" w:eastAsia="Calibri" w:hAnsi="Times New Roman" w:cs="Times New Roman"/>
          <w:b/>
          <w:bCs/>
          <w:color w:val="auto"/>
          <w:sz w:val="24"/>
          <w:lang w:val="es-ES"/>
        </w:rPr>
        <w:t>1</w:t>
      </w:r>
      <w:r w:rsidRPr="004C395E">
        <w:rPr>
          <w:rFonts w:ascii="Times New Roman" w:eastAsia="Calibri" w:hAnsi="Times New Roman" w:cs="Times New Roman"/>
          <w:b/>
          <w:bCs/>
          <w:color w:val="auto"/>
          <w:spacing w:val="2"/>
          <w:sz w:val="24"/>
          <w:lang w:val="es-ES"/>
        </w:rPr>
        <w:t xml:space="preserve"> </w:t>
      </w:r>
      <w:r w:rsidRPr="004C395E">
        <w:rPr>
          <w:rFonts w:ascii="Times New Roman" w:eastAsia="Calibri" w:hAnsi="Times New Roman" w:cs="Times New Roman"/>
          <w:b/>
          <w:bCs/>
          <w:color w:val="auto"/>
          <w:sz w:val="24"/>
          <w:lang w:val="es-ES"/>
        </w:rPr>
        <w:t>b)</w:t>
      </w:r>
      <w:r w:rsidRPr="004C395E">
        <w:rPr>
          <w:rFonts w:ascii="Times New Roman" w:eastAsia="Calibri" w:hAnsi="Times New Roman" w:cs="Times New Roman"/>
          <w:b/>
          <w:bCs/>
          <w:color w:val="auto"/>
          <w:spacing w:val="2"/>
          <w:sz w:val="24"/>
          <w:lang w:val="es-ES"/>
        </w:rPr>
        <w:t xml:space="preserve"> </w:t>
      </w:r>
      <w:r w:rsidRPr="004C395E">
        <w:rPr>
          <w:rFonts w:ascii="Times New Roman" w:eastAsia="Calibri" w:hAnsi="Times New Roman" w:cs="Times New Roman"/>
          <w:b/>
          <w:bCs/>
          <w:color w:val="auto"/>
          <w:sz w:val="24"/>
          <w:lang w:val="es-ES"/>
        </w:rPr>
        <w:t>UNE</w:t>
      </w:r>
      <w:r w:rsidRPr="004C395E">
        <w:rPr>
          <w:rFonts w:ascii="Times New Roman" w:eastAsia="Calibri" w:hAnsi="Times New Roman" w:cs="Times New Roman"/>
          <w:b/>
          <w:bCs/>
          <w:color w:val="auto"/>
          <w:spacing w:val="-2"/>
          <w:sz w:val="24"/>
          <w:lang w:val="es-ES"/>
        </w:rPr>
        <w:t>1</w:t>
      </w:r>
      <w:r w:rsidRPr="004C395E">
        <w:rPr>
          <w:rFonts w:ascii="Times New Roman" w:eastAsia="Calibri" w:hAnsi="Times New Roman" w:cs="Times New Roman"/>
          <w:b/>
          <w:bCs/>
          <w:color w:val="auto"/>
          <w:sz w:val="24"/>
          <w:lang w:val="es-ES"/>
        </w:rPr>
        <w:t>9</w:t>
      </w:r>
      <w:r w:rsidRPr="004C395E">
        <w:rPr>
          <w:rFonts w:ascii="Times New Roman" w:eastAsia="Calibri" w:hAnsi="Times New Roman" w:cs="Times New Roman"/>
          <w:b/>
          <w:bCs/>
          <w:color w:val="auto"/>
          <w:spacing w:val="1"/>
          <w:sz w:val="24"/>
          <w:lang w:val="es-ES"/>
        </w:rPr>
        <w:t>6</w:t>
      </w:r>
      <w:r w:rsidRPr="004C395E">
        <w:rPr>
          <w:rFonts w:ascii="Times New Roman" w:eastAsia="Calibri" w:hAnsi="Times New Roman" w:cs="Times New Roman"/>
          <w:b/>
          <w:bCs/>
          <w:color w:val="auto"/>
          <w:sz w:val="24"/>
          <w:lang w:val="es-ES"/>
        </w:rPr>
        <w:t>0</w:t>
      </w:r>
      <w:r w:rsidRPr="004C395E">
        <w:rPr>
          <w:rFonts w:ascii="Times New Roman" w:eastAsia="Calibri" w:hAnsi="Times New Roman" w:cs="Times New Roman"/>
          <w:b/>
          <w:bCs/>
          <w:color w:val="auto"/>
          <w:spacing w:val="1"/>
          <w:sz w:val="24"/>
          <w:lang w:val="es-ES"/>
        </w:rPr>
        <w:t>1</w:t>
      </w:r>
      <w:r w:rsidRPr="004C395E">
        <w:rPr>
          <w:rFonts w:ascii="Times New Roman" w:eastAsia="Calibri" w:hAnsi="Times New Roman" w:cs="Times New Roman"/>
          <w:b/>
          <w:bCs/>
          <w:color w:val="auto"/>
          <w:spacing w:val="-2"/>
          <w:sz w:val="24"/>
          <w:lang w:val="es-ES"/>
        </w:rPr>
        <w:t>]</w:t>
      </w:r>
      <w:r w:rsidRPr="004C395E">
        <w:rPr>
          <w:rFonts w:ascii="Times New Roman" w:eastAsia="Calibri" w:hAnsi="Times New Roman" w:cs="Times New Roman"/>
          <w:b/>
          <w:bCs/>
          <w:color w:val="auto"/>
          <w:sz w:val="24"/>
          <w:lang w:val="es-ES"/>
        </w:rPr>
        <w:t>:</w:t>
      </w:r>
      <w:r w:rsidRPr="004C395E">
        <w:rPr>
          <w:rFonts w:ascii="Times New Roman" w:eastAsia="Calibri" w:hAnsi="Times New Roman" w:cs="Times New Roman"/>
          <w:b/>
          <w:bCs/>
          <w:color w:val="auto"/>
          <w:spacing w:val="10"/>
          <w:sz w:val="24"/>
          <w:lang w:val="es-ES"/>
        </w:rPr>
        <w:t xml:space="preserve"> </w:t>
      </w:r>
      <w:r w:rsidRPr="004C395E">
        <w:rPr>
          <w:rFonts w:ascii="Times New Roman" w:eastAsia="Calibri" w:hAnsi="Times New Roman" w:cs="Times New Roman"/>
          <w:bCs/>
          <w:color w:val="auto"/>
          <w:spacing w:val="10"/>
          <w:sz w:val="24"/>
          <w:lang w:val="es-ES"/>
        </w:rPr>
        <w:t>T</w:t>
      </w:r>
      <w:r w:rsidRPr="004C395E">
        <w:rPr>
          <w:rFonts w:ascii="Times New Roman" w:eastAsia="Times New Roman" w:hAnsi="Times New Roman" w:cs="Times New Roman"/>
          <w:iCs/>
          <w:color w:val="auto"/>
          <w:sz w:val="24"/>
          <w:lang w:val="es-ES"/>
        </w:rPr>
        <w:t xml:space="preserve">ransporte de viajeros por carretera </w:t>
      </w:r>
      <w:r w:rsidRPr="004C395E">
        <w:rPr>
          <w:rFonts w:ascii="Times New Roman" w:eastAsia="Calibri" w:hAnsi="Times New Roman" w:cs="Times New Roman"/>
          <w:color w:val="auto"/>
          <w:sz w:val="24"/>
          <w:lang w:val="es-ES"/>
        </w:rPr>
        <w:t>de ámbito tanto nacional como internacional, básicamente privado.</w:t>
      </w:r>
    </w:p>
    <w:p w14:paraId="0AB18FC0" w14:textId="77777777" w:rsidR="00DD24EB" w:rsidRPr="004C395E" w:rsidRDefault="00DD24EB" w:rsidP="004C395E">
      <w:pPr>
        <w:tabs>
          <w:tab w:val="left" w:pos="142"/>
          <w:tab w:val="left" w:pos="709"/>
        </w:tabs>
        <w:spacing w:after="0" w:line="360" w:lineRule="auto"/>
        <w:ind w:firstLine="426"/>
        <w:rPr>
          <w:rFonts w:ascii="Times New Roman" w:hAnsi="Times New Roman" w:cs="Times New Roman"/>
          <w:color w:val="auto"/>
          <w:lang w:val="es-ES"/>
        </w:rPr>
      </w:pPr>
    </w:p>
    <w:p w14:paraId="58E4790A" w14:textId="77777777" w:rsidR="00DD24EB" w:rsidRPr="004C395E" w:rsidRDefault="00DD24EB" w:rsidP="004C395E">
      <w:pPr>
        <w:pStyle w:val="Prrafodelista"/>
        <w:numPr>
          <w:ilvl w:val="0"/>
          <w:numId w:val="40"/>
        </w:numPr>
        <w:tabs>
          <w:tab w:val="left" w:pos="142"/>
          <w:tab w:val="left" w:pos="709"/>
        </w:tabs>
        <w:spacing w:before="0" w:after="0" w:line="360" w:lineRule="auto"/>
        <w:ind w:left="0" w:firstLine="426"/>
        <w:rPr>
          <w:rFonts w:ascii="Times New Roman" w:eastAsia="Calibri" w:hAnsi="Times New Roman" w:cs="Times New Roman"/>
          <w:color w:val="auto"/>
          <w:sz w:val="24"/>
          <w:lang w:val="es-ES"/>
        </w:rPr>
      </w:pPr>
      <w:r w:rsidRPr="004C395E">
        <w:rPr>
          <w:rFonts w:ascii="Times New Roman" w:eastAsia="Calibri" w:hAnsi="Times New Roman" w:cs="Times New Roman"/>
          <w:b/>
          <w:bCs/>
          <w:color w:val="auto"/>
          <w:sz w:val="24"/>
          <w:lang w:val="es-ES"/>
        </w:rPr>
        <w:t>Obj</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to</w:t>
      </w:r>
      <w:r w:rsidRPr="004C395E">
        <w:rPr>
          <w:rFonts w:ascii="Times New Roman" w:eastAsia="Calibri" w:hAnsi="Times New Roman" w:cs="Times New Roman"/>
          <w:b/>
          <w:bCs/>
          <w:color w:val="auto"/>
          <w:spacing w:val="5"/>
          <w:sz w:val="24"/>
          <w:lang w:val="es-ES"/>
        </w:rPr>
        <w:t xml:space="preserve"> </w:t>
      </w:r>
      <w:r w:rsidRPr="004C395E">
        <w:rPr>
          <w:rFonts w:ascii="Times New Roman" w:eastAsia="Calibri" w:hAnsi="Times New Roman" w:cs="Times New Roman"/>
          <w:b/>
          <w:bCs/>
          <w:color w:val="auto"/>
          <w:sz w:val="24"/>
          <w:lang w:val="es-ES"/>
        </w:rPr>
        <w:t>so</w:t>
      </w:r>
      <w:r w:rsidRPr="004C395E">
        <w:rPr>
          <w:rFonts w:ascii="Times New Roman" w:eastAsia="Calibri" w:hAnsi="Times New Roman" w:cs="Times New Roman"/>
          <w:b/>
          <w:bCs/>
          <w:color w:val="auto"/>
          <w:spacing w:val="-3"/>
          <w:sz w:val="24"/>
          <w:lang w:val="es-ES"/>
        </w:rPr>
        <w:t>c</w:t>
      </w:r>
      <w:r w:rsidRPr="004C395E">
        <w:rPr>
          <w:rFonts w:ascii="Times New Roman" w:eastAsia="Calibri" w:hAnsi="Times New Roman" w:cs="Times New Roman"/>
          <w:b/>
          <w:bCs/>
          <w:color w:val="auto"/>
          <w:sz w:val="24"/>
          <w:lang w:val="es-ES"/>
        </w:rPr>
        <w:t>i</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l</w:t>
      </w:r>
      <w:r w:rsidRPr="004C395E">
        <w:rPr>
          <w:rFonts w:ascii="Times New Roman" w:eastAsia="Calibri" w:hAnsi="Times New Roman" w:cs="Times New Roman"/>
          <w:b/>
          <w:bCs/>
          <w:color w:val="auto"/>
          <w:spacing w:val="8"/>
          <w:sz w:val="24"/>
          <w:lang w:val="es-ES"/>
        </w:rPr>
        <w:t xml:space="preserve"> </w:t>
      </w:r>
      <w:r w:rsidRPr="004C395E">
        <w:rPr>
          <w:rFonts w:ascii="Times New Roman" w:eastAsia="Calibri" w:hAnsi="Times New Roman" w:cs="Times New Roman"/>
          <w:b/>
          <w:bCs/>
          <w:color w:val="auto"/>
          <w:sz w:val="24"/>
          <w:lang w:val="es-ES"/>
        </w:rPr>
        <w:t>de</w:t>
      </w:r>
      <w:r w:rsidRPr="004C395E">
        <w:rPr>
          <w:rFonts w:ascii="Times New Roman" w:eastAsia="Calibri" w:hAnsi="Times New Roman" w:cs="Times New Roman"/>
          <w:b/>
          <w:bCs/>
          <w:color w:val="auto"/>
          <w:spacing w:val="4"/>
          <w:sz w:val="24"/>
          <w:lang w:val="es-ES"/>
        </w:rPr>
        <w:t xml:space="preserve"> </w:t>
      </w:r>
      <w:r w:rsidRPr="004C395E">
        <w:rPr>
          <w:rFonts w:ascii="Times New Roman" w:eastAsia="Calibri" w:hAnsi="Times New Roman" w:cs="Times New Roman"/>
          <w:b/>
          <w:bCs/>
          <w:color w:val="auto"/>
          <w:sz w:val="24"/>
          <w:lang w:val="es-ES"/>
        </w:rPr>
        <w:t>la</w:t>
      </w:r>
      <w:r w:rsidRPr="004C395E">
        <w:rPr>
          <w:rFonts w:ascii="Times New Roman" w:eastAsia="Calibri" w:hAnsi="Times New Roman" w:cs="Times New Roman"/>
          <w:b/>
          <w:bCs/>
          <w:color w:val="auto"/>
          <w:spacing w:val="5"/>
          <w:sz w:val="24"/>
          <w:lang w:val="es-ES"/>
        </w:rPr>
        <w:t xml:space="preserve"> </w:t>
      </w:r>
      <w:r w:rsidRPr="004C395E">
        <w:rPr>
          <w:rFonts w:ascii="Times New Roman" w:eastAsia="Calibri" w:hAnsi="Times New Roman" w:cs="Times New Roman"/>
          <w:b/>
          <w:bCs/>
          <w:color w:val="auto"/>
          <w:spacing w:val="-2"/>
          <w:sz w:val="24"/>
          <w:lang w:val="es-ES"/>
        </w:rPr>
        <w:t>o</w:t>
      </w:r>
      <w:r w:rsidRPr="004C395E">
        <w:rPr>
          <w:rFonts w:ascii="Times New Roman" w:eastAsia="Calibri" w:hAnsi="Times New Roman" w:cs="Times New Roman"/>
          <w:b/>
          <w:bCs/>
          <w:color w:val="auto"/>
          <w:sz w:val="24"/>
          <w:lang w:val="es-ES"/>
        </w:rPr>
        <w:t>r</w:t>
      </w:r>
      <w:r w:rsidRPr="004C395E">
        <w:rPr>
          <w:rFonts w:ascii="Times New Roman" w:eastAsia="Calibri" w:hAnsi="Times New Roman" w:cs="Times New Roman"/>
          <w:b/>
          <w:bCs/>
          <w:color w:val="auto"/>
          <w:spacing w:val="-1"/>
          <w:sz w:val="24"/>
          <w:lang w:val="es-ES"/>
        </w:rPr>
        <w:t>ga</w:t>
      </w:r>
      <w:r w:rsidRPr="004C395E">
        <w:rPr>
          <w:rFonts w:ascii="Times New Roman" w:eastAsia="Calibri" w:hAnsi="Times New Roman" w:cs="Times New Roman"/>
          <w:b/>
          <w:bCs/>
          <w:color w:val="auto"/>
          <w:sz w:val="24"/>
          <w:lang w:val="es-ES"/>
        </w:rPr>
        <w:t>nizaci</w:t>
      </w:r>
      <w:r w:rsidRPr="004C395E">
        <w:rPr>
          <w:rFonts w:ascii="Times New Roman" w:eastAsia="Calibri" w:hAnsi="Times New Roman" w:cs="Times New Roman"/>
          <w:b/>
          <w:bCs/>
          <w:color w:val="auto"/>
          <w:spacing w:val="-2"/>
          <w:sz w:val="24"/>
          <w:lang w:val="es-ES"/>
        </w:rPr>
        <w:t>ó</w:t>
      </w:r>
      <w:r w:rsidRPr="004C395E">
        <w:rPr>
          <w:rFonts w:ascii="Times New Roman" w:eastAsia="Calibri" w:hAnsi="Times New Roman" w:cs="Times New Roman"/>
          <w:b/>
          <w:bCs/>
          <w:color w:val="auto"/>
          <w:sz w:val="24"/>
          <w:lang w:val="es-ES"/>
        </w:rPr>
        <w:t>n</w:t>
      </w:r>
      <w:r w:rsidRPr="004C395E">
        <w:rPr>
          <w:rFonts w:ascii="Times New Roman" w:eastAsia="Calibri" w:hAnsi="Times New Roman" w:cs="Times New Roman"/>
          <w:b/>
          <w:bCs/>
          <w:color w:val="auto"/>
          <w:spacing w:val="7"/>
          <w:sz w:val="24"/>
          <w:lang w:val="es-ES"/>
        </w:rPr>
        <w:t xml:space="preserve"> </w:t>
      </w:r>
      <w:r w:rsidRPr="004C395E">
        <w:rPr>
          <w:rFonts w:ascii="Times New Roman" w:eastAsia="Calibri" w:hAnsi="Times New Roman" w:cs="Times New Roman"/>
          <w:b/>
          <w:bCs/>
          <w:color w:val="auto"/>
          <w:spacing w:val="-2"/>
          <w:sz w:val="24"/>
          <w:lang w:val="es-ES"/>
        </w:rPr>
        <w:t>[</w:t>
      </w:r>
      <w:r w:rsidRPr="004C395E">
        <w:rPr>
          <w:rFonts w:ascii="Times New Roman" w:eastAsia="Calibri" w:hAnsi="Times New Roman" w:cs="Times New Roman"/>
          <w:b/>
          <w:bCs/>
          <w:color w:val="auto"/>
          <w:sz w:val="24"/>
          <w:lang w:val="es-ES"/>
        </w:rPr>
        <w:t>4</w:t>
      </w:r>
      <w:r w:rsidRPr="004C395E">
        <w:rPr>
          <w:rFonts w:ascii="Times New Roman" w:eastAsia="Calibri" w:hAnsi="Times New Roman" w:cs="Times New Roman"/>
          <w:b/>
          <w:bCs/>
          <w:color w:val="auto"/>
          <w:spacing w:val="-1"/>
          <w:sz w:val="24"/>
          <w:lang w:val="es-ES"/>
        </w:rPr>
        <w:t>.</w:t>
      </w:r>
      <w:r w:rsidRPr="004C395E">
        <w:rPr>
          <w:rFonts w:ascii="Times New Roman" w:eastAsia="Calibri" w:hAnsi="Times New Roman" w:cs="Times New Roman"/>
          <w:b/>
          <w:bCs/>
          <w:color w:val="auto"/>
          <w:sz w:val="24"/>
          <w:lang w:val="es-ES"/>
        </w:rPr>
        <w:t>1</w:t>
      </w:r>
      <w:r w:rsidRPr="004C395E">
        <w:rPr>
          <w:rFonts w:ascii="Times New Roman" w:eastAsia="Calibri" w:hAnsi="Times New Roman" w:cs="Times New Roman"/>
          <w:b/>
          <w:bCs/>
          <w:color w:val="auto"/>
          <w:spacing w:val="8"/>
          <w:sz w:val="24"/>
          <w:lang w:val="es-ES"/>
        </w:rPr>
        <w:t xml:space="preserve"> </w:t>
      </w:r>
      <w:r w:rsidRPr="004C395E">
        <w:rPr>
          <w:rFonts w:ascii="Times New Roman" w:eastAsia="Calibri" w:hAnsi="Times New Roman" w:cs="Times New Roman"/>
          <w:b/>
          <w:bCs/>
          <w:color w:val="auto"/>
          <w:sz w:val="24"/>
          <w:lang w:val="es-ES"/>
        </w:rPr>
        <w:t>c)</w:t>
      </w:r>
      <w:r w:rsidRPr="004C395E">
        <w:rPr>
          <w:rFonts w:ascii="Times New Roman" w:eastAsia="Calibri" w:hAnsi="Times New Roman" w:cs="Times New Roman"/>
          <w:b/>
          <w:bCs/>
          <w:color w:val="auto"/>
          <w:spacing w:val="6"/>
          <w:sz w:val="24"/>
          <w:lang w:val="es-ES"/>
        </w:rPr>
        <w:t xml:space="preserve"> </w:t>
      </w:r>
      <w:r w:rsidRPr="004C395E">
        <w:rPr>
          <w:rFonts w:ascii="Times New Roman" w:eastAsia="Calibri" w:hAnsi="Times New Roman" w:cs="Times New Roman"/>
          <w:b/>
          <w:bCs/>
          <w:color w:val="auto"/>
          <w:sz w:val="24"/>
          <w:lang w:val="es-ES"/>
        </w:rPr>
        <w:t>UN</w:t>
      </w:r>
      <w:r w:rsidRPr="004C395E">
        <w:rPr>
          <w:rFonts w:ascii="Times New Roman" w:eastAsia="Calibri" w:hAnsi="Times New Roman" w:cs="Times New Roman"/>
          <w:b/>
          <w:bCs/>
          <w:color w:val="auto"/>
          <w:spacing w:val="-3"/>
          <w:sz w:val="24"/>
          <w:lang w:val="es-ES"/>
        </w:rPr>
        <w:t>E</w:t>
      </w:r>
      <w:r w:rsidRPr="004C395E">
        <w:rPr>
          <w:rFonts w:ascii="Times New Roman" w:eastAsia="Calibri" w:hAnsi="Times New Roman" w:cs="Times New Roman"/>
          <w:b/>
          <w:bCs/>
          <w:color w:val="auto"/>
          <w:sz w:val="24"/>
          <w:lang w:val="es-ES"/>
        </w:rPr>
        <w:t>1</w:t>
      </w:r>
      <w:r w:rsidRPr="004C395E">
        <w:rPr>
          <w:rFonts w:ascii="Times New Roman" w:eastAsia="Calibri" w:hAnsi="Times New Roman" w:cs="Times New Roman"/>
          <w:b/>
          <w:bCs/>
          <w:color w:val="auto"/>
          <w:spacing w:val="1"/>
          <w:sz w:val="24"/>
          <w:lang w:val="es-ES"/>
        </w:rPr>
        <w:t>9</w:t>
      </w:r>
      <w:r w:rsidRPr="004C395E">
        <w:rPr>
          <w:rFonts w:ascii="Times New Roman" w:eastAsia="Calibri" w:hAnsi="Times New Roman" w:cs="Times New Roman"/>
          <w:b/>
          <w:bCs/>
          <w:color w:val="auto"/>
          <w:spacing w:val="-2"/>
          <w:sz w:val="24"/>
          <w:lang w:val="es-ES"/>
        </w:rPr>
        <w:t>6</w:t>
      </w:r>
      <w:r w:rsidRPr="004C395E">
        <w:rPr>
          <w:rFonts w:ascii="Times New Roman" w:eastAsia="Calibri" w:hAnsi="Times New Roman" w:cs="Times New Roman"/>
          <w:b/>
          <w:bCs/>
          <w:color w:val="auto"/>
          <w:sz w:val="24"/>
          <w:lang w:val="es-ES"/>
        </w:rPr>
        <w:t>0</w:t>
      </w:r>
      <w:r w:rsidRPr="004C395E">
        <w:rPr>
          <w:rFonts w:ascii="Times New Roman" w:eastAsia="Calibri" w:hAnsi="Times New Roman" w:cs="Times New Roman"/>
          <w:b/>
          <w:bCs/>
          <w:color w:val="auto"/>
          <w:spacing w:val="1"/>
          <w:sz w:val="24"/>
          <w:lang w:val="es-ES"/>
        </w:rPr>
        <w:t>1</w:t>
      </w:r>
      <w:r w:rsidRPr="004C395E">
        <w:rPr>
          <w:rFonts w:ascii="Times New Roman" w:eastAsia="Calibri" w:hAnsi="Times New Roman" w:cs="Times New Roman"/>
          <w:b/>
          <w:bCs/>
          <w:color w:val="auto"/>
          <w:spacing w:val="-2"/>
          <w:sz w:val="24"/>
          <w:lang w:val="es-ES"/>
        </w:rPr>
        <w:t>]</w:t>
      </w:r>
      <w:r w:rsidRPr="004C395E">
        <w:rPr>
          <w:rFonts w:ascii="Times New Roman" w:eastAsia="Calibri" w:hAnsi="Times New Roman" w:cs="Times New Roman"/>
          <w:b/>
          <w:bCs/>
          <w:color w:val="auto"/>
          <w:sz w:val="24"/>
          <w:lang w:val="es-ES"/>
        </w:rPr>
        <w:t>:</w:t>
      </w:r>
      <w:r w:rsidRPr="004C395E">
        <w:rPr>
          <w:rFonts w:ascii="Times New Roman" w:eastAsia="Calibri" w:hAnsi="Times New Roman" w:cs="Times New Roman"/>
          <w:b/>
          <w:bCs/>
          <w:color w:val="auto"/>
          <w:spacing w:val="13"/>
          <w:sz w:val="24"/>
          <w:lang w:val="es-ES"/>
        </w:rPr>
        <w:t xml:space="preserve"> </w:t>
      </w:r>
      <w:r w:rsidRPr="004C395E">
        <w:rPr>
          <w:rFonts w:ascii="Times New Roman" w:eastAsia="Calibri" w:hAnsi="Times New Roman" w:cs="Times New Roman"/>
          <w:bCs/>
          <w:color w:val="auto"/>
          <w:spacing w:val="13"/>
          <w:sz w:val="24"/>
          <w:lang w:val="es-ES"/>
        </w:rPr>
        <w:t>De cuanto se</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re</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 xml:space="preserve">oge el artículo 2 de </w:t>
      </w:r>
      <w:r w:rsidRPr="004C395E">
        <w:rPr>
          <w:rFonts w:ascii="Times New Roman" w:eastAsia="Calibri" w:hAnsi="Times New Roman" w:cs="Times New Roman"/>
          <w:color w:val="auto"/>
          <w:spacing w:val="6"/>
          <w:sz w:val="24"/>
          <w:lang w:val="es-ES"/>
        </w:rPr>
        <w:t>los</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sta</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pacing w:val="-2"/>
          <w:sz w:val="24"/>
          <w:lang w:val="es-ES"/>
        </w:rPr>
        <w:t>u</w:t>
      </w:r>
      <w:r w:rsidRPr="004C395E">
        <w:rPr>
          <w:rFonts w:ascii="Times New Roman" w:eastAsia="Calibri" w:hAnsi="Times New Roman" w:cs="Times New Roman"/>
          <w:color w:val="auto"/>
          <w:sz w:val="24"/>
          <w:lang w:val="es-ES"/>
        </w:rPr>
        <w:t>tos</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la e</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t</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da</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 constituye el objeto social:</w:t>
      </w:r>
    </w:p>
    <w:p w14:paraId="500448A0" w14:textId="77777777" w:rsidR="00DD24EB" w:rsidRPr="004C395E" w:rsidRDefault="00DD24EB" w:rsidP="004C395E">
      <w:pPr>
        <w:tabs>
          <w:tab w:val="left" w:pos="142"/>
          <w:tab w:val="left" w:pos="709"/>
        </w:tabs>
        <w:spacing w:after="0" w:line="360" w:lineRule="auto"/>
        <w:ind w:firstLine="426"/>
        <w:rPr>
          <w:rFonts w:ascii="Times New Roman" w:eastAsia="Calibri" w:hAnsi="Times New Roman" w:cs="Times New Roman"/>
          <w:color w:val="auto"/>
          <w:sz w:val="24"/>
          <w:lang w:val="es-ES"/>
        </w:rPr>
      </w:pPr>
    </w:p>
    <w:p w14:paraId="4F6313B7" w14:textId="77777777" w:rsidR="00DD24EB" w:rsidRPr="008A7D38" w:rsidRDefault="00DD24EB" w:rsidP="008A7D38">
      <w:pPr>
        <w:tabs>
          <w:tab w:val="left" w:pos="142"/>
          <w:tab w:val="left" w:pos="709"/>
        </w:tabs>
        <w:spacing w:before="0" w:after="0" w:line="360" w:lineRule="auto"/>
        <w:ind w:firstLine="425"/>
        <w:rPr>
          <w:rStyle w:val="category"/>
          <w:rFonts w:ascii="Times New Roman" w:hAnsi="Times New Roman" w:cs="Times New Roman"/>
          <w:i/>
          <w:iCs/>
          <w:color w:val="auto"/>
          <w:sz w:val="24"/>
          <w:lang w:val="es-ES"/>
        </w:rPr>
      </w:pPr>
      <w:r w:rsidRPr="008A7D38">
        <w:rPr>
          <w:rStyle w:val="category"/>
          <w:rFonts w:ascii="Times New Roman" w:hAnsi="Times New Roman" w:cs="Times New Roman"/>
          <w:i/>
          <w:iCs/>
          <w:color w:val="auto"/>
          <w:sz w:val="24"/>
          <w:lang w:val="es-ES"/>
        </w:rPr>
        <w:t>El transporte de viajeros por carretera por cuenta propia o ajena, utilizando bienes propios o de terceros, tanto total como parcialmente.</w:t>
      </w:r>
    </w:p>
    <w:p w14:paraId="26F83B68" w14:textId="77777777" w:rsidR="00DD24EB" w:rsidRPr="008A7D38" w:rsidRDefault="00DD24EB" w:rsidP="008A7D38">
      <w:pPr>
        <w:tabs>
          <w:tab w:val="left" w:pos="142"/>
          <w:tab w:val="left" w:pos="709"/>
        </w:tabs>
        <w:spacing w:before="0" w:after="0" w:line="360" w:lineRule="auto"/>
        <w:ind w:firstLine="425"/>
        <w:rPr>
          <w:rStyle w:val="category"/>
          <w:rFonts w:ascii="Arial" w:hAnsi="Arial" w:cs="Arial"/>
          <w:i/>
          <w:iCs/>
          <w:color w:val="auto"/>
          <w:szCs w:val="22"/>
          <w:lang w:val="es-ES"/>
        </w:rPr>
      </w:pPr>
    </w:p>
    <w:p w14:paraId="1C0BDC26" w14:textId="77777777" w:rsidR="00DD24EB" w:rsidRPr="008A7D38" w:rsidRDefault="00DD24EB" w:rsidP="008A7D38">
      <w:pPr>
        <w:tabs>
          <w:tab w:val="left" w:pos="142"/>
          <w:tab w:val="left" w:pos="709"/>
        </w:tabs>
        <w:spacing w:before="0" w:after="0" w:line="360" w:lineRule="auto"/>
        <w:ind w:firstLine="425"/>
        <w:rPr>
          <w:rFonts w:ascii="Times New Roman" w:eastAsia="Calibri" w:hAnsi="Times New Roman" w:cs="Times New Roman"/>
          <w:i/>
          <w:iCs/>
          <w:color w:val="auto"/>
          <w:sz w:val="24"/>
          <w:lang w:val="es-ES"/>
        </w:rPr>
      </w:pPr>
      <w:r w:rsidRPr="008A7D38">
        <w:rPr>
          <w:rFonts w:ascii="Times New Roman" w:eastAsia="Calibri" w:hAnsi="Times New Roman" w:cs="Times New Roman"/>
          <w:i/>
          <w:iCs/>
          <w:color w:val="auto"/>
          <w:sz w:val="24"/>
          <w:lang w:val="es-ES"/>
        </w:rPr>
        <w:t>La actividad actual desarrollada por la Compañía coincide, en parte, con el objeto social, limitándose al transporte nacional e internacional, público o privado, de viajeros por carretera.</w:t>
      </w:r>
    </w:p>
    <w:p w14:paraId="0E096FB4" w14:textId="77777777" w:rsidR="00DD24EB" w:rsidRPr="004C395E" w:rsidRDefault="00DD24EB" w:rsidP="008A7D38">
      <w:pPr>
        <w:tabs>
          <w:tab w:val="left" w:pos="142"/>
          <w:tab w:val="left" w:pos="709"/>
        </w:tabs>
        <w:spacing w:before="0" w:after="0" w:line="360" w:lineRule="auto"/>
        <w:ind w:firstLine="425"/>
        <w:rPr>
          <w:rFonts w:ascii="Times New Roman" w:hAnsi="Times New Roman" w:cs="Times New Roman"/>
          <w:color w:val="auto"/>
          <w:lang w:val="es-ES"/>
        </w:rPr>
      </w:pPr>
    </w:p>
    <w:p w14:paraId="1B0F1453" w14:textId="77777777" w:rsidR="00DD24EB" w:rsidRPr="004C395E" w:rsidRDefault="00DD24EB" w:rsidP="008A7D38">
      <w:pPr>
        <w:tabs>
          <w:tab w:val="left" w:pos="142"/>
          <w:tab w:val="left" w:pos="709"/>
        </w:tabs>
        <w:spacing w:before="0" w:after="0" w:line="360" w:lineRule="auto"/>
        <w:ind w:right="119" w:firstLine="425"/>
        <w:rPr>
          <w:rFonts w:ascii="Times New Roman" w:eastAsia="Calibri" w:hAnsi="Times New Roman" w:cs="Times New Roman"/>
          <w:color w:val="auto"/>
          <w:sz w:val="24"/>
          <w:lang w:val="es-ES"/>
        </w:rPr>
      </w:pPr>
      <w:r w:rsidRPr="004C395E">
        <w:rPr>
          <w:rFonts w:ascii="Times New Roman" w:eastAsia="Calibri" w:hAnsi="Times New Roman" w:cs="Times New Roman"/>
          <w:color w:val="auto"/>
          <w:sz w:val="24"/>
          <w:lang w:val="es-ES"/>
        </w:rPr>
        <w:t>La</w:t>
      </w:r>
      <w:r w:rsidRPr="004C395E">
        <w:rPr>
          <w:rFonts w:ascii="Times New Roman" w:eastAsia="Calibri" w:hAnsi="Times New Roman" w:cs="Times New Roman"/>
          <w:color w:val="auto"/>
          <w:spacing w:val="34"/>
          <w:sz w:val="24"/>
          <w:lang w:val="es-ES"/>
        </w:rPr>
        <w:t xml:space="preserve"> </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ti</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d</w:t>
      </w:r>
      <w:r w:rsidRPr="004C395E">
        <w:rPr>
          <w:rFonts w:ascii="Times New Roman" w:eastAsia="Calibri" w:hAnsi="Times New Roman" w:cs="Times New Roman"/>
          <w:color w:val="auto"/>
          <w:spacing w:val="32"/>
          <w:sz w:val="24"/>
          <w:lang w:val="es-ES"/>
        </w:rPr>
        <w:t xml:space="preserve"> </w:t>
      </w:r>
      <w:r w:rsidRPr="004C395E">
        <w:rPr>
          <w:rFonts w:ascii="Times New Roman" w:eastAsia="Calibri" w:hAnsi="Times New Roman" w:cs="Times New Roman"/>
          <w:color w:val="auto"/>
          <w:sz w:val="24"/>
          <w:lang w:val="es-ES"/>
        </w:rPr>
        <w:t>no</w:t>
      </w:r>
      <w:r w:rsidRPr="004C395E">
        <w:rPr>
          <w:rFonts w:ascii="Times New Roman" w:eastAsia="Calibri" w:hAnsi="Times New Roman" w:cs="Times New Roman"/>
          <w:color w:val="auto"/>
          <w:spacing w:val="32"/>
          <w:sz w:val="24"/>
          <w:lang w:val="es-ES"/>
        </w:rPr>
        <w:t xml:space="preserve"> </w:t>
      </w:r>
      <w:r w:rsidRPr="004C395E">
        <w:rPr>
          <w:rFonts w:ascii="Times New Roman" w:eastAsia="Calibri" w:hAnsi="Times New Roman" w:cs="Times New Roman"/>
          <w:color w:val="auto"/>
          <w:sz w:val="24"/>
          <w:lang w:val="es-ES"/>
        </w:rPr>
        <w:t>pa</w:t>
      </w:r>
      <w:r w:rsidRPr="004C395E">
        <w:rPr>
          <w:rFonts w:ascii="Times New Roman" w:eastAsia="Calibri" w:hAnsi="Times New Roman" w:cs="Times New Roman"/>
          <w:color w:val="auto"/>
          <w:spacing w:val="-2"/>
          <w:sz w:val="24"/>
          <w:lang w:val="es-ES"/>
        </w:rPr>
        <w:t>r</w:t>
      </w:r>
      <w:r w:rsidRPr="004C395E">
        <w:rPr>
          <w:rFonts w:ascii="Times New Roman" w:eastAsia="Calibri" w:hAnsi="Times New Roman" w:cs="Times New Roman"/>
          <w:color w:val="auto"/>
          <w:sz w:val="24"/>
          <w:lang w:val="es-ES"/>
        </w:rPr>
        <w:t>ti</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i</w:t>
      </w:r>
      <w:r w:rsidRPr="004C395E">
        <w:rPr>
          <w:rFonts w:ascii="Times New Roman" w:eastAsia="Calibri" w:hAnsi="Times New Roman" w:cs="Times New Roman"/>
          <w:color w:val="auto"/>
          <w:spacing w:val="1"/>
          <w:sz w:val="24"/>
          <w:lang w:val="es-ES"/>
        </w:rPr>
        <w:t>p</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29"/>
          <w:sz w:val="24"/>
          <w:lang w:val="es-ES"/>
        </w:rPr>
        <w:t xml:space="preserve"> </w:t>
      </w:r>
      <w:r w:rsidRPr="004C395E">
        <w:rPr>
          <w:rFonts w:ascii="Times New Roman" w:eastAsia="Calibri" w:hAnsi="Times New Roman" w:cs="Times New Roman"/>
          <w:color w:val="auto"/>
          <w:sz w:val="24"/>
          <w:lang w:val="es-ES"/>
        </w:rPr>
        <w:t>en</w:t>
      </w:r>
      <w:r w:rsidRPr="004C395E">
        <w:rPr>
          <w:rFonts w:ascii="Times New Roman" w:eastAsia="Calibri" w:hAnsi="Times New Roman" w:cs="Times New Roman"/>
          <w:color w:val="auto"/>
          <w:spacing w:val="35"/>
          <w:sz w:val="24"/>
          <w:lang w:val="es-ES"/>
        </w:rPr>
        <w:t xml:space="preserve"> </w:t>
      </w:r>
      <w:r w:rsidRPr="004C395E">
        <w:rPr>
          <w:rFonts w:ascii="Times New Roman" w:eastAsia="Calibri" w:hAnsi="Times New Roman" w:cs="Times New Roman"/>
          <w:color w:val="auto"/>
          <w:spacing w:val="-2"/>
          <w:sz w:val="24"/>
          <w:lang w:val="es-ES"/>
        </w:rPr>
        <w:t>o</w:t>
      </w:r>
      <w:r w:rsidRPr="004C395E">
        <w:rPr>
          <w:rFonts w:ascii="Times New Roman" w:eastAsia="Calibri" w:hAnsi="Times New Roman" w:cs="Times New Roman"/>
          <w:color w:val="auto"/>
          <w:sz w:val="24"/>
          <w:lang w:val="es-ES"/>
        </w:rPr>
        <w:t>tras</w:t>
      </w:r>
      <w:r w:rsidRPr="004C395E">
        <w:rPr>
          <w:rFonts w:ascii="Times New Roman" w:eastAsia="Calibri" w:hAnsi="Times New Roman" w:cs="Times New Roman"/>
          <w:color w:val="auto"/>
          <w:spacing w:val="32"/>
          <w:sz w:val="24"/>
          <w:lang w:val="es-ES"/>
        </w:rPr>
        <w:t xml:space="preserve"> </w:t>
      </w:r>
      <w:r w:rsidRPr="004C395E">
        <w:rPr>
          <w:rFonts w:ascii="Times New Roman" w:eastAsia="Calibri" w:hAnsi="Times New Roman" w:cs="Times New Roman"/>
          <w:color w:val="auto"/>
          <w:sz w:val="24"/>
          <w:lang w:val="es-ES"/>
        </w:rPr>
        <w:t>socie</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des</w:t>
      </w:r>
      <w:r w:rsidRPr="004C395E">
        <w:rPr>
          <w:rFonts w:ascii="Times New Roman" w:eastAsia="Calibri" w:hAnsi="Times New Roman" w:cs="Times New Roman"/>
          <w:color w:val="auto"/>
          <w:spacing w:val="34"/>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pacing w:val="-2"/>
          <w:sz w:val="24"/>
          <w:lang w:val="es-ES"/>
        </w:rPr>
        <w:t>o</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33"/>
          <w:sz w:val="24"/>
          <w:lang w:val="es-ES"/>
        </w:rPr>
        <w:t xml:space="preserve"> </w:t>
      </w:r>
      <w:r w:rsidRPr="004C395E">
        <w:rPr>
          <w:rFonts w:ascii="Times New Roman" w:eastAsia="Calibri" w:hAnsi="Times New Roman" w:cs="Times New Roman"/>
          <w:color w:val="auto"/>
          <w:sz w:val="24"/>
          <w:lang w:val="es-ES"/>
        </w:rPr>
        <w:t>las</w:t>
      </w:r>
      <w:r w:rsidRPr="004C395E">
        <w:rPr>
          <w:rFonts w:ascii="Times New Roman" w:eastAsia="Calibri" w:hAnsi="Times New Roman" w:cs="Times New Roman"/>
          <w:color w:val="auto"/>
          <w:spacing w:val="34"/>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ua</w:t>
      </w:r>
      <w:r w:rsidRPr="004C395E">
        <w:rPr>
          <w:rFonts w:ascii="Times New Roman" w:eastAsia="Calibri" w:hAnsi="Times New Roman" w:cs="Times New Roman"/>
          <w:color w:val="auto"/>
          <w:spacing w:val="-3"/>
          <w:sz w:val="24"/>
          <w:lang w:val="es-ES"/>
        </w:rPr>
        <w:t>l</w:t>
      </w:r>
      <w:r w:rsidRPr="004C395E">
        <w:rPr>
          <w:rFonts w:ascii="Times New Roman" w:eastAsia="Calibri" w:hAnsi="Times New Roman" w:cs="Times New Roman"/>
          <w:color w:val="auto"/>
          <w:sz w:val="24"/>
          <w:lang w:val="es-ES"/>
        </w:rPr>
        <w:t>es</w:t>
      </w:r>
      <w:r w:rsidRPr="004C395E">
        <w:rPr>
          <w:rFonts w:ascii="Times New Roman" w:eastAsia="Calibri" w:hAnsi="Times New Roman" w:cs="Times New Roman"/>
          <w:color w:val="auto"/>
          <w:spacing w:val="34"/>
          <w:sz w:val="24"/>
          <w:lang w:val="es-ES"/>
        </w:rPr>
        <w:t xml:space="preserve"> </w:t>
      </w:r>
      <w:r w:rsidRPr="004C395E">
        <w:rPr>
          <w:rFonts w:ascii="Times New Roman" w:eastAsia="Calibri" w:hAnsi="Times New Roman" w:cs="Times New Roman"/>
          <w:color w:val="auto"/>
          <w:sz w:val="24"/>
          <w:lang w:val="es-ES"/>
        </w:rPr>
        <w:t>se</w:t>
      </w:r>
      <w:r w:rsidRPr="004C395E">
        <w:rPr>
          <w:rFonts w:ascii="Times New Roman" w:eastAsia="Calibri" w:hAnsi="Times New Roman" w:cs="Times New Roman"/>
          <w:color w:val="auto"/>
          <w:spacing w:val="32"/>
          <w:sz w:val="24"/>
          <w:lang w:val="es-ES"/>
        </w:rPr>
        <w:t xml:space="preserve"> </w:t>
      </w:r>
      <w:r w:rsidRPr="004C395E">
        <w:rPr>
          <w:rFonts w:ascii="Times New Roman" w:eastAsia="Calibri" w:hAnsi="Times New Roman" w:cs="Times New Roman"/>
          <w:color w:val="auto"/>
          <w:spacing w:val="-2"/>
          <w:sz w:val="24"/>
          <w:lang w:val="es-ES"/>
        </w:rPr>
        <w:t>p</w:t>
      </w:r>
      <w:r w:rsidRPr="004C395E">
        <w:rPr>
          <w:rFonts w:ascii="Times New Roman" w:eastAsia="Calibri" w:hAnsi="Times New Roman" w:cs="Times New Roman"/>
          <w:color w:val="auto"/>
          <w:sz w:val="24"/>
          <w:lang w:val="es-ES"/>
        </w:rPr>
        <w:t>ue</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33"/>
          <w:sz w:val="24"/>
          <w:lang w:val="es-ES"/>
        </w:rPr>
        <w:t xml:space="preserve"> </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3"/>
          <w:sz w:val="24"/>
          <w:lang w:val="es-ES"/>
        </w:rPr>
        <w:t>s</w:t>
      </w:r>
      <w:r w:rsidRPr="004C395E">
        <w:rPr>
          <w:rFonts w:ascii="Times New Roman" w:eastAsia="Calibri" w:hAnsi="Times New Roman" w:cs="Times New Roman"/>
          <w:color w:val="auto"/>
          <w:spacing w:val="-2"/>
          <w:sz w:val="24"/>
          <w:lang w:val="es-ES"/>
        </w:rPr>
        <w:t>t</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1"/>
          <w:sz w:val="24"/>
          <w:lang w:val="es-ES"/>
        </w:rPr>
        <w:t>b</w:t>
      </w:r>
      <w:r w:rsidRPr="004C395E">
        <w:rPr>
          <w:rFonts w:ascii="Times New Roman" w:eastAsia="Calibri" w:hAnsi="Times New Roman" w:cs="Times New Roman"/>
          <w:color w:val="auto"/>
          <w:sz w:val="24"/>
          <w:lang w:val="es-ES"/>
        </w:rPr>
        <w:t>lecer</w:t>
      </w:r>
      <w:r w:rsidRPr="004C395E">
        <w:rPr>
          <w:rFonts w:ascii="Times New Roman" w:eastAsia="Calibri" w:hAnsi="Times New Roman" w:cs="Times New Roman"/>
          <w:color w:val="auto"/>
          <w:spacing w:val="33"/>
          <w:sz w:val="24"/>
          <w:lang w:val="es-ES"/>
        </w:rPr>
        <w:t xml:space="preserve"> </w:t>
      </w:r>
      <w:r w:rsidRPr="004C395E">
        <w:rPr>
          <w:rFonts w:ascii="Times New Roman" w:eastAsia="Calibri" w:hAnsi="Times New Roman" w:cs="Times New Roman"/>
          <w:color w:val="auto"/>
          <w:sz w:val="24"/>
          <w:lang w:val="es-ES"/>
        </w:rPr>
        <w:t>una relación</w:t>
      </w:r>
      <w:r w:rsidRPr="004C395E">
        <w:rPr>
          <w:rFonts w:ascii="Times New Roman" w:eastAsia="Calibri" w:hAnsi="Times New Roman" w:cs="Times New Roman"/>
          <w:color w:val="auto"/>
          <w:spacing w:val="-7"/>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gr</w:t>
      </w:r>
      <w:r w:rsidRPr="004C395E">
        <w:rPr>
          <w:rFonts w:ascii="Times New Roman" w:eastAsia="Calibri" w:hAnsi="Times New Roman" w:cs="Times New Roman"/>
          <w:color w:val="auto"/>
          <w:spacing w:val="-2"/>
          <w:sz w:val="24"/>
          <w:lang w:val="es-ES"/>
        </w:rPr>
        <w:t>u</w:t>
      </w:r>
      <w:r w:rsidRPr="004C395E">
        <w:rPr>
          <w:rFonts w:ascii="Times New Roman" w:eastAsia="Calibri" w:hAnsi="Times New Roman" w:cs="Times New Roman"/>
          <w:color w:val="auto"/>
          <w:sz w:val="24"/>
          <w:lang w:val="es-ES"/>
        </w:rPr>
        <w:t>po</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8"/>
          <w:sz w:val="24"/>
          <w:lang w:val="es-ES"/>
        </w:rPr>
        <w:t xml:space="preserve"> </w:t>
      </w:r>
      <w:r w:rsidRPr="004C395E">
        <w:rPr>
          <w:rFonts w:ascii="Times New Roman" w:eastAsia="Calibri" w:hAnsi="Times New Roman" w:cs="Times New Roman"/>
          <w:color w:val="auto"/>
          <w:sz w:val="24"/>
          <w:lang w:val="es-ES"/>
        </w:rPr>
        <w:t>asoc</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acu</w:t>
      </w:r>
      <w:r w:rsidRPr="004C395E">
        <w:rPr>
          <w:rFonts w:ascii="Times New Roman" w:eastAsia="Calibri" w:hAnsi="Times New Roman" w:cs="Times New Roman"/>
          <w:color w:val="auto"/>
          <w:spacing w:val="1"/>
          <w:sz w:val="24"/>
          <w:lang w:val="es-ES"/>
        </w:rPr>
        <w:t>e</w:t>
      </w:r>
      <w:r w:rsidRPr="004C395E">
        <w:rPr>
          <w:rFonts w:ascii="Times New Roman" w:eastAsia="Calibri" w:hAnsi="Times New Roman" w:cs="Times New Roman"/>
          <w:color w:val="auto"/>
          <w:spacing w:val="-3"/>
          <w:sz w:val="24"/>
          <w:lang w:val="es-ES"/>
        </w:rPr>
        <w:t>r</w:t>
      </w:r>
      <w:r w:rsidRPr="004C395E">
        <w:rPr>
          <w:rFonts w:ascii="Times New Roman" w:eastAsia="Calibri" w:hAnsi="Times New Roman" w:cs="Times New Roman"/>
          <w:color w:val="auto"/>
          <w:sz w:val="24"/>
          <w:lang w:val="es-ES"/>
        </w:rPr>
        <w:t>do</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on</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los</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pacing w:val="-3"/>
          <w:sz w:val="24"/>
          <w:lang w:val="es-ES"/>
        </w:rPr>
        <w:t>r</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
          <w:sz w:val="24"/>
          <w:lang w:val="es-ES"/>
        </w:rPr>
        <w:t>q</w:t>
      </w:r>
      <w:r w:rsidRPr="004C395E">
        <w:rPr>
          <w:rFonts w:ascii="Times New Roman" w:eastAsia="Calibri" w:hAnsi="Times New Roman" w:cs="Times New Roman"/>
          <w:color w:val="auto"/>
          <w:sz w:val="24"/>
          <w:lang w:val="es-ES"/>
        </w:rPr>
        <w:t>uis</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tos</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es</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1"/>
          <w:sz w:val="24"/>
          <w:lang w:val="es-ES"/>
        </w:rPr>
        <w:t>b</w:t>
      </w:r>
      <w:r w:rsidRPr="004C395E">
        <w:rPr>
          <w:rFonts w:ascii="Times New Roman" w:eastAsia="Calibri" w:hAnsi="Times New Roman" w:cs="Times New Roman"/>
          <w:color w:val="auto"/>
          <w:sz w:val="24"/>
          <w:lang w:val="es-ES"/>
        </w:rPr>
        <w:t>lec</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dos</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en</w:t>
      </w:r>
      <w:r w:rsidRPr="004C395E">
        <w:rPr>
          <w:rFonts w:ascii="Times New Roman" w:eastAsia="Calibri" w:hAnsi="Times New Roman" w:cs="Times New Roman"/>
          <w:color w:val="auto"/>
          <w:spacing w:val="-7"/>
          <w:sz w:val="24"/>
          <w:lang w:val="es-ES"/>
        </w:rPr>
        <w:t xml:space="preserve"> </w:t>
      </w:r>
      <w:r w:rsidRPr="004C395E">
        <w:rPr>
          <w:rFonts w:ascii="Times New Roman" w:eastAsia="Calibri" w:hAnsi="Times New Roman" w:cs="Times New Roman"/>
          <w:color w:val="auto"/>
          <w:sz w:val="24"/>
          <w:lang w:val="es-ES"/>
        </w:rPr>
        <w:t>el</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Ar</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z w:val="24"/>
          <w:lang w:val="es-ES"/>
        </w:rPr>
        <w:t>.</w:t>
      </w:r>
      <w:r w:rsidRPr="004C395E">
        <w:rPr>
          <w:rFonts w:ascii="Times New Roman" w:eastAsia="Calibri" w:hAnsi="Times New Roman" w:cs="Times New Roman"/>
          <w:color w:val="auto"/>
          <w:spacing w:val="-7"/>
          <w:sz w:val="24"/>
          <w:lang w:val="es-ES"/>
        </w:rPr>
        <w:t xml:space="preserve"> </w:t>
      </w:r>
      <w:r w:rsidRPr="004C395E">
        <w:rPr>
          <w:rFonts w:ascii="Times New Roman" w:eastAsia="Calibri" w:hAnsi="Times New Roman" w:cs="Times New Roman"/>
          <w:color w:val="auto"/>
          <w:spacing w:val="-2"/>
          <w:sz w:val="24"/>
          <w:lang w:val="es-ES"/>
        </w:rPr>
        <w:t>4</w:t>
      </w:r>
      <w:r w:rsidRPr="004C395E">
        <w:rPr>
          <w:rFonts w:ascii="Times New Roman" w:eastAsia="Calibri" w:hAnsi="Times New Roman" w:cs="Times New Roman"/>
          <w:color w:val="auto"/>
          <w:sz w:val="24"/>
          <w:lang w:val="es-ES"/>
        </w:rPr>
        <w:t>2</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d</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 xml:space="preserve">l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ó</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igo</w:t>
      </w:r>
      <w:r w:rsidRPr="004C395E">
        <w:rPr>
          <w:rFonts w:ascii="Times New Roman" w:eastAsia="Calibri" w:hAnsi="Times New Roman" w:cs="Times New Roman"/>
          <w:color w:val="auto"/>
          <w:spacing w:val="38"/>
          <w:sz w:val="24"/>
          <w:lang w:val="es-ES"/>
        </w:rPr>
        <w:t xml:space="preserve"> </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39"/>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omer</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io</w:t>
      </w:r>
      <w:r w:rsidRPr="004C395E">
        <w:rPr>
          <w:rFonts w:ascii="Times New Roman" w:eastAsia="Calibri" w:hAnsi="Times New Roman" w:cs="Times New Roman"/>
          <w:color w:val="auto"/>
          <w:spacing w:val="37"/>
          <w:sz w:val="24"/>
          <w:lang w:val="es-ES"/>
        </w:rPr>
        <w:t xml:space="preserve"> </w:t>
      </w:r>
      <w:r w:rsidRPr="004C395E">
        <w:rPr>
          <w:rFonts w:ascii="Times New Roman" w:eastAsia="Calibri" w:hAnsi="Times New Roman" w:cs="Times New Roman"/>
          <w:color w:val="auto"/>
          <w:sz w:val="24"/>
          <w:lang w:val="es-ES"/>
        </w:rPr>
        <w:t>y</w:t>
      </w:r>
      <w:r w:rsidRPr="004C395E">
        <w:rPr>
          <w:rFonts w:ascii="Times New Roman" w:eastAsia="Calibri" w:hAnsi="Times New Roman" w:cs="Times New Roman"/>
          <w:color w:val="auto"/>
          <w:spacing w:val="36"/>
          <w:sz w:val="24"/>
          <w:lang w:val="es-ES"/>
        </w:rPr>
        <w:t xml:space="preserve"> </w:t>
      </w:r>
      <w:r w:rsidRPr="004C395E">
        <w:rPr>
          <w:rFonts w:ascii="Times New Roman" w:eastAsia="Calibri" w:hAnsi="Times New Roman" w:cs="Times New Roman"/>
          <w:color w:val="auto"/>
          <w:sz w:val="24"/>
          <w:lang w:val="es-ES"/>
        </w:rPr>
        <w:t>en</w:t>
      </w:r>
      <w:r w:rsidRPr="004C395E">
        <w:rPr>
          <w:rFonts w:ascii="Times New Roman" w:eastAsia="Calibri" w:hAnsi="Times New Roman" w:cs="Times New Roman"/>
          <w:color w:val="auto"/>
          <w:spacing w:val="40"/>
          <w:sz w:val="24"/>
          <w:lang w:val="es-ES"/>
        </w:rPr>
        <w:t xml:space="preserve"> </w:t>
      </w:r>
      <w:r w:rsidRPr="004C395E">
        <w:rPr>
          <w:rFonts w:ascii="Times New Roman" w:eastAsia="Calibri" w:hAnsi="Times New Roman" w:cs="Times New Roman"/>
          <w:color w:val="auto"/>
          <w:sz w:val="24"/>
          <w:lang w:val="es-ES"/>
        </w:rPr>
        <w:t>las</w:t>
      </w:r>
      <w:r w:rsidRPr="004C395E">
        <w:rPr>
          <w:rFonts w:ascii="Times New Roman" w:eastAsia="Calibri" w:hAnsi="Times New Roman" w:cs="Times New Roman"/>
          <w:color w:val="auto"/>
          <w:spacing w:val="36"/>
          <w:sz w:val="24"/>
          <w:lang w:val="es-ES"/>
        </w:rPr>
        <w:t xml:space="preserve"> </w:t>
      </w:r>
      <w:r w:rsidRPr="004C395E">
        <w:rPr>
          <w:rFonts w:ascii="Times New Roman" w:eastAsia="Calibri" w:hAnsi="Times New Roman" w:cs="Times New Roman"/>
          <w:color w:val="auto"/>
          <w:sz w:val="24"/>
          <w:lang w:val="es-ES"/>
        </w:rPr>
        <w:t>normas</w:t>
      </w:r>
      <w:r w:rsidRPr="004C395E">
        <w:rPr>
          <w:rFonts w:ascii="Times New Roman" w:eastAsia="Calibri" w:hAnsi="Times New Roman" w:cs="Times New Roman"/>
          <w:color w:val="auto"/>
          <w:spacing w:val="37"/>
          <w:sz w:val="24"/>
          <w:lang w:val="es-ES"/>
        </w:rPr>
        <w:t xml:space="preserve"> </w:t>
      </w:r>
      <w:r w:rsidRPr="004C395E">
        <w:rPr>
          <w:rFonts w:ascii="Times New Roman" w:eastAsia="Calibri" w:hAnsi="Times New Roman" w:cs="Times New Roman"/>
          <w:color w:val="auto"/>
          <w:sz w:val="24"/>
          <w:lang w:val="es-ES"/>
        </w:rPr>
        <w:t>13</w:t>
      </w:r>
      <w:r w:rsidRPr="004C395E">
        <w:rPr>
          <w:rFonts w:ascii="Times New Roman" w:eastAsia="Calibri" w:hAnsi="Times New Roman" w:cs="Times New Roman"/>
          <w:color w:val="auto"/>
          <w:spacing w:val="38"/>
          <w:sz w:val="24"/>
          <w:lang w:val="es-ES"/>
        </w:rPr>
        <w:t xml:space="preserve"> </w:t>
      </w:r>
      <w:r w:rsidRPr="004C395E">
        <w:rPr>
          <w:rFonts w:ascii="Times New Roman" w:eastAsia="Calibri" w:hAnsi="Times New Roman" w:cs="Times New Roman"/>
          <w:color w:val="auto"/>
          <w:sz w:val="24"/>
          <w:lang w:val="es-ES"/>
        </w:rPr>
        <w:t>y</w:t>
      </w:r>
      <w:r w:rsidRPr="004C395E">
        <w:rPr>
          <w:rFonts w:ascii="Times New Roman" w:eastAsia="Calibri" w:hAnsi="Times New Roman" w:cs="Times New Roman"/>
          <w:color w:val="auto"/>
          <w:spacing w:val="38"/>
          <w:sz w:val="24"/>
          <w:lang w:val="es-ES"/>
        </w:rPr>
        <w:t xml:space="preserve"> </w:t>
      </w:r>
      <w:r w:rsidRPr="004C395E">
        <w:rPr>
          <w:rFonts w:ascii="Times New Roman" w:eastAsia="Calibri" w:hAnsi="Times New Roman" w:cs="Times New Roman"/>
          <w:color w:val="auto"/>
          <w:sz w:val="24"/>
          <w:lang w:val="es-ES"/>
        </w:rPr>
        <w:t>15</w:t>
      </w:r>
      <w:r w:rsidRPr="004C395E">
        <w:rPr>
          <w:rFonts w:ascii="Times New Roman" w:eastAsia="Calibri" w:hAnsi="Times New Roman" w:cs="Times New Roman"/>
          <w:color w:val="auto"/>
          <w:spacing w:val="37"/>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39"/>
          <w:sz w:val="24"/>
          <w:lang w:val="es-ES"/>
        </w:rPr>
        <w:t xml:space="preserve"> </w:t>
      </w:r>
      <w:r w:rsidRPr="004C395E">
        <w:rPr>
          <w:rFonts w:ascii="Times New Roman" w:eastAsia="Calibri" w:hAnsi="Times New Roman" w:cs="Times New Roman"/>
          <w:color w:val="auto"/>
          <w:sz w:val="24"/>
          <w:lang w:val="es-ES"/>
        </w:rPr>
        <w:t>la</w:t>
      </w:r>
      <w:r w:rsidRPr="004C395E">
        <w:rPr>
          <w:rFonts w:ascii="Times New Roman" w:eastAsia="Calibri" w:hAnsi="Times New Roman" w:cs="Times New Roman"/>
          <w:color w:val="auto"/>
          <w:spacing w:val="37"/>
          <w:sz w:val="24"/>
          <w:lang w:val="es-ES"/>
        </w:rPr>
        <w:t xml:space="preserve"> </w:t>
      </w:r>
      <w:r w:rsidRPr="004C395E">
        <w:rPr>
          <w:rFonts w:ascii="Times New Roman" w:eastAsia="Calibri" w:hAnsi="Times New Roman" w:cs="Times New Roman"/>
          <w:color w:val="auto"/>
          <w:sz w:val="24"/>
          <w:lang w:val="es-ES"/>
        </w:rPr>
        <w:t>T</w:t>
      </w:r>
      <w:r w:rsidRPr="004C395E">
        <w:rPr>
          <w:rFonts w:ascii="Times New Roman" w:eastAsia="Calibri" w:hAnsi="Times New Roman" w:cs="Times New Roman"/>
          <w:color w:val="auto"/>
          <w:spacing w:val="1"/>
          <w:sz w:val="24"/>
          <w:lang w:val="es-ES"/>
        </w:rPr>
        <w:t>e</w:t>
      </w:r>
      <w:r w:rsidRPr="004C395E">
        <w:rPr>
          <w:rFonts w:ascii="Times New Roman" w:eastAsia="Calibri" w:hAnsi="Times New Roman" w:cs="Times New Roman"/>
          <w:color w:val="auto"/>
          <w:sz w:val="24"/>
          <w:lang w:val="es-ES"/>
        </w:rPr>
        <w:t>rcera</w:t>
      </w:r>
      <w:r w:rsidRPr="004C395E">
        <w:rPr>
          <w:rFonts w:ascii="Times New Roman" w:eastAsia="Calibri" w:hAnsi="Times New Roman" w:cs="Times New Roman"/>
          <w:color w:val="auto"/>
          <w:spacing w:val="37"/>
          <w:sz w:val="24"/>
          <w:lang w:val="es-ES"/>
        </w:rPr>
        <w:t xml:space="preserve"> </w:t>
      </w:r>
      <w:r w:rsidRPr="004C395E">
        <w:rPr>
          <w:rFonts w:ascii="Times New Roman" w:eastAsia="Calibri" w:hAnsi="Times New Roman" w:cs="Times New Roman"/>
          <w:color w:val="auto"/>
          <w:spacing w:val="7"/>
          <w:sz w:val="24"/>
          <w:lang w:val="es-ES"/>
        </w:rPr>
        <w:t>P</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3"/>
          <w:sz w:val="24"/>
          <w:lang w:val="es-ES"/>
        </w:rPr>
        <w:t>r</w:t>
      </w:r>
      <w:r w:rsidRPr="004C395E">
        <w:rPr>
          <w:rFonts w:ascii="Times New Roman" w:eastAsia="Calibri" w:hAnsi="Times New Roman" w:cs="Times New Roman"/>
          <w:color w:val="auto"/>
          <w:sz w:val="24"/>
          <w:lang w:val="es-ES"/>
        </w:rPr>
        <w:t>te</w:t>
      </w:r>
      <w:r w:rsidRPr="004C395E">
        <w:rPr>
          <w:rFonts w:ascii="Times New Roman" w:eastAsia="Calibri" w:hAnsi="Times New Roman" w:cs="Times New Roman"/>
          <w:color w:val="auto"/>
          <w:spacing w:val="37"/>
          <w:sz w:val="24"/>
          <w:lang w:val="es-ES"/>
        </w:rPr>
        <w:t xml:space="preserve"> </w:t>
      </w:r>
      <w:r w:rsidRPr="004C395E">
        <w:rPr>
          <w:rFonts w:ascii="Times New Roman" w:eastAsia="Calibri" w:hAnsi="Times New Roman" w:cs="Times New Roman"/>
          <w:color w:val="auto"/>
          <w:sz w:val="24"/>
          <w:lang w:val="es-ES"/>
        </w:rPr>
        <w:t>del</w:t>
      </w:r>
      <w:r w:rsidRPr="004C395E">
        <w:rPr>
          <w:rFonts w:ascii="Times New Roman" w:eastAsia="Calibri" w:hAnsi="Times New Roman" w:cs="Times New Roman"/>
          <w:color w:val="auto"/>
          <w:spacing w:val="37"/>
          <w:sz w:val="24"/>
          <w:lang w:val="es-ES"/>
        </w:rPr>
        <w:t xml:space="preserve"> </w:t>
      </w:r>
      <w:r w:rsidRPr="004C395E">
        <w:rPr>
          <w:rFonts w:ascii="Times New Roman" w:eastAsia="Calibri" w:hAnsi="Times New Roman" w:cs="Times New Roman"/>
          <w:color w:val="auto"/>
          <w:sz w:val="24"/>
          <w:lang w:val="es-ES"/>
        </w:rPr>
        <w:t>Real</w:t>
      </w:r>
      <w:r w:rsidRPr="004C395E">
        <w:rPr>
          <w:rFonts w:ascii="Times New Roman" w:eastAsia="Calibri" w:hAnsi="Times New Roman" w:cs="Times New Roman"/>
          <w:color w:val="auto"/>
          <w:spacing w:val="39"/>
          <w:sz w:val="24"/>
          <w:lang w:val="es-ES"/>
        </w:rPr>
        <w:t xml:space="preserve"> </w:t>
      </w:r>
      <w:r w:rsidRPr="004C395E">
        <w:rPr>
          <w:rFonts w:ascii="Times New Roman" w:eastAsia="Calibri" w:hAnsi="Times New Roman" w:cs="Times New Roman"/>
          <w:color w:val="auto"/>
          <w:sz w:val="24"/>
          <w:lang w:val="es-ES"/>
        </w:rPr>
        <w:t>Decr</w:t>
      </w:r>
      <w:r w:rsidRPr="004C395E">
        <w:rPr>
          <w:rFonts w:ascii="Times New Roman" w:eastAsia="Calibri" w:hAnsi="Times New Roman" w:cs="Times New Roman"/>
          <w:color w:val="auto"/>
          <w:spacing w:val="-2"/>
          <w:sz w:val="24"/>
          <w:lang w:val="es-ES"/>
        </w:rPr>
        <w:t>et</w:t>
      </w:r>
      <w:r w:rsidRPr="004C395E">
        <w:rPr>
          <w:rFonts w:ascii="Times New Roman" w:eastAsia="Calibri" w:hAnsi="Times New Roman" w:cs="Times New Roman"/>
          <w:color w:val="auto"/>
          <w:sz w:val="24"/>
          <w:lang w:val="es-ES"/>
        </w:rPr>
        <w:t>o 1</w:t>
      </w:r>
      <w:r w:rsidRPr="004C395E">
        <w:rPr>
          <w:rFonts w:ascii="Times New Roman" w:eastAsia="Calibri" w:hAnsi="Times New Roman" w:cs="Times New Roman"/>
          <w:color w:val="auto"/>
          <w:spacing w:val="1"/>
          <w:sz w:val="24"/>
          <w:lang w:val="es-ES"/>
        </w:rPr>
        <w:t>5</w:t>
      </w:r>
      <w:r w:rsidRPr="004C395E">
        <w:rPr>
          <w:rFonts w:ascii="Times New Roman" w:eastAsia="Calibri" w:hAnsi="Times New Roman" w:cs="Times New Roman"/>
          <w:color w:val="auto"/>
          <w:sz w:val="24"/>
          <w:lang w:val="es-ES"/>
        </w:rPr>
        <w:t>1</w:t>
      </w:r>
      <w:r w:rsidRPr="004C395E">
        <w:rPr>
          <w:rFonts w:ascii="Times New Roman" w:eastAsia="Calibri" w:hAnsi="Times New Roman" w:cs="Times New Roman"/>
          <w:color w:val="auto"/>
          <w:spacing w:val="-1"/>
          <w:sz w:val="24"/>
          <w:lang w:val="es-ES"/>
        </w:rPr>
        <w:t>4</w:t>
      </w:r>
      <w:r w:rsidRPr="004C395E">
        <w:rPr>
          <w:rFonts w:ascii="Times New Roman" w:eastAsia="Calibri" w:hAnsi="Times New Roman" w:cs="Times New Roman"/>
          <w:color w:val="auto"/>
          <w:sz w:val="24"/>
          <w:lang w:val="es-ES"/>
        </w:rPr>
        <w:t>/2</w:t>
      </w:r>
      <w:r w:rsidRPr="004C395E">
        <w:rPr>
          <w:rFonts w:ascii="Times New Roman" w:eastAsia="Calibri" w:hAnsi="Times New Roman" w:cs="Times New Roman"/>
          <w:color w:val="auto"/>
          <w:spacing w:val="-1"/>
          <w:sz w:val="24"/>
          <w:lang w:val="es-ES"/>
        </w:rPr>
        <w:t>0</w:t>
      </w:r>
      <w:r w:rsidRPr="004C395E">
        <w:rPr>
          <w:rFonts w:ascii="Times New Roman" w:eastAsia="Calibri" w:hAnsi="Times New Roman" w:cs="Times New Roman"/>
          <w:color w:val="auto"/>
          <w:sz w:val="24"/>
          <w:lang w:val="es-ES"/>
        </w:rPr>
        <w:t>07</w:t>
      </w:r>
      <w:r w:rsidRPr="004C395E">
        <w:rPr>
          <w:rFonts w:ascii="Times New Roman" w:eastAsia="Calibri" w:hAnsi="Times New Roman" w:cs="Times New Roman"/>
          <w:color w:val="auto"/>
          <w:spacing w:val="16"/>
          <w:sz w:val="24"/>
          <w:lang w:val="es-ES"/>
        </w:rPr>
        <w:t xml:space="preserve"> </w:t>
      </w:r>
      <w:r w:rsidRPr="004C395E">
        <w:rPr>
          <w:rFonts w:ascii="Times New Roman" w:eastAsia="Calibri" w:hAnsi="Times New Roman" w:cs="Times New Roman"/>
          <w:color w:val="auto"/>
          <w:spacing w:val="-2"/>
          <w:sz w:val="24"/>
          <w:lang w:val="es-ES"/>
        </w:rPr>
        <w:t>p</w:t>
      </w:r>
      <w:r w:rsidRPr="004C395E">
        <w:rPr>
          <w:rFonts w:ascii="Times New Roman" w:eastAsia="Calibri" w:hAnsi="Times New Roman" w:cs="Times New Roman"/>
          <w:color w:val="auto"/>
          <w:sz w:val="24"/>
          <w:lang w:val="es-ES"/>
        </w:rPr>
        <w:t>or</w:t>
      </w:r>
      <w:r w:rsidRPr="004C395E">
        <w:rPr>
          <w:rFonts w:ascii="Times New Roman" w:eastAsia="Calibri" w:hAnsi="Times New Roman" w:cs="Times New Roman"/>
          <w:color w:val="auto"/>
          <w:spacing w:val="17"/>
          <w:sz w:val="24"/>
          <w:lang w:val="es-ES"/>
        </w:rPr>
        <w:t xml:space="preserve"> </w:t>
      </w:r>
      <w:r w:rsidRPr="004C395E">
        <w:rPr>
          <w:rFonts w:ascii="Times New Roman" w:eastAsia="Calibri" w:hAnsi="Times New Roman" w:cs="Times New Roman"/>
          <w:color w:val="auto"/>
          <w:sz w:val="24"/>
          <w:lang w:val="es-ES"/>
        </w:rPr>
        <w:t>el</w:t>
      </w:r>
      <w:r w:rsidRPr="004C395E">
        <w:rPr>
          <w:rFonts w:ascii="Times New Roman" w:eastAsia="Calibri" w:hAnsi="Times New Roman" w:cs="Times New Roman"/>
          <w:color w:val="auto"/>
          <w:spacing w:val="16"/>
          <w:sz w:val="24"/>
          <w:lang w:val="es-ES"/>
        </w:rPr>
        <w:t xml:space="preserve"> </w:t>
      </w:r>
      <w:r w:rsidRPr="004C395E">
        <w:rPr>
          <w:rFonts w:ascii="Times New Roman" w:eastAsia="Calibri" w:hAnsi="Times New Roman" w:cs="Times New Roman"/>
          <w:color w:val="auto"/>
          <w:spacing w:val="-2"/>
          <w:sz w:val="24"/>
          <w:lang w:val="es-ES"/>
        </w:rPr>
        <w:t>q</w:t>
      </w:r>
      <w:r w:rsidRPr="004C395E">
        <w:rPr>
          <w:rFonts w:ascii="Times New Roman" w:eastAsia="Calibri" w:hAnsi="Times New Roman" w:cs="Times New Roman"/>
          <w:color w:val="auto"/>
          <w:sz w:val="24"/>
          <w:lang w:val="es-ES"/>
        </w:rPr>
        <w:t>ue</w:t>
      </w:r>
      <w:r w:rsidRPr="004C395E">
        <w:rPr>
          <w:rFonts w:ascii="Times New Roman" w:eastAsia="Calibri" w:hAnsi="Times New Roman" w:cs="Times New Roman"/>
          <w:color w:val="auto"/>
          <w:spacing w:val="14"/>
          <w:sz w:val="24"/>
          <w:lang w:val="es-ES"/>
        </w:rPr>
        <w:t xml:space="preserve"> </w:t>
      </w:r>
      <w:r w:rsidRPr="004C395E">
        <w:rPr>
          <w:rFonts w:ascii="Times New Roman" w:eastAsia="Calibri" w:hAnsi="Times New Roman" w:cs="Times New Roman"/>
          <w:color w:val="auto"/>
          <w:sz w:val="24"/>
          <w:lang w:val="es-ES"/>
        </w:rPr>
        <w:t>se</w:t>
      </w:r>
      <w:r w:rsidRPr="004C395E">
        <w:rPr>
          <w:rFonts w:ascii="Times New Roman" w:eastAsia="Calibri" w:hAnsi="Times New Roman" w:cs="Times New Roman"/>
          <w:color w:val="auto"/>
          <w:spacing w:val="16"/>
          <w:sz w:val="24"/>
          <w:lang w:val="es-ES"/>
        </w:rPr>
        <w:t xml:space="preserve"> </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1"/>
          <w:sz w:val="24"/>
          <w:lang w:val="es-ES"/>
        </w:rPr>
        <w:t>p</w:t>
      </w:r>
      <w:r w:rsidRPr="004C395E">
        <w:rPr>
          <w:rFonts w:ascii="Times New Roman" w:eastAsia="Calibri" w:hAnsi="Times New Roman" w:cs="Times New Roman"/>
          <w:color w:val="auto"/>
          <w:sz w:val="24"/>
          <w:lang w:val="es-ES"/>
        </w:rPr>
        <w:t>roó</w:t>
      </w:r>
      <w:r w:rsidRPr="004C395E">
        <w:rPr>
          <w:rFonts w:ascii="Times New Roman" w:eastAsia="Calibri" w:hAnsi="Times New Roman" w:cs="Times New Roman"/>
          <w:color w:val="auto"/>
          <w:spacing w:val="13"/>
          <w:sz w:val="24"/>
          <w:lang w:val="es-ES"/>
        </w:rPr>
        <w:t xml:space="preserve"> </w:t>
      </w:r>
      <w:r w:rsidRPr="004C395E">
        <w:rPr>
          <w:rFonts w:ascii="Times New Roman" w:eastAsia="Calibri" w:hAnsi="Times New Roman" w:cs="Times New Roman"/>
          <w:color w:val="auto"/>
          <w:sz w:val="24"/>
          <w:lang w:val="es-ES"/>
        </w:rPr>
        <w:t>el</w:t>
      </w:r>
      <w:r w:rsidRPr="004C395E">
        <w:rPr>
          <w:rFonts w:ascii="Times New Roman" w:eastAsia="Calibri" w:hAnsi="Times New Roman" w:cs="Times New Roman"/>
          <w:color w:val="auto"/>
          <w:spacing w:val="17"/>
          <w:sz w:val="24"/>
          <w:lang w:val="es-ES"/>
        </w:rPr>
        <w:t xml:space="preserve"> </w:t>
      </w:r>
      <w:r w:rsidRPr="004C395E">
        <w:rPr>
          <w:rFonts w:ascii="Times New Roman" w:eastAsia="Calibri" w:hAnsi="Times New Roman" w:cs="Times New Roman"/>
          <w:color w:val="auto"/>
          <w:sz w:val="24"/>
          <w:lang w:val="es-ES"/>
        </w:rPr>
        <w:t>Pl</w:t>
      </w:r>
      <w:r w:rsidRPr="004C395E">
        <w:rPr>
          <w:rFonts w:ascii="Times New Roman" w:eastAsia="Calibri" w:hAnsi="Times New Roman" w:cs="Times New Roman"/>
          <w:color w:val="auto"/>
          <w:spacing w:val="-2"/>
          <w:sz w:val="24"/>
          <w:lang w:val="es-ES"/>
        </w:rPr>
        <w:t>a</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17"/>
          <w:sz w:val="24"/>
          <w:lang w:val="es-ES"/>
        </w:rPr>
        <w:t xml:space="preserve"> </w:t>
      </w:r>
      <w:r w:rsidRPr="004C395E">
        <w:rPr>
          <w:rFonts w:ascii="Times New Roman" w:eastAsia="Calibri" w:hAnsi="Times New Roman" w:cs="Times New Roman"/>
          <w:color w:val="auto"/>
          <w:sz w:val="24"/>
          <w:lang w:val="es-ES"/>
        </w:rPr>
        <w:t>Ge</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eral</w:t>
      </w:r>
      <w:r w:rsidRPr="004C395E">
        <w:rPr>
          <w:rFonts w:ascii="Times New Roman" w:eastAsia="Calibri" w:hAnsi="Times New Roman" w:cs="Times New Roman"/>
          <w:color w:val="auto"/>
          <w:spacing w:val="15"/>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17"/>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pacing w:val="-2"/>
          <w:sz w:val="24"/>
          <w:lang w:val="es-ES"/>
        </w:rPr>
        <w:t>o</w:t>
      </w:r>
      <w:r w:rsidRPr="004C395E">
        <w:rPr>
          <w:rFonts w:ascii="Times New Roman" w:eastAsia="Calibri" w:hAnsi="Times New Roman" w:cs="Times New Roman"/>
          <w:color w:val="auto"/>
          <w:sz w:val="24"/>
          <w:lang w:val="es-ES"/>
        </w:rPr>
        <w:t>nt</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bili</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d</w:t>
      </w:r>
      <w:r w:rsidRPr="004C395E">
        <w:rPr>
          <w:rFonts w:ascii="Times New Roman" w:eastAsia="Calibri" w:hAnsi="Times New Roman" w:cs="Times New Roman"/>
          <w:color w:val="auto"/>
          <w:spacing w:val="17"/>
          <w:sz w:val="24"/>
          <w:lang w:val="es-ES"/>
        </w:rPr>
        <w:t xml:space="preserve"> </w:t>
      </w:r>
      <w:r w:rsidRPr="004C395E">
        <w:rPr>
          <w:rFonts w:ascii="Times New Roman" w:eastAsia="Calibri" w:hAnsi="Times New Roman" w:cs="Times New Roman"/>
          <w:color w:val="auto"/>
          <w:sz w:val="24"/>
          <w:lang w:val="es-ES"/>
        </w:rPr>
        <w:t>r</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specto</w:t>
      </w:r>
      <w:r w:rsidRPr="004C395E">
        <w:rPr>
          <w:rFonts w:ascii="Times New Roman" w:eastAsia="Calibri" w:hAnsi="Times New Roman" w:cs="Times New Roman"/>
          <w:color w:val="auto"/>
          <w:spacing w:val="13"/>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17"/>
          <w:sz w:val="24"/>
          <w:lang w:val="es-ES"/>
        </w:rPr>
        <w:t xml:space="preserve"> </w:t>
      </w:r>
      <w:r w:rsidRPr="004C395E">
        <w:rPr>
          <w:rFonts w:ascii="Times New Roman" w:eastAsia="Calibri" w:hAnsi="Times New Roman" w:cs="Times New Roman"/>
          <w:color w:val="auto"/>
          <w:spacing w:val="-3"/>
          <w:sz w:val="24"/>
          <w:lang w:val="es-ES"/>
        </w:rPr>
        <w:t>l</w:t>
      </w:r>
      <w:r w:rsidRPr="004C395E">
        <w:rPr>
          <w:rFonts w:ascii="Times New Roman" w:eastAsia="Calibri" w:hAnsi="Times New Roman" w:cs="Times New Roman"/>
          <w:color w:val="auto"/>
          <w:sz w:val="24"/>
          <w:lang w:val="es-ES"/>
        </w:rPr>
        <w:t>a o</w:t>
      </w:r>
      <w:r w:rsidRPr="004C395E">
        <w:rPr>
          <w:rFonts w:ascii="Times New Roman" w:eastAsia="Calibri" w:hAnsi="Times New Roman" w:cs="Times New Roman"/>
          <w:color w:val="auto"/>
          <w:spacing w:val="1"/>
          <w:sz w:val="24"/>
          <w:lang w:val="es-ES"/>
        </w:rPr>
        <w:t>b</w:t>
      </w:r>
      <w:r w:rsidRPr="004C395E">
        <w:rPr>
          <w:rFonts w:ascii="Times New Roman" w:eastAsia="Calibri" w:hAnsi="Times New Roman" w:cs="Times New Roman"/>
          <w:color w:val="auto"/>
          <w:sz w:val="24"/>
          <w:lang w:val="es-ES"/>
        </w:rPr>
        <w:t>liga</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z w:val="24"/>
          <w:lang w:val="es-ES"/>
        </w:rPr>
        <w:t>orie</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ad</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for</w:t>
      </w:r>
      <w:r w:rsidRPr="004C395E">
        <w:rPr>
          <w:rFonts w:ascii="Times New Roman" w:eastAsia="Calibri" w:hAnsi="Times New Roman" w:cs="Times New Roman"/>
          <w:color w:val="auto"/>
          <w:spacing w:val="-3"/>
          <w:sz w:val="24"/>
          <w:lang w:val="es-ES"/>
        </w:rPr>
        <w:t>m</w:t>
      </w:r>
      <w:r w:rsidRPr="004C395E">
        <w:rPr>
          <w:rFonts w:ascii="Times New Roman" w:eastAsia="Calibri" w:hAnsi="Times New Roman" w:cs="Times New Roman"/>
          <w:color w:val="auto"/>
          <w:sz w:val="24"/>
          <w:lang w:val="es-ES"/>
        </w:rPr>
        <w:t>u</w:t>
      </w:r>
      <w:r w:rsidRPr="004C395E">
        <w:rPr>
          <w:rFonts w:ascii="Times New Roman" w:eastAsia="Calibri" w:hAnsi="Times New Roman" w:cs="Times New Roman"/>
          <w:color w:val="auto"/>
          <w:spacing w:val="-3"/>
          <w:sz w:val="24"/>
          <w:lang w:val="es-ES"/>
        </w:rPr>
        <w:t>l</w:t>
      </w:r>
      <w:r w:rsidRPr="004C395E">
        <w:rPr>
          <w:rFonts w:ascii="Times New Roman" w:eastAsia="Calibri" w:hAnsi="Times New Roman" w:cs="Times New Roman"/>
          <w:color w:val="auto"/>
          <w:sz w:val="24"/>
          <w:lang w:val="es-ES"/>
        </w:rPr>
        <w:t>ar</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ue</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tas</w:t>
      </w:r>
      <w:r w:rsidRPr="004C395E">
        <w:rPr>
          <w:rFonts w:ascii="Times New Roman" w:eastAsia="Calibri" w:hAnsi="Times New Roman" w:cs="Times New Roman"/>
          <w:color w:val="auto"/>
          <w:spacing w:val="-3"/>
          <w:sz w:val="24"/>
          <w:lang w:val="es-ES"/>
        </w:rPr>
        <w:t xml:space="preserve"> a</w:t>
      </w:r>
      <w:r w:rsidRPr="004C395E">
        <w:rPr>
          <w:rFonts w:ascii="Times New Roman" w:eastAsia="Calibri" w:hAnsi="Times New Roman" w:cs="Times New Roman"/>
          <w:color w:val="auto"/>
          <w:sz w:val="24"/>
          <w:lang w:val="es-ES"/>
        </w:rPr>
        <w:t>nu</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les</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pacing w:val="-3"/>
          <w:sz w:val="24"/>
          <w:lang w:val="es-ES"/>
        </w:rPr>
        <w:t>s</w:t>
      </w:r>
      <w:r w:rsidRPr="004C395E">
        <w:rPr>
          <w:rFonts w:ascii="Times New Roman" w:eastAsia="Calibri" w:hAnsi="Times New Roman" w:cs="Times New Roman"/>
          <w:color w:val="auto"/>
          <w:spacing w:val="3"/>
          <w:sz w:val="24"/>
          <w:lang w:val="es-ES"/>
        </w:rPr>
        <w:t>o</w:t>
      </w:r>
      <w:r w:rsidRPr="004C395E">
        <w:rPr>
          <w:rFonts w:ascii="Times New Roman" w:eastAsia="Calibri" w:hAnsi="Times New Roman" w:cs="Times New Roman"/>
          <w:color w:val="auto"/>
          <w:sz w:val="24"/>
          <w:lang w:val="es-ES"/>
        </w:rPr>
        <w:t>li</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as.</w:t>
      </w:r>
    </w:p>
    <w:p w14:paraId="2C8B7604" w14:textId="77777777" w:rsidR="00DD24EB" w:rsidRPr="004C395E" w:rsidRDefault="00DD24EB" w:rsidP="008A7D38">
      <w:pPr>
        <w:tabs>
          <w:tab w:val="left" w:pos="142"/>
          <w:tab w:val="left" w:pos="709"/>
        </w:tabs>
        <w:spacing w:before="0" w:after="0" w:line="360" w:lineRule="auto"/>
        <w:ind w:right="123" w:firstLine="425"/>
        <w:rPr>
          <w:rFonts w:ascii="Times New Roman" w:eastAsia="Calibri" w:hAnsi="Times New Roman" w:cs="Times New Roman"/>
          <w:color w:val="auto"/>
          <w:sz w:val="24"/>
          <w:lang w:val="es-ES"/>
        </w:rPr>
      </w:pPr>
      <w:r w:rsidRPr="004C395E">
        <w:rPr>
          <w:rFonts w:ascii="Times New Roman" w:eastAsia="Calibri" w:hAnsi="Times New Roman" w:cs="Times New Roman"/>
          <w:color w:val="auto"/>
          <w:sz w:val="24"/>
          <w:lang w:val="es-ES"/>
        </w:rPr>
        <w:lastRenderedPageBreak/>
        <w:t>La</w:t>
      </w:r>
      <w:r w:rsidRPr="004C395E">
        <w:rPr>
          <w:rFonts w:ascii="Times New Roman" w:eastAsia="Calibri" w:hAnsi="Times New Roman" w:cs="Times New Roman"/>
          <w:color w:val="auto"/>
          <w:spacing w:val="20"/>
          <w:sz w:val="24"/>
          <w:lang w:val="es-ES"/>
        </w:rPr>
        <w:t xml:space="preserve"> </w:t>
      </w:r>
      <w:r w:rsidRPr="004C395E">
        <w:rPr>
          <w:rFonts w:ascii="Times New Roman" w:eastAsia="Calibri" w:hAnsi="Times New Roman" w:cs="Times New Roman"/>
          <w:color w:val="auto"/>
          <w:sz w:val="24"/>
          <w:lang w:val="es-ES"/>
        </w:rPr>
        <w:t>mon</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da</w:t>
      </w:r>
      <w:r w:rsidRPr="004C395E">
        <w:rPr>
          <w:rFonts w:ascii="Times New Roman" w:eastAsia="Calibri" w:hAnsi="Times New Roman" w:cs="Times New Roman"/>
          <w:color w:val="auto"/>
          <w:spacing w:val="18"/>
          <w:sz w:val="24"/>
          <w:lang w:val="es-ES"/>
        </w:rPr>
        <w:t xml:space="preserve"> </w:t>
      </w:r>
      <w:r w:rsidRPr="004C395E">
        <w:rPr>
          <w:rFonts w:ascii="Times New Roman" w:eastAsia="Calibri" w:hAnsi="Times New Roman" w:cs="Times New Roman"/>
          <w:color w:val="auto"/>
          <w:sz w:val="24"/>
          <w:lang w:val="es-ES"/>
        </w:rPr>
        <w:t>f</w:t>
      </w:r>
      <w:r w:rsidRPr="004C395E">
        <w:rPr>
          <w:rFonts w:ascii="Times New Roman" w:eastAsia="Calibri" w:hAnsi="Times New Roman" w:cs="Times New Roman"/>
          <w:color w:val="auto"/>
          <w:spacing w:val="-2"/>
          <w:sz w:val="24"/>
          <w:lang w:val="es-ES"/>
        </w:rPr>
        <w:t>u</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io</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al</w:t>
      </w:r>
      <w:r w:rsidRPr="004C395E">
        <w:rPr>
          <w:rFonts w:ascii="Times New Roman" w:eastAsia="Calibri" w:hAnsi="Times New Roman" w:cs="Times New Roman"/>
          <w:color w:val="auto"/>
          <w:spacing w:val="20"/>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pacing w:val="-2"/>
          <w:sz w:val="24"/>
          <w:lang w:val="es-ES"/>
        </w:rPr>
        <w:t>o</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22"/>
          <w:sz w:val="24"/>
          <w:lang w:val="es-ES"/>
        </w:rPr>
        <w:t xml:space="preserve"> </w:t>
      </w:r>
      <w:r w:rsidRPr="004C395E">
        <w:rPr>
          <w:rFonts w:ascii="Times New Roman" w:eastAsia="Calibri" w:hAnsi="Times New Roman" w:cs="Times New Roman"/>
          <w:color w:val="auto"/>
          <w:sz w:val="24"/>
          <w:lang w:val="es-ES"/>
        </w:rPr>
        <w:t>la</w:t>
      </w:r>
      <w:r w:rsidRPr="004C395E">
        <w:rPr>
          <w:rFonts w:ascii="Times New Roman" w:eastAsia="Calibri" w:hAnsi="Times New Roman" w:cs="Times New Roman"/>
          <w:color w:val="auto"/>
          <w:spacing w:val="18"/>
          <w:sz w:val="24"/>
          <w:lang w:val="es-ES"/>
        </w:rPr>
        <w:t xml:space="preserve"> </w:t>
      </w:r>
      <w:r w:rsidRPr="004C395E">
        <w:rPr>
          <w:rFonts w:ascii="Times New Roman" w:eastAsia="Calibri" w:hAnsi="Times New Roman" w:cs="Times New Roman"/>
          <w:color w:val="auto"/>
          <w:sz w:val="24"/>
          <w:lang w:val="es-ES"/>
        </w:rPr>
        <w:t>que</w:t>
      </w:r>
      <w:r w:rsidRPr="004C395E">
        <w:rPr>
          <w:rFonts w:ascii="Times New Roman" w:eastAsia="Calibri" w:hAnsi="Times New Roman" w:cs="Times New Roman"/>
          <w:color w:val="auto"/>
          <w:spacing w:val="18"/>
          <w:sz w:val="24"/>
          <w:lang w:val="es-ES"/>
        </w:rPr>
        <w:t xml:space="preserve"> </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1"/>
          <w:sz w:val="24"/>
          <w:lang w:val="es-ES"/>
        </w:rPr>
        <w:t>p</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ra</w:t>
      </w:r>
      <w:r w:rsidRPr="004C395E">
        <w:rPr>
          <w:rFonts w:ascii="Times New Roman" w:eastAsia="Calibri" w:hAnsi="Times New Roman" w:cs="Times New Roman"/>
          <w:color w:val="auto"/>
          <w:spacing w:val="21"/>
          <w:sz w:val="24"/>
          <w:lang w:val="es-ES"/>
        </w:rPr>
        <w:t xml:space="preserve"> </w:t>
      </w:r>
      <w:r w:rsidRPr="004C395E">
        <w:rPr>
          <w:rFonts w:ascii="Times New Roman" w:eastAsia="Calibri" w:hAnsi="Times New Roman" w:cs="Times New Roman"/>
          <w:color w:val="auto"/>
          <w:sz w:val="24"/>
          <w:lang w:val="es-ES"/>
        </w:rPr>
        <w:t>es</w:t>
      </w:r>
      <w:r w:rsidRPr="004C395E">
        <w:rPr>
          <w:rFonts w:ascii="Times New Roman" w:eastAsia="Calibri" w:hAnsi="Times New Roman" w:cs="Times New Roman"/>
          <w:color w:val="auto"/>
          <w:spacing w:val="20"/>
          <w:sz w:val="24"/>
          <w:lang w:val="es-ES"/>
        </w:rPr>
        <w:t xml:space="preserve"> </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l</w:t>
      </w:r>
      <w:r w:rsidRPr="004C395E">
        <w:rPr>
          <w:rFonts w:ascii="Times New Roman" w:eastAsia="Calibri" w:hAnsi="Times New Roman" w:cs="Times New Roman"/>
          <w:color w:val="auto"/>
          <w:spacing w:val="20"/>
          <w:sz w:val="24"/>
          <w:lang w:val="es-ES"/>
        </w:rPr>
        <w:t xml:space="preserve"> </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
          <w:sz w:val="24"/>
          <w:lang w:val="es-ES"/>
        </w:rPr>
        <w:t>u</w:t>
      </w:r>
      <w:r w:rsidRPr="004C395E">
        <w:rPr>
          <w:rFonts w:ascii="Times New Roman" w:eastAsia="Calibri" w:hAnsi="Times New Roman" w:cs="Times New Roman"/>
          <w:color w:val="auto"/>
          <w:spacing w:val="-3"/>
          <w:sz w:val="24"/>
          <w:lang w:val="es-ES"/>
        </w:rPr>
        <w:t>r</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21"/>
          <w:sz w:val="24"/>
          <w:lang w:val="es-ES"/>
        </w:rPr>
        <w:t xml:space="preserve"> </w:t>
      </w:r>
      <w:r w:rsidRPr="004C395E">
        <w:rPr>
          <w:rFonts w:ascii="Times New Roman" w:eastAsia="Calibri" w:hAnsi="Times New Roman" w:cs="Times New Roman"/>
          <w:color w:val="auto"/>
          <w:sz w:val="24"/>
          <w:lang w:val="es-ES"/>
        </w:rPr>
        <w:t>Para</w:t>
      </w:r>
      <w:r w:rsidRPr="004C395E">
        <w:rPr>
          <w:rFonts w:ascii="Times New Roman" w:eastAsia="Calibri" w:hAnsi="Times New Roman" w:cs="Times New Roman"/>
          <w:color w:val="auto"/>
          <w:spacing w:val="20"/>
          <w:sz w:val="24"/>
          <w:lang w:val="es-ES"/>
        </w:rPr>
        <w:t xml:space="preserve"> </w:t>
      </w:r>
      <w:r w:rsidRPr="004C395E">
        <w:rPr>
          <w:rFonts w:ascii="Times New Roman" w:eastAsia="Calibri" w:hAnsi="Times New Roman" w:cs="Times New Roman"/>
          <w:color w:val="auto"/>
          <w:sz w:val="24"/>
          <w:lang w:val="es-ES"/>
        </w:rPr>
        <w:t>la</w:t>
      </w:r>
      <w:r w:rsidRPr="004C395E">
        <w:rPr>
          <w:rFonts w:ascii="Times New Roman" w:eastAsia="Calibri" w:hAnsi="Times New Roman" w:cs="Times New Roman"/>
          <w:color w:val="auto"/>
          <w:spacing w:val="18"/>
          <w:sz w:val="24"/>
          <w:lang w:val="es-ES"/>
        </w:rPr>
        <w:t xml:space="preserve"> </w:t>
      </w:r>
      <w:r w:rsidRPr="004C395E">
        <w:rPr>
          <w:rFonts w:ascii="Times New Roman" w:eastAsia="Calibri" w:hAnsi="Times New Roman" w:cs="Times New Roman"/>
          <w:color w:val="auto"/>
          <w:sz w:val="24"/>
          <w:lang w:val="es-ES"/>
        </w:rPr>
        <w:t>for</w:t>
      </w:r>
      <w:r w:rsidRPr="004C395E">
        <w:rPr>
          <w:rFonts w:ascii="Times New Roman" w:eastAsia="Calibri" w:hAnsi="Times New Roman" w:cs="Times New Roman"/>
          <w:color w:val="auto"/>
          <w:spacing w:val="-3"/>
          <w:sz w:val="24"/>
          <w:lang w:val="es-ES"/>
        </w:rPr>
        <w:t>m</w:t>
      </w:r>
      <w:r w:rsidRPr="004C395E">
        <w:rPr>
          <w:rFonts w:ascii="Times New Roman" w:eastAsia="Calibri" w:hAnsi="Times New Roman" w:cs="Times New Roman"/>
          <w:color w:val="auto"/>
          <w:sz w:val="24"/>
          <w:lang w:val="es-ES"/>
        </w:rPr>
        <w:t>ulaci</w:t>
      </w:r>
      <w:r w:rsidRPr="004C395E">
        <w:rPr>
          <w:rFonts w:ascii="Times New Roman" w:eastAsia="Calibri" w:hAnsi="Times New Roman" w:cs="Times New Roman"/>
          <w:color w:val="auto"/>
          <w:spacing w:val="-2"/>
          <w:sz w:val="24"/>
          <w:lang w:val="es-ES"/>
        </w:rPr>
        <w:t>ó</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21"/>
          <w:sz w:val="24"/>
          <w:lang w:val="es-ES"/>
        </w:rPr>
        <w:t xml:space="preserve"> </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21"/>
          <w:sz w:val="24"/>
          <w:lang w:val="es-ES"/>
        </w:rPr>
        <w:t xml:space="preserve"> </w:t>
      </w:r>
      <w:r w:rsidRPr="004C395E">
        <w:rPr>
          <w:rFonts w:ascii="Times New Roman" w:eastAsia="Calibri" w:hAnsi="Times New Roman" w:cs="Times New Roman"/>
          <w:color w:val="auto"/>
          <w:sz w:val="24"/>
          <w:lang w:val="es-ES"/>
        </w:rPr>
        <w:t>los</w:t>
      </w:r>
      <w:r w:rsidRPr="004C395E">
        <w:rPr>
          <w:rFonts w:ascii="Times New Roman" w:eastAsia="Calibri" w:hAnsi="Times New Roman" w:cs="Times New Roman"/>
          <w:color w:val="auto"/>
          <w:spacing w:val="20"/>
          <w:sz w:val="24"/>
          <w:lang w:val="es-ES"/>
        </w:rPr>
        <w:t xml:space="preserve"> </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3"/>
          <w:sz w:val="24"/>
          <w:lang w:val="es-ES"/>
        </w:rPr>
        <w:t>s</w:t>
      </w:r>
      <w:r w:rsidRPr="004C395E">
        <w:rPr>
          <w:rFonts w:ascii="Times New Roman" w:eastAsia="Calibri" w:hAnsi="Times New Roman" w:cs="Times New Roman"/>
          <w:color w:val="auto"/>
          <w:sz w:val="24"/>
          <w:lang w:val="es-ES"/>
        </w:rPr>
        <w:t>ta</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os fi</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ieros</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en</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
          <w:sz w:val="24"/>
          <w:lang w:val="es-ES"/>
        </w:rPr>
        <w:t>u</w:t>
      </w:r>
      <w:r w:rsidRPr="004C395E">
        <w:rPr>
          <w:rFonts w:ascii="Times New Roman" w:eastAsia="Calibri" w:hAnsi="Times New Roman" w:cs="Times New Roman"/>
          <w:color w:val="auto"/>
          <w:spacing w:val="-3"/>
          <w:sz w:val="24"/>
          <w:lang w:val="es-ES"/>
        </w:rPr>
        <w:t>r</w:t>
      </w:r>
      <w:r w:rsidRPr="004C395E">
        <w:rPr>
          <w:rFonts w:ascii="Times New Roman" w:eastAsia="Calibri" w:hAnsi="Times New Roman" w:cs="Times New Roman"/>
          <w:color w:val="auto"/>
          <w:sz w:val="24"/>
          <w:lang w:val="es-ES"/>
        </w:rPr>
        <w:t>os</w:t>
      </w:r>
      <w:r w:rsidRPr="004C395E">
        <w:rPr>
          <w:rFonts w:ascii="Times New Roman" w:eastAsia="Calibri" w:hAnsi="Times New Roman" w:cs="Times New Roman"/>
          <w:color w:val="auto"/>
          <w:spacing w:val="7"/>
          <w:sz w:val="24"/>
          <w:lang w:val="es-ES"/>
        </w:rPr>
        <w:t xml:space="preserve"> </w:t>
      </w:r>
      <w:r w:rsidRPr="004C395E">
        <w:rPr>
          <w:rFonts w:ascii="Times New Roman" w:eastAsia="Calibri" w:hAnsi="Times New Roman" w:cs="Times New Roman"/>
          <w:color w:val="auto"/>
          <w:sz w:val="24"/>
          <w:lang w:val="es-ES"/>
        </w:rPr>
        <w:t>se</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h</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se</w:t>
      </w:r>
      <w:r w:rsidRPr="004C395E">
        <w:rPr>
          <w:rFonts w:ascii="Times New Roman" w:eastAsia="Calibri" w:hAnsi="Times New Roman" w:cs="Times New Roman"/>
          <w:color w:val="auto"/>
          <w:spacing w:val="-3"/>
          <w:sz w:val="24"/>
          <w:lang w:val="es-ES"/>
        </w:rPr>
        <w:t>g</w:t>
      </w:r>
      <w:r w:rsidRPr="004C395E">
        <w:rPr>
          <w:rFonts w:ascii="Times New Roman" w:eastAsia="Calibri" w:hAnsi="Times New Roman" w:cs="Times New Roman"/>
          <w:color w:val="auto"/>
          <w:sz w:val="24"/>
          <w:lang w:val="es-ES"/>
        </w:rPr>
        <w:t>ui</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los</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ri</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z w:val="24"/>
          <w:lang w:val="es-ES"/>
        </w:rPr>
        <w:t>er</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os</w:t>
      </w:r>
      <w:r w:rsidRPr="004C395E">
        <w:rPr>
          <w:rFonts w:ascii="Times New Roman" w:eastAsia="Calibri" w:hAnsi="Times New Roman" w:cs="Times New Roman"/>
          <w:color w:val="auto"/>
          <w:spacing w:val="7"/>
          <w:sz w:val="24"/>
          <w:lang w:val="es-ES"/>
        </w:rPr>
        <w:t xml:space="preserve"> </w:t>
      </w:r>
      <w:r w:rsidRPr="004C395E">
        <w:rPr>
          <w:rFonts w:ascii="Times New Roman" w:eastAsia="Calibri" w:hAnsi="Times New Roman" w:cs="Times New Roman"/>
          <w:color w:val="auto"/>
          <w:sz w:val="24"/>
          <w:lang w:val="es-ES"/>
        </w:rPr>
        <w:t>es</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bleci</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os</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el</w:t>
      </w:r>
      <w:r w:rsidRPr="004C395E">
        <w:rPr>
          <w:rFonts w:ascii="Times New Roman" w:eastAsia="Calibri" w:hAnsi="Times New Roman" w:cs="Times New Roman"/>
          <w:color w:val="auto"/>
          <w:spacing w:val="7"/>
          <w:sz w:val="24"/>
          <w:lang w:val="es-ES"/>
        </w:rPr>
        <w:t xml:space="preserve"> </w:t>
      </w:r>
      <w:r w:rsidRPr="004C395E">
        <w:rPr>
          <w:rFonts w:ascii="Times New Roman" w:eastAsia="Calibri" w:hAnsi="Times New Roman" w:cs="Times New Roman"/>
          <w:color w:val="auto"/>
          <w:spacing w:val="-2"/>
          <w:sz w:val="24"/>
          <w:lang w:val="es-ES"/>
        </w:rPr>
        <w:t>P</w:t>
      </w:r>
      <w:r w:rsidRPr="004C395E">
        <w:rPr>
          <w:rFonts w:ascii="Times New Roman" w:eastAsia="Calibri" w:hAnsi="Times New Roman" w:cs="Times New Roman"/>
          <w:color w:val="auto"/>
          <w:sz w:val="24"/>
          <w:lang w:val="es-ES"/>
        </w:rPr>
        <w:t>lan</w:t>
      </w:r>
      <w:r w:rsidRPr="004C395E">
        <w:rPr>
          <w:rFonts w:ascii="Times New Roman" w:eastAsia="Calibri" w:hAnsi="Times New Roman" w:cs="Times New Roman"/>
          <w:color w:val="auto"/>
          <w:spacing w:val="8"/>
          <w:sz w:val="24"/>
          <w:lang w:val="es-ES"/>
        </w:rPr>
        <w:t xml:space="preserve"> </w:t>
      </w:r>
      <w:r w:rsidRPr="004C395E">
        <w:rPr>
          <w:rFonts w:ascii="Times New Roman" w:eastAsia="Calibri" w:hAnsi="Times New Roman" w:cs="Times New Roman"/>
          <w:color w:val="auto"/>
          <w:sz w:val="24"/>
          <w:lang w:val="es-ES"/>
        </w:rPr>
        <w:t>G</w:t>
      </w:r>
      <w:r w:rsidRPr="004C395E">
        <w:rPr>
          <w:rFonts w:ascii="Times New Roman" w:eastAsia="Calibri" w:hAnsi="Times New Roman" w:cs="Times New Roman"/>
          <w:color w:val="auto"/>
          <w:spacing w:val="-3"/>
          <w:sz w:val="24"/>
          <w:lang w:val="es-ES"/>
        </w:rPr>
        <w:t>e</w:t>
      </w:r>
      <w:r w:rsidRPr="004C395E">
        <w:rPr>
          <w:rFonts w:ascii="Times New Roman" w:eastAsia="Calibri" w:hAnsi="Times New Roman" w:cs="Times New Roman"/>
          <w:color w:val="auto"/>
          <w:sz w:val="24"/>
          <w:lang w:val="es-ES"/>
        </w:rPr>
        <w:t>ner</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 xml:space="preserve">l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ta</w:t>
      </w:r>
      <w:r w:rsidRPr="004C395E">
        <w:rPr>
          <w:rFonts w:ascii="Times New Roman" w:eastAsia="Calibri" w:hAnsi="Times New Roman" w:cs="Times New Roman"/>
          <w:color w:val="auto"/>
          <w:spacing w:val="1"/>
          <w:sz w:val="24"/>
          <w:lang w:val="es-ES"/>
        </w:rPr>
        <w:t>b</w:t>
      </w:r>
      <w:r w:rsidRPr="004C395E">
        <w:rPr>
          <w:rFonts w:ascii="Times New Roman" w:eastAsia="Calibri" w:hAnsi="Times New Roman" w:cs="Times New Roman"/>
          <w:color w:val="auto"/>
          <w:spacing w:val="-3"/>
          <w:sz w:val="24"/>
          <w:lang w:val="es-ES"/>
        </w:rPr>
        <w:t>l</w:t>
      </w:r>
      <w:r w:rsidRPr="004C395E">
        <w:rPr>
          <w:rFonts w:ascii="Times New Roman" w:eastAsia="Calibri" w:hAnsi="Times New Roman" w:cs="Times New Roman"/>
          <w:color w:val="auto"/>
          <w:sz w:val="24"/>
          <w:lang w:val="es-ES"/>
        </w:rPr>
        <w:t>e.</w:t>
      </w:r>
    </w:p>
    <w:p w14:paraId="7D3B4453" w14:textId="77777777" w:rsidR="00DD24EB" w:rsidRPr="004C395E" w:rsidRDefault="00DD24EB" w:rsidP="004C395E">
      <w:pPr>
        <w:tabs>
          <w:tab w:val="left" w:pos="142"/>
          <w:tab w:val="left" w:pos="709"/>
        </w:tabs>
        <w:spacing w:after="0" w:line="360" w:lineRule="auto"/>
        <w:ind w:firstLine="426"/>
        <w:rPr>
          <w:rFonts w:ascii="Times New Roman" w:hAnsi="Times New Roman" w:cs="Times New Roman"/>
          <w:color w:val="auto"/>
          <w:lang w:val="es-ES"/>
        </w:rPr>
      </w:pPr>
    </w:p>
    <w:p w14:paraId="65B9324A" w14:textId="77777777" w:rsidR="00DD24EB" w:rsidRPr="004C395E" w:rsidRDefault="00DD24EB" w:rsidP="004C395E">
      <w:pPr>
        <w:pStyle w:val="Prrafodelista"/>
        <w:numPr>
          <w:ilvl w:val="0"/>
          <w:numId w:val="41"/>
        </w:numPr>
        <w:tabs>
          <w:tab w:val="left" w:pos="142"/>
          <w:tab w:val="left" w:pos="709"/>
          <w:tab w:val="left" w:pos="851"/>
          <w:tab w:val="left" w:pos="993"/>
        </w:tabs>
        <w:spacing w:before="0" w:after="0" w:line="360" w:lineRule="auto"/>
        <w:ind w:left="0" w:firstLine="426"/>
        <w:rPr>
          <w:rFonts w:ascii="Times New Roman" w:eastAsia="Calibri" w:hAnsi="Times New Roman" w:cs="Times New Roman"/>
          <w:color w:val="auto"/>
          <w:sz w:val="24"/>
          <w:lang w:val="es-ES"/>
        </w:rPr>
      </w:pPr>
      <w:r w:rsidRPr="004C395E">
        <w:rPr>
          <w:rFonts w:ascii="Times New Roman" w:eastAsia="Calibri" w:hAnsi="Times New Roman" w:cs="Times New Roman"/>
          <w:b/>
          <w:bCs/>
          <w:color w:val="auto"/>
          <w:sz w:val="24"/>
          <w:lang w:val="es-ES"/>
        </w:rPr>
        <w:t>N</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t</w:t>
      </w:r>
      <w:r w:rsidRPr="004C395E">
        <w:rPr>
          <w:rFonts w:ascii="Times New Roman" w:eastAsia="Calibri" w:hAnsi="Times New Roman" w:cs="Times New Roman"/>
          <w:b/>
          <w:bCs/>
          <w:color w:val="auto"/>
          <w:spacing w:val="1"/>
          <w:sz w:val="24"/>
          <w:lang w:val="es-ES"/>
        </w:rPr>
        <w:t>u</w:t>
      </w:r>
      <w:r w:rsidRPr="004C395E">
        <w:rPr>
          <w:rFonts w:ascii="Times New Roman" w:eastAsia="Calibri" w:hAnsi="Times New Roman" w:cs="Times New Roman"/>
          <w:b/>
          <w:bCs/>
          <w:color w:val="auto"/>
          <w:sz w:val="24"/>
          <w:lang w:val="es-ES"/>
        </w:rPr>
        <w:t>r</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l</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za,</w:t>
      </w:r>
      <w:r w:rsidRPr="004C395E">
        <w:rPr>
          <w:rFonts w:ascii="Times New Roman" w:eastAsia="Calibri" w:hAnsi="Times New Roman" w:cs="Times New Roman"/>
          <w:b/>
          <w:bCs/>
          <w:color w:val="auto"/>
          <w:spacing w:val="-7"/>
          <w:sz w:val="24"/>
          <w:lang w:val="es-ES"/>
        </w:rPr>
        <w:t xml:space="preserve"> </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scala</w:t>
      </w:r>
      <w:r w:rsidRPr="004C395E">
        <w:rPr>
          <w:rFonts w:ascii="Times New Roman" w:eastAsia="Calibri" w:hAnsi="Times New Roman" w:cs="Times New Roman"/>
          <w:b/>
          <w:bCs/>
          <w:color w:val="auto"/>
          <w:spacing w:val="-6"/>
          <w:sz w:val="24"/>
          <w:lang w:val="es-ES"/>
        </w:rPr>
        <w:t xml:space="preserve"> </w:t>
      </w:r>
      <w:r w:rsidRPr="004C395E">
        <w:rPr>
          <w:rFonts w:ascii="Times New Roman" w:eastAsia="Calibri" w:hAnsi="Times New Roman" w:cs="Times New Roman"/>
          <w:b/>
          <w:bCs/>
          <w:color w:val="auto"/>
          <w:sz w:val="24"/>
          <w:lang w:val="es-ES"/>
        </w:rPr>
        <w:t>y</w:t>
      </w:r>
      <w:r w:rsidRPr="004C395E">
        <w:rPr>
          <w:rFonts w:ascii="Times New Roman" w:eastAsia="Calibri" w:hAnsi="Times New Roman" w:cs="Times New Roman"/>
          <w:b/>
          <w:bCs/>
          <w:color w:val="auto"/>
          <w:spacing w:val="-6"/>
          <w:sz w:val="24"/>
          <w:lang w:val="es-ES"/>
        </w:rPr>
        <w:t xml:space="preserve"> </w:t>
      </w:r>
      <w:r w:rsidRPr="004C395E">
        <w:rPr>
          <w:rFonts w:ascii="Times New Roman" w:eastAsia="Calibri" w:hAnsi="Times New Roman" w:cs="Times New Roman"/>
          <w:b/>
          <w:bCs/>
          <w:color w:val="auto"/>
          <w:sz w:val="24"/>
          <w:lang w:val="es-ES"/>
        </w:rPr>
        <w:t>c</w:t>
      </w:r>
      <w:r w:rsidRPr="004C395E">
        <w:rPr>
          <w:rFonts w:ascii="Times New Roman" w:eastAsia="Calibri" w:hAnsi="Times New Roman" w:cs="Times New Roman"/>
          <w:b/>
          <w:bCs/>
          <w:color w:val="auto"/>
          <w:spacing w:val="-2"/>
          <w:sz w:val="24"/>
          <w:lang w:val="es-ES"/>
        </w:rPr>
        <w:t>o</w:t>
      </w:r>
      <w:r w:rsidRPr="004C395E">
        <w:rPr>
          <w:rFonts w:ascii="Times New Roman" w:eastAsia="Calibri" w:hAnsi="Times New Roman" w:cs="Times New Roman"/>
          <w:b/>
          <w:bCs/>
          <w:color w:val="auto"/>
          <w:spacing w:val="-1"/>
          <w:sz w:val="24"/>
          <w:lang w:val="es-ES"/>
        </w:rPr>
        <w:t>m</w:t>
      </w:r>
      <w:r w:rsidRPr="004C395E">
        <w:rPr>
          <w:rFonts w:ascii="Times New Roman" w:eastAsia="Calibri" w:hAnsi="Times New Roman" w:cs="Times New Roman"/>
          <w:b/>
          <w:bCs/>
          <w:color w:val="auto"/>
          <w:sz w:val="24"/>
          <w:lang w:val="es-ES"/>
        </w:rPr>
        <w:t>pl</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jid</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d</w:t>
      </w:r>
      <w:r w:rsidRPr="004C395E">
        <w:rPr>
          <w:rFonts w:ascii="Times New Roman" w:eastAsia="Calibri" w:hAnsi="Times New Roman" w:cs="Times New Roman"/>
          <w:b/>
          <w:bCs/>
          <w:color w:val="auto"/>
          <w:spacing w:val="-8"/>
          <w:sz w:val="24"/>
          <w:lang w:val="es-ES"/>
        </w:rPr>
        <w:t xml:space="preserve"> </w:t>
      </w:r>
      <w:r w:rsidRPr="004C395E">
        <w:rPr>
          <w:rFonts w:ascii="Times New Roman" w:eastAsia="Calibri" w:hAnsi="Times New Roman" w:cs="Times New Roman"/>
          <w:b/>
          <w:bCs/>
          <w:color w:val="auto"/>
          <w:sz w:val="24"/>
          <w:lang w:val="es-ES"/>
        </w:rPr>
        <w:t>de</w:t>
      </w:r>
      <w:r w:rsidRPr="004C395E">
        <w:rPr>
          <w:rFonts w:ascii="Times New Roman" w:eastAsia="Calibri" w:hAnsi="Times New Roman" w:cs="Times New Roman"/>
          <w:b/>
          <w:bCs/>
          <w:color w:val="auto"/>
          <w:spacing w:val="-7"/>
          <w:sz w:val="24"/>
          <w:lang w:val="es-ES"/>
        </w:rPr>
        <w:t xml:space="preserve"> </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c</w:t>
      </w:r>
      <w:r w:rsidRPr="004C395E">
        <w:rPr>
          <w:rFonts w:ascii="Times New Roman" w:eastAsia="Calibri" w:hAnsi="Times New Roman" w:cs="Times New Roman"/>
          <w:b/>
          <w:bCs/>
          <w:color w:val="auto"/>
          <w:spacing w:val="-2"/>
          <w:sz w:val="24"/>
          <w:lang w:val="es-ES"/>
        </w:rPr>
        <w:t>t</w:t>
      </w:r>
      <w:r w:rsidRPr="004C395E">
        <w:rPr>
          <w:rFonts w:ascii="Times New Roman" w:eastAsia="Calibri" w:hAnsi="Times New Roman" w:cs="Times New Roman"/>
          <w:b/>
          <w:bCs/>
          <w:color w:val="auto"/>
          <w:sz w:val="24"/>
          <w:lang w:val="es-ES"/>
        </w:rPr>
        <w:t>ivid</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d</w:t>
      </w:r>
      <w:r w:rsidRPr="004C395E">
        <w:rPr>
          <w:rFonts w:ascii="Times New Roman" w:eastAsia="Calibri" w:hAnsi="Times New Roman" w:cs="Times New Roman"/>
          <w:b/>
          <w:bCs/>
          <w:color w:val="auto"/>
          <w:spacing w:val="-4"/>
          <w:sz w:val="24"/>
          <w:lang w:val="es-ES"/>
        </w:rPr>
        <w:t>e</w:t>
      </w:r>
      <w:r w:rsidRPr="004C395E">
        <w:rPr>
          <w:rFonts w:ascii="Times New Roman" w:eastAsia="Calibri" w:hAnsi="Times New Roman" w:cs="Times New Roman"/>
          <w:b/>
          <w:bCs/>
          <w:color w:val="auto"/>
          <w:sz w:val="24"/>
          <w:lang w:val="es-ES"/>
        </w:rPr>
        <w:t>s</w:t>
      </w:r>
      <w:r w:rsidRPr="004C395E">
        <w:rPr>
          <w:rFonts w:ascii="Times New Roman" w:eastAsia="Calibri" w:hAnsi="Times New Roman" w:cs="Times New Roman"/>
          <w:b/>
          <w:bCs/>
          <w:color w:val="auto"/>
          <w:spacing w:val="-6"/>
          <w:sz w:val="24"/>
          <w:lang w:val="es-ES"/>
        </w:rPr>
        <w:t xml:space="preserve"> </w:t>
      </w:r>
      <w:r w:rsidRPr="004C395E">
        <w:rPr>
          <w:rFonts w:ascii="Times New Roman" w:eastAsia="Calibri" w:hAnsi="Times New Roman" w:cs="Times New Roman"/>
          <w:b/>
          <w:bCs/>
          <w:color w:val="auto"/>
          <w:spacing w:val="-2"/>
          <w:sz w:val="24"/>
          <w:lang w:val="es-ES"/>
        </w:rPr>
        <w:t>[</w:t>
      </w:r>
      <w:r w:rsidRPr="004C395E">
        <w:rPr>
          <w:rFonts w:ascii="Times New Roman" w:eastAsia="Calibri" w:hAnsi="Times New Roman" w:cs="Times New Roman"/>
          <w:b/>
          <w:bCs/>
          <w:color w:val="auto"/>
          <w:sz w:val="24"/>
          <w:lang w:val="es-ES"/>
        </w:rPr>
        <w:t>4</w:t>
      </w:r>
      <w:r w:rsidRPr="004C395E">
        <w:rPr>
          <w:rFonts w:ascii="Times New Roman" w:eastAsia="Calibri" w:hAnsi="Times New Roman" w:cs="Times New Roman"/>
          <w:b/>
          <w:bCs/>
          <w:color w:val="auto"/>
          <w:spacing w:val="1"/>
          <w:sz w:val="24"/>
          <w:lang w:val="es-ES"/>
        </w:rPr>
        <w:t>.</w:t>
      </w:r>
      <w:r w:rsidRPr="004C395E">
        <w:rPr>
          <w:rFonts w:ascii="Times New Roman" w:eastAsia="Calibri" w:hAnsi="Times New Roman" w:cs="Times New Roman"/>
          <w:b/>
          <w:bCs/>
          <w:color w:val="auto"/>
          <w:sz w:val="24"/>
          <w:lang w:val="es-ES"/>
        </w:rPr>
        <w:t>1</w:t>
      </w:r>
      <w:r w:rsidRPr="004C395E">
        <w:rPr>
          <w:rFonts w:ascii="Times New Roman" w:eastAsia="Calibri" w:hAnsi="Times New Roman" w:cs="Times New Roman"/>
          <w:b/>
          <w:bCs/>
          <w:color w:val="auto"/>
          <w:spacing w:val="-5"/>
          <w:sz w:val="24"/>
          <w:lang w:val="es-ES"/>
        </w:rPr>
        <w:t xml:space="preserve"> </w:t>
      </w:r>
      <w:r w:rsidRPr="004C395E">
        <w:rPr>
          <w:rFonts w:ascii="Times New Roman" w:eastAsia="Calibri" w:hAnsi="Times New Roman" w:cs="Times New Roman"/>
          <w:b/>
          <w:bCs/>
          <w:color w:val="auto"/>
          <w:sz w:val="24"/>
          <w:lang w:val="es-ES"/>
        </w:rPr>
        <w:t>c)</w:t>
      </w:r>
      <w:r w:rsidRPr="004C395E">
        <w:rPr>
          <w:rFonts w:ascii="Times New Roman" w:eastAsia="Calibri" w:hAnsi="Times New Roman" w:cs="Times New Roman"/>
          <w:b/>
          <w:bCs/>
          <w:color w:val="auto"/>
          <w:spacing w:val="-8"/>
          <w:sz w:val="24"/>
          <w:lang w:val="es-ES"/>
        </w:rPr>
        <w:t xml:space="preserve"> </w:t>
      </w:r>
      <w:r w:rsidRPr="004C395E">
        <w:rPr>
          <w:rFonts w:ascii="Times New Roman" w:eastAsia="Calibri" w:hAnsi="Times New Roman" w:cs="Times New Roman"/>
          <w:b/>
          <w:bCs/>
          <w:color w:val="auto"/>
          <w:sz w:val="24"/>
          <w:lang w:val="es-ES"/>
        </w:rPr>
        <w:t>UNE1</w:t>
      </w:r>
      <w:r w:rsidRPr="004C395E">
        <w:rPr>
          <w:rFonts w:ascii="Times New Roman" w:eastAsia="Calibri" w:hAnsi="Times New Roman" w:cs="Times New Roman"/>
          <w:b/>
          <w:bCs/>
          <w:color w:val="auto"/>
          <w:spacing w:val="-1"/>
          <w:sz w:val="24"/>
          <w:lang w:val="es-ES"/>
        </w:rPr>
        <w:t>9</w:t>
      </w:r>
      <w:r w:rsidRPr="004C395E">
        <w:rPr>
          <w:rFonts w:ascii="Times New Roman" w:eastAsia="Calibri" w:hAnsi="Times New Roman" w:cs="Times New Roman"/>
          <w:b/>
          <w:bCs/>
          <w:color w:val="auto"/>
          <w:sz w:val="24"/>
          <w:lang w:val="es-ES"/>
        </w:rPr>
        <w:t>6</w:t>
      </w:r>
      <w:r w:rsidRPr="004C395E">
        <w:rPr>
          <w:rFonts w:ascii="Times New Roman" w:eastAsia="Calibri" w:hAnsi="Times New Roman" w:cs="Times New Roman"/>
          <w:b/>
          <w:bCs/>
          <w:color w:val="auto"/>
          <w:spacing w:val="1"/>
          <w:sz w:val="24"/>
          <w:lang w:val="es-ES"/>
        </w:rPr>
        <w:t>0</w:t>
      </w:r>
      <w:r w:rsidRPr="004C395E">
        <w:rPr>
          <w:rFonts w:ascii="Times New Roman" w:eastAsia="Calibri" w:hAnsi="Times New Roman" w:cs="Times New Roman"/>
          <w:b/>
          <w:bCs/>
          <w:color w:val="auto"/>
          <w:sz w:val="24"/>
          <w:lang w:val="es-ES"/>
        </w:rPr>
        <w:t xml:space="preserve">1]: </w:t>
      </w:r>
      <w:r w:rsidRPr="004C395E">
        <w:rPr>
          <w:rFonts w:ascii="Times New Roman" w:eastAsia="Calibri" w:hAnsi="Times New Roman" w:cs="Times New Roman"/>
          <w:bCs/>
          <w:color w:val="auto"/>
          <w:sz w:val="24"/>
          <w:lang w:val="es-ES"/>
        </w:rPr>
        <w:t>La sociedad presta el servicio de transporte de viajeros a través de vehículos propios.</w:t>
      </w:r>
    </w:p>
    <w:p w14:paraId="0CCB30C1" w14:textId="77777777" w:rsidR="00DD24EB" w:rsidRPr="004C395E" w:rsidRDefault="00DD24EB" w:rsidP="004C395E">
      <w:pPr>
        <w:tabs>
          <w:tab w:val="left" w:pos="142"/>
          <w:tab w:val="left" w:pos="709"/>
          <w:tab w:val="left" w:pos="993"/>
        </w:tabs>
        <w:spacing w:after="0" w:line="360" w:lineRule="auto"/>
        <w:ind w:firstLine="426"/>
        <w:rPr>
          <w:rFonts w:ascii="Times New Roman" w:hAnsi="Times New Roman" w:cs="Times New Roman"/>
          <w:color w:val="auto"/>
          <w:sz w:val="18"/>
          <w:szCs w:val="18"/>
          <w:lang w:val="es-ES"/>
        </w:rPr>
      </w:pPr>
    </w:p>
    <w:p w14:paraId="6A1A16DB" w14:textId="77777777" w:rsidR="00DD24EB" w:rsidRPr="004C395E" w:rsidRDefault="00DD24EB" w:rsidP="004C395E">
      <w:pPr>
        <w:tabs>
          <w:tab w:val="left" w:pos="142"/>
          <w:tab w:val="left" w:pos="709"/>
          <w:tab w:val="left" w:pos="993"/>
        </w:tabs>
        <w:spacing w:after="0" w:line="360" w:lineRule="auto"/>
        <w:ind w:right="114" w:firstLine="426"/>
        <w:rPr>
          <w:rFonts w:ascii="Times New Roman" w:eastAsia="Calibri" w:hAnsi="Times New Roman" w:cs="Times New Roman"/>
          <w:color w:val="auto"/>
          <w:sz w:val="24"/>
          <w:lang w:val="es-ES"/>
        </w:rPr>
      </w:pPr>
      <w:r w:rsidRPr="004C395E">
        <w:rPr>
          <w:rFonts w:ascii="Times New Roman" w:hAnsi="Times New Roman" w:cs="Times New Roman"/>
          <w:color w:val="auto"/>
          <w:sz w:val="24"/>
          <w:lang w:val="es-ES"/>
        </w:rPr>
        <w:t xml:space="preserve">El </w:t>
      </w:r>
      <w:r w:rsidRPr="004C395E">
        <w:rPr>
          <w:rFonts w:ascii="Times New Roman" w:hAnsi="Times New Roman" w:cs="Times New Roman"/>
          <w:b/>
          <w:color w:val="auto"/>
          <w:sz w:val="24"/>
          <w:lang w:val="es-ES"/>
        </w:rPr>
        <w:t>domicilio social y oficinas</w:t>
      </w:r>
      <w:r w:rsidRPr="004C395E">
        <w:rPr>
          <w:rFonts w:ascii="Times New Roman" w:hAnsi="Times New Roman" w:cs="Times New Roman"/>
          <w:color w:val="auto"/>
          <w:sz w:val="24"/>
          <w:lang w:val="es-ES"/>
        </w:rPr>
        <w:t xml:space="preserve"> se encuentran en Getafe, Madrid, en Calle Adaptación nº</w:t>
      </w:r>
      <w:r w:rsidRPr="004C395E">
        <w:rPr>
          <w:rFonts w:ascii="Times New Roman" w:hAnsi="Times New Roman"/>
          <w:color w:val="auto"/>
          <w:sz w:val="24"/>
          <w:lang w:val="es-ES"/>
        </w:rPr>
        <w:t>2 5, Polígono Los Olivos</w:t>
      </w:r>
    </w:p>
    <w:p w14:paraId="05EBB8FD" w14:textId="77777777" w:rsidR="00DD24EB" w:rsidRPr="004C395E" w:rsidRDefault="00DD24EB" w:rsidP="004C395E">
      <w:pPr>
        <w:tabs>
          <w:tab w:val="left" w:pos="142"/>
          <w:tab w:val="left" w:pos="709"/>
          <w:tab w:val="left" w:pos="993"/>
        </w:tabs>
        <w:spacing w:after="0" w:line="360" w:lineRule="auto"/>
        <w:ind w:firstLine="426"/>
        <w:rPr>
          <w:rFonts w:ascii="Times New Roman" w:hAnsi="Times New Roman" w:cs="Times New Roman"/>
          <w:color w:val="auto"/>
          <w:lang w:val="es-ES"/>
        </w:rPr>
      </w:pPr>
    </w:p>
    <w:p w14:paraId="3F2464D4" w14:textId="77777777" w:rsidR="00DD24EB" w:rsidRPr="004C395E" w:rsidRDefault="00DD24EB" w:rsidP="004C395E">
      <w:pPr>
        <w:pStyle w:val="Prrafodelista"/>
        <w:numPr>
          <w:ilvl w:val="0"/>
          <w:numId w:val="41"/>
        </w:numPr>
        <w:tabs>
          <w:tab w:val="left" w:pos="142"/>
          <w:tab w:val="left" w:pos="709"/>
          <w:tab w:val="left" w:pos="993"/>
          <w:tab w:val="left" w:pos="5103"/>
        </w:tabs>
        <w:spacing w:before="0" w:after="200" w:line="360" w:lineRule="auto"/>
        <w:ind w:left="0" w:right="-2" w:firstLine="426"/>
        <w:rPr>
          <w:rFonts w:ascii="Times New Roman" w:eastAsia="Calibri" w:hAnsi="Times New Roman" w:cs="Times New Roman"/>
          <w:color w:val="auto"/>
          <w:sz w:val="24"/>
          <w:lang w:val="es-ES"/>
        </w:rPr>
      </w:pPr>
      <w:r w:rsidRPr="004C395E">
        <w:rPr>
          <w:rFonts w:ascii="Times New Roman" w:eastAsia="Calibri" w:hAnsi="Times New Roman" w:cs="Times New Roman"/>
          <w:b/>
          <w:bCs/>
          <w:color w:val="auto"/>
          <w:spacing w:val="-1"/>
          <w:sz w:val="24"/>
          <w:lang w:val="es-ES"/>
        </w:rPr>
        <w:t>M</w:t>
      </w:r>
      <w:r w:rsidRPr="004C395E">
        <w:rPr>
          <w:rFonts w:ascii="Times New Roman" w:eastAsia="Calibri" w:hAnsi="Times New Roman" w:cs="Times New Roman"/>
          <w:b/>
          <w:bCs/>
          <w:color w:val="auto"/>
          <w:sz w:val="24"/>
          <w:lang w:val="es-ES"/>
        </w:rPr>
        <w:t>i</w:t>
      </w:r>
      <w:r w:rsidRPr="004C395E">
        <w:rPr>
          <w:rFonts w:ascii="Times New Roman" w:eastAsia="Calibri" w:hAnsi="Times New Roman" w:cs="Times New Roman"/>
          <w:b/>
          <w:bCs/>
          <w:color w:val="auto"/>
          <w:spacing w:val="-1"/>
          <w:sz w:val="24"/>
          <w:lang w:val="es-ES"/>
        </w:rPr>
        <w:t>em</w:t>
      </w:r>
      <w:r w:rsidRPr="004C395E">
        <w:rPr>
          <w:rFonts w:ascii="Times New Roman" w:eastAsia="Calibri" w:hAnsi="Times New Roman" w:cs="Times New Roman"/>
          <w:b/>
          <w:bCs/>
          <w:color w:val="auto"/>
          <w:sz w:val="24"/>
          <w:lang w:val="es-ES"/>
        </w:rPr>
        <w:t>bros</w:t>
      </w:r>
      <w:r w:rsidRPr="004C395E">
        <w:rPr>
          <w:rFonts w:ascii="Times New Roman" w:eastAsia="Calibri" w:hAnsi="Times New Roman" w:cs="Times New Roman"/>
          <w:b/>
          <w:bCs/>
          <w:color w:val="auto"/>
          <w:spacing w:val="-5"/>
          <w:sz w:val="24"/>
          <w:lang w:val="es-ES"/>
        </w:rPr>
        <w:t xml:space="preserve"> </w:t>
      </w:r>
      <w:r w:rsidRPr="004C395E">
        <w:rPr>
          <w:rFonts w:ascii="Times New Roman" w:eastAsia="Calibri" w:hAnsi="Times New Roman" w:cs="Times New Roman"/>
          <w:b/>
          <w:bCs/>
          <w:color w:val="auto"/>
          <w:sz w:val="24"/>
          <w:lang w:val="es-ES"/>
        </w:rPr>
        <w:t>de</w:t>
      </w:r>
      <w:r w:rsidRPr="004C395E">
        <w:rPr>
          <w:rFonts w:ascii="Times New Roman" w:eastAsia="Calibri" w:hAnsi="Times New Roman" w:cs="Times New Roman"/>
          <w:b/>
          <w:bCs/>
          <w:color w:val="auto"/>
          <w:spacing w:val="-7"/>
          <w:sz w:val="24"/>
          <w:lang w:val="es-ES"/>
        </w:rPr>
        <w:t xml:space="preserve"> </w:t>
      </w:r>
      <w:r w:rsidRPr="004C395E">
        <w:rPr>
          <w:rFonts w:ascii="Times New Roman" w:eastAsia="Calibri" w:hAnsi="Times New Roman" w:cs="Times New Roman"/>
          <w:b/>
          <w:bCs/>
          <w:color w:val="auto"/>
          <w:sz w:val="24"/>
          <w:lang w:val="es-ES"/>
        </w:rPr>
        <w:t>la</w:t>
      </w:r>
      <w:r w:rsidRPr="004C395E">
        <w:rPr>
          <w:rFonts w:ascii="Times New Roman" w:eastAsia="Calibri" w:hAnsi="Times New Roman" w:cs="Times New Roman"/>
          <w:b/>
          <w:bCs/>
          <w:color w:val="auto"/>
          <w:spacing w:val="-6"/>
          <w:sz w:val="24"/>
          <w:lang w:val="es-ES"/>
        </w:rPr>
        <w:t xml:space="preserve"> </w:t>
      </w:r>
      <w:r w:rsidRPr="004C395E">
        <w:rPr>
          <w:rFonts w:ascii="Times New Roman" w:eastAsia="Calibri" w:hAnsi="Times New Roman" w:cs="Times New Roman"/>
          <w:b/>
          <w:bCs/>
          <w:color w:val="auto"/>
          <w:sz w:val="24"/>
          <w:lang w:val="es-ES"/>
        </w:rPr>
        <w:t>o</w:t>
      </w:r>
      <w:r w:rsidRPr="004C395E">
        <w:rPr>
          <w:rFonts w:ascii="Times New Roman" w:eastAsia="Calibri" w:hAnsi="Times New Roman" w:cs="Times New Roman"/>
          <w:b/>
          <w:bCs/>
          <w:color w:val="auto"/>
          <w:spacing w:val="1"/>
          <w:sz w:val="24"/>
          <w:lang w:val="es-ES"/>
        </w:rPr>
        <w:t>r</w:t>
      </w:r>
      <w:r w:rsidRPr="004C395E">
        <w:rPr>
          <w:rFonts w:ascii="Times New Roman" w:eastAsia="Calibri" w:hAnsi="Times New Roman" w:cs="Times New Roman"/>
          <w:b/>
          <w:bCs/>
          <w:color w:val="auto"/>
          <w:spacing w:val="-1"/>
          <w:sz w:val="24"/>
          <w:lang w:val="es-ES"/>
        </w:rPr>
        <w:t>ga</w:t>
      </w:r>
      <w:r w:rsidRPr="004C395E">
        <w:rPr>
          <w:rFonts w:ascii="Times New Roman" w:eastAsia="Calibri" w:hAnsi="Times New Roman" w:cs="Times New Roman"/>
          <w:b/>
          <w:bCs/>
          <w:color w:val="auto"/>
          <w:sz w:val="24"/>
          <w:lang w:val="es-ES"/>
        </w:rPr>
        <w:t>n</w:t>
      </w:r>
      <w:r w:rsidRPr="004C395E">
        <w:rPr>
          <w:rFonts w:ascii="Times New Roman" w:eastAsia="Calibri" w:hAnsi="Times New Roman" w:cs="Times New Roman"/>
          <w:b/>
          <w:bCs/>
          <w:color w:val="auto"/>
          <w:spacing w:val="-2"/>
          <w:sz w:val="24"/>
          <w:lang w:val="es-ES"/>
        </w:rPr>
        <w:t>iz</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c</w:t>
      </w:r>
      <w:r w:rsidRPr="004C395E">
        <w:rPr>
          <w:rFonts w:ascii="Times New Roman" w:eastAsia="Calibri" w:hAnsi="Times New Roman" w:cs="Times New Roman"/>
          <w:b/>
          <w:bCs/>
          <w:color w:val="auto"/>
          <w:spacing w:val="1"/>
          <w:sz w:val="24"/>
          <w:lang w:val="es-ES"/>
        </w:rPr>
        <w:t>i</w:t>
      </w:r>
      <w:r w:rsidRPr="004C395E">
        <w:rPr>
          <w:rFonts w:ascii="Times New Roman" w:eastAsia="Calibri" w:hAnsi="Times New Roman" w:cs="Times New Roman"/>
          <w:b/>
          <w:bCs/>
          <w:color w:val="auto"/>
          <w:sz w:val="24"/>
          <w:lang w:val="es-ES"/>
        </w:rPr>
        <w:t>ón</w:t>
      </w:r>
      <w:r w:rsidRPr="004C395E">
        <w:rPr>
          <w:rFonts w:ascii="Times New Roman" w:eastAsia="Calibri" w:hAnsi="Times New Roman" w:cs="Times New Roman"/>
          <w:b/>
          <w:bCs/>
          <w:color w:val="auto"/>
          <w:spacing w:val="-4"/>
          <w:sz w:val="24"/>
          <w:lang w:val="es-ES"/>
        </w:rPr>
        <w:t xml:space="preserve"> </w:t>
      </w:r>
      <w:r w:rsidRPr="004C395E">
        <w:rPr>
          <w:rFonts w:ascii="Times New Roman" w:eastAsia="Calibri" w:hAnsi="Times New Roman" w:cs="Times New Roman"/>
          <w:b/>
          <w:bCs/>
          <w:color w:val="auto"/>
          <w:spacing w:val="-2"/>
          <w:sz w:val="24"/>
          <w:lang w:val="es-ES"/>
        </w:rPr>
        <w:t>[</w:t>
      </w:r>
      <w:r w:rsidRPr="004C395E">
        <w:rPr>
          <w:rFonts w:ascii="Times New Roman" w:eastAsia="Calibri" w:hAnsi="Times New Roman" w:cs="Times New Roman"/>
          <w:b/>
          <w:bCs/>
          <w:color w:val="auto"/>
          <w:sz w:val="24"/>
          <w:lang w:val="es-ES"/>
        </w:rPr>
        <w:t>4</w:t>
      </w:r>
      <w:r w:rsidRPr="004C395E">
        <w:rPr>
          <w:rFonts w:ascii="Times New Roman" w:eastAsia="Calibri" w:hAnsi="Times New Roman" w:cs="Times New Roman"/>
          <w:b/>
          <w:bCs/>
          <w:color w:val="auto"/>
          <w:spacing w:val="-1"/>
          <w:sz w:val="24"/>
          <w:lang w:val="es-ES"/>
        </w:rPr>
        <w:t>.</w:t>
      </w:r>
      <w:r w:rsidRPr="004C395E">
        <w:rPr>
          <w:rFonts w:ascii="Times New Roman" w:eastAsia="Calibri" w:hAnsi="Times New Roman" w:cs="Times New Roman"/>
          <w:b/>
          <w:bCs/>
          <w:color w:val="auto"/>
          <w:sz w:val="24"/>
          <w:lang w:val="es-ES"/>
        </w:rPr>
        <w:t>1</w:t>
      </w:r>
      <w:r w:rsidRPr="004C395E">
        <w:rPr>
          <w:rFonts w:ascii="Times New Roman" w:eastAsia="Calibri" w:hAnsi="Times New Roman" w:cs="Times New Roman"/>
          <w:b/>
          <w:bCs/>
          <w:color w:val="auto"/>
          <w:spacing w:val="-4"/>
          <w:sz w:val="24"/>
          <w:lang w:val="es-ES"/>
        </w:rPr>
        <w:t xml:space="preserve"> </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w:t>
      </w:r>
      <w:r w:rsidRPr="004C395E">
        <w:rPr>
          <w:rFonts w:ascii="Times New Roman" w:eastAsia="Calibri" w:hAnsi="Times New Roman" w:cs="Times New Roman"/>
          <w:b/>
          <w:bCs/>
          <w:color w:val="auto"/>
          <w:spacing w:val="-5"/>
          <w:sz w:val="24"/>
          <w:lang w:val="es-ES"/>
        </w:rPr>
        <w:t xml:space="preserve"> </w:t>
      </w:r>
      <w:r w:rsidRPr="004C395E">
        <w:rPr>
          <w:rFonts w:ascii="Times New Roman" w:eastAsia="Calibri" w:hAnsi="Times New Roman" w:cs="Times New Roman"/>
          <w:b/>
          <w:bCs/>
          <w:color w:val="auto"/>
          <w:sz w:val="24"/>
          <w:lang w:val="es-ES"/>
        </w:rPr>
        <w:t>UNE</w:t>
      </w:r>
      <w:r w:rsidRPr="004C395E">
        <w:rPr>
          <w:rFonts w:ascii="Times New Roman" w:eastAsia="Calibri" w:hAnsi="Times New Roman" w:cs="Times New Roman"/>
          <w:b/>
          <w:bCs/>
          <w:color w:val="auto"/>
          <w:spacing w:val="-1"/>
          <w:sz w:val="24"/>
          <w:lang w:val="es-ES"/>
        </w:rPr>
        <w:t>1</w:t>
      </w:r>
      <w:r w:rsidRPr="004C395E">
        <w:rPr>
          <w:rFonts w:ascii="Times New Roman" w:eastAsia="Calibri" w:hAnsi="Times New Roman" w:cs="Times New Roman"/>
          <w:b/>
          <w:bCs/>
          <w:color w:val="auto"/>
          <w:sz w:val="24"/>
          <w:lang w:val="es-ES"/>
        </w:rPr>
        <w:t>9</w:t>
      </w:r>
      <w:r w:rsidRPr="004C395E">
        <w:rPr>
          <w:rFonts w:ascii="Times New Roman" w:eastAsia="Calibri" w:hAnsi="Times New Roman" w:cs="Times New Roman"/>
          <w:b/>
          <w:bCs/>
          <w:color w:val="auto"/>
          <w:spacing w:val="1"/>
          <w:sz w:val="24"/>
          <w:lang w:val="es-ES"/>
        </w:rPr>
        <w:t>6</w:t>
      </w:r>
      <w:r w:rsidRPr="004C395E">
        <w:rPr>
          <w:rFonts w:ascii="Times New Roman" w:eastAsia="Calibri" w:hAnsi="Times New Roman" w:cs="Times New Roman"/>
          <w:b/>
          <w:bCs/>
          <w:color w:val="auto"/>
          <w:spacing w:val="-2"/>
          <w:sz w:val="24"/>
          <w:lang w:val="es-ES"/>
        </w:rPr>
        <w:t>0</w:t>
      </w:r>
      <w:r w:rsidRPr="004C395E">
        <w:rPr>
          <w:rFonts w:ascii="Times New Roman" w:eastAsia="Calibri" w:hAnsi="Times New Roman" w:cs="Times New Roman"/>
          <w:b/>
          <w:bCs/>
          <w:color w:val="auto"/>
          <w:sz w:val="24"/>
          <w:lang w:val="es-ES"/>
        </w:rPr>
        <w:t xml:space="preserve">1]; </w:t>
      </w:r>
      <w:r w:rsidRPr="004C395E">
        <w:rPr>
          <w:rFonts w:ascii="Times New Roman" w:eastAsia="Calibri" w:hAnsi="Times New Roman" w:cs="Times New Roman"/>
          <w:bCs/>
          <w:color w:val="auto"/>
          <w:sz w:val="24"/>
          <w:lang w:val="es-ES"/>
        </w:rPr>
        <w:t>J</w:t>
      </w:r>
      <w:r w:rsidRPr="004C395E">
        <w:rPr>
          <w:rFonts w:ascii="Times New Roman" w:eastAsia="Calibri" w:hAnsi="Times New Roman" w:cs="Times New Roman"/>
          <w:color w:val="auto"/>
          <w:spacing w:val="1"/>
          <w:sz w:val="24"/>
          <w:lang w:val="es-ES"/>
        </w:rPr>
        <w:t>u</w:t>
      </w:r>
      <w:r w:rsidRPr="004C395E">
        <w:rPr>
          <w:rFonts w:ascii="Times New Roman" w:eastAsia="Calibri" w:hAnsi="Times New Roman" w:cs="Times New Roman"/>
          <w:color w:val="auto"/>
          <w:spacing w:val="-2"/>
          <w:sz w:val="24"/>
          <w:lang w:val="es-ES"/>
        </w:rPr>
        <w:t>n</w:t>
      </w:r>
      <w:r w:rsidRPr="004C395E">
        <w:rPr>
          <w:rFonts w:ascii="Times New Roman" w:eastAsia="Calibri" w:hAnsi="Times New Roman" w:cs="Times New Roman"/>
          <w:color w:val="auto"/>
          <w:sz w:val="24"/>
          <w:lang w:val="es-ES"/>
        </w:rPr>
        <w:t>ta</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irec</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z w:val="24"/>
          <w:lang w:val="es-ES"/>
        </w:rPr>
        <w:t>iva, o su equivalencia en el derecho societario español, Consejo de Administración.</w:t>
      </w:r>
    </w:p>
    <w:p w14:paraId="723CE537" w14:textId="77777777" w:rsidR="00DD24EB" w:rsidRPr="004C395E" w:rsidRDefault="00DD24EB" w:rsidP="004C395E">
      <w:pPr>
        <w:tabs>
          <w:tab w:val="left" w:pos="142"/>
          <w:tab w:val="left" w:pos="426"/>
          <w:tab w:val="left" w:pos="5103"/>
        </w:tabs>
        <w:spacing w:after="0" w:line="360" w:lineRule="auto"/>
        <w:ind w:firstLine="426"/>
        <w:rPr>
          <w:rFonts w:ascii="Times New Roman" w:eastAsia="Calibri" w:hAnsi="Times New Roman" w:cs="Times New Roman"/>
          <w:color w:val="auto"/>
          <w:sz w:val="24"/>
          <w:lang w:val="es-ES"/>
        </w:rPr>
      </w:pPr>
    </w:p>
    <w:p w14:paraId="253264C5" w14:textId="77777777" w:rsidR="00DD24EB" w:rsidRPr="004C395E" w:rsidRDefault="00DD24EB" w:rsidP="004C395E">
      <w:pPr>
        <w:tabs>
          <w:tab w:val="left" w:pos="142"/>
          <w:tab w:val="left" w:pos="426"/>
        </w:tabs>
        <w:spacing w:after="0" w:line="360" w:lineRule="auto"/>
        <w:ind w:firstLine="426"/>
        <w:rPr>
          <w:rFonts w:ascii="Times New Roman" w:eastAsia="Calibri" w:hAnsi="Times New Roman" w:cs="Times New Roman"/>
          <w:b/>
          <w:color w:val="auto"/>
          <w:sz w:val="24"/>
          <w:lang w:val="es-ES"/>
        </w:rPr>
      </w:pPr>
      <w:r w:rsidRPr="004C395E">
        <w:rPr>
          <w:rFonts w:ascii="Times New Roman" w:eastAsia="Calibri" w:hAnsi="Times New Roman" w:cs="Times New Roman"/>
          <w:color w:val="auto"/>
          <w:sz w:val="24"/>
          <w:lang w:val="es-ES"/>
        </w:rPr>
        <w:tab/>
        <w:t xml:space="preserve">Igualmente, la sociedad está estructurada o dividida en varios departamentos, cuya estructura y </w:t>
      </w:r>
      <w:r w:rsidRPr="004C395E">
        <w:rPr>
          <w:rFonts w:ascii="Times New Roman" w:eastAsia="Calibri" w:hAnsi="Times New Roman" w:cs="Times New Roman"/>
          <w:b/>
          <w:color w:val="auto"/>
          <w:sz w:val="24"/>
          <w:lang w:val="es-ES"/>
        </w:rPr>
        <w:t>organigrama de la compañía es el siguiente:</w:t>
      </w:r>
    </w:p>
    <w:p w14:paraId="1950A1BA" w14:textId="77777777" w:rsidR="00DD24EB" w:rsidRPr="000812EE" w:rsidRDefault="00DD24EB" w:rsidP="004C395E">
      <w:pPr>
        <w:tabs>
          <w:tab w:val="left" w:pos="142"/>
          <w:tab w:val="left" w:pos="426"/>
        </w:tabs>
        <w:spacing w:after="0" w:line="360" w:lineRule="auto"/>
        <w:ind w:firstLine="426"/>
        <w:rPr>
          <w:rFonts w:ascii="Times New Roman" w:eastAsia="Calibri" w:hAnsi="Times New Roman" w:cs="Times New Roman"/>
          <w:b/>
          <w:color w:val="0070C0"/>
          <w:sz w:val="24"/>
          <w:lang w:val="es-ES"/>
        </w:rPr>
      </w:pPr>
    </w:p>
    <w:p w14:paraId="15480CC8" w14:textId="77777777" w:rsidR="00DD24EB" w:rsidRPr="000812EE" w:rsidRDefault="00DD24EB" w:rsidP="004C395E">
      <w:pPr>
        <w:tabs>
          <w:tab w:val="left" w:pos="142"/>
          <w:tab w:val="left" w:pos="426"/>
          <w:tab w:val="left" w:pos="5103"/>
        </w:tabs>
        <w:spacing w:after="0" w:line="360" w:lineRule="auto"/>
        <w:ind w:firstLine="426"/>
        <w:rPr>
          <w:rFonts w:ascii="Times New Roman" w:eastAsia="Calibri" w:hAnsi="Times New Roman" w:cs="Times New Roman"/>
          <w:color w:val="0070C0"/>
          <w:sz w:val="24"/>
          <w:lang w:val="es-ES"/>
        </w:rPr>
      </w:pPr>
      <w:r w:rsidRPr="000812EE">
        <w:rPr>
          <w:rFonts w:ascii="Arial" w:eastAsia="Times New Roman" w:hAnsi="Arial" w:cs="Arial"/>
          <w:noProof/>
          <w:color w:val="0070C0"/>
          <w:sz w:val="24"/>
          <w:lang w:val="es-ES" w:eastAsia="es-ES_tradnl"/>
        </w:rPr>
        <w:drawing>
          <wp:inline distT="0" distB="0" distL="0" distR="0" wp14:anchorId="0B1015EF" wp14:editId="032633FD">
            <wp:extent cx="4639152" cy="2376805"/>
            <wp:effectExtent l="0" t="0" r="9525" b="4445"/>
            <wp:docPr id="193241867" name="Imagen 19324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1902" cy="2393584"/>
                    </a:xfrm>
                    <a:prstGeom prst="rect">
                      <a:avLst/>
                    </a:prstGeom>
                    <a:noFill/>
                  </pic:spPr>
                </pic:pic>
              </a:graphicData>
            </a:graphic>
          </wp:inline>
        </w:drawing>
      </w:r>
      <w:r w:rsidRPr="000812EE">
        <w:rPr>
          <w:rFonts w:ascii="Times New Roman" w:eastAsia="Calibri" w:hAnsi="Times New Roman" w:cs="Times New Roman"/>
          <w:color w:val="0070C0"/>
          <w:sz w:val="24"/>
          <w:lang w:val="es-ES"/>
        </w:rPr>
        <w:t xml:space="preserve"> </w:t>
      </w:r>
    </w:p>
    <w:p w14:paraId="081F1386" w14:textId="77777777" w:rsidR="00DD24EB" w:rsidRPr="000812EE" w:rsidRDefault="00DD24EB" w:rsidP="004C395E">
      <w:pPr>
        <w:pStyle w:val="Prrafodelista"/>
        <w:tabs>
          <w:tab w:val="left" w:pos="142"/>
          <w:tab w:val="left" w:pos="709"/>
          <w:tab w:val="left" w:pos="993"/>
        </w:tabs>
        <w:spacing w:before="7" w:line="360" w:lineRule="auto"/>
        <w:ind w:left="426" w:right="119" w:firstLine="426"/>
        <w:rPr>
          <w:rFonts w:ascii="Times New Roman" w:eastAsia="Calibri" w:hAnsi="Times New Roman" w:cs="Times New Roman"/>
          <w:color w:val="0070C0"/>
          <w:sz w:val="24"/>
          <w:lang w:val="es-ES"/>
        </w:rPr>
      </w:pPr>
    </w:p>
    <w:p w14:paraId="2B3CBE5E" w14:textId="77777777" w:rsidR="00DD24EB" w:rsidRPr="004C395E" w:rsidRDefault="00DD24EB" w:rsidP="004C395E">
      <w:pPr>
        <w:pStyle w:val="Prrafodelista"/>
        <w:numPr>
          <w:ilvl w:val="0"/>
          <w:numId w:val="41"/>
        </w:numPr>
        <w:tabs>
          <w:tab w:val="left" w:pos="142"/>
          <w:tab w:val="left" w:pos="709"/>
          <w:tab w:val="left" w:pos="993"/>
        </w:tabs>
        <w:spacing w:before="7" w:after="200" w:line="360" w:lineRule="auto"/>
        <w:ind w:left="0" w:right="119" w:firstLine="426"/>
        <w:rPr>
          <w:rFonts w:ascii="Times New Roman" w:eastAsia="Calibri" w:hAnsi="Times New Roman" w:cs="Times New Roman"/>
          <w:color w:val="auto"/>
          <w:sz w:val="24"/>
          <w:lang w:val="es-ES"/>
        </w:rPr>
      </w:pPr>
      <w:r w:rsidRPr="004C395E">
        <w:rPr>
          <w:rFonts w:ascii="Times New Roman" w:eastAsia="Calibri" w:hAnsi="Times New Roman" w:cs="Times New Roman"/>
          <w:b/>
          <w:bCs/>
          <w:color w:val="auto"/>
          <w:sz w:val="24"/>
          <w:lang w:val="es-ES"/>
        </w:rPr>
        <w:t>N</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t</w:t>
      </w:r>
      <w:r w:rsidRPr="004C395E">
        <w:rPr>
          <w:rFonts w:ascii="Times New Roman" w:eastAsia="Calibri" w:hAnsi="Times New Roman" w:cs="Times New Roman"/>
          <w:b/>
          <w:bCs/>
          <w:color w:val="auto"/>
          <w:spacing w:val="1"/>
          <w:sz w:val="24"/>
          <w:lang w:val="es-ES"/>
        </w:rPr>
        <w:t>u</w:t>
      </w:r>
      <w:r w:rsidRPr="004C395E">
        <w:rPr>
          <w:rFonts w:ascii="Times New Roman" w:eastAsia="Calibri" w:hAnsi="Times New Roman" w:cs="Times New Roman"/>
          <w:b/>
          <w:bCs/>
          <w:color w:val="auto"/>
          <w:sz w:val="24"/>
          <w:lang w:val="es-ES"/>
        </w:rPr>
        <w:t>r</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l</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za</w:t>
      </w:r>
      <w:r w:rsidRPr="004C395E">
        <w:rPr>
          <w:rFonts w:ascii="Times New Roman" w:eastAsia="Calibri" w:hAnsi="Times New Roman" w:cs="Times New Roman"/>
          <w:b/>
          <w:bCs/>
          <w:color w:val="auto"/>
          <w:spacing w:val="-6"/>
          <w:sz w:val="24"/>
          <w:lang w:val="es-ES"/>
        </w:rPr>
        <w:t xml:space="preserve"> </w:t>
      </w:r>
      <w:r w:rsidRPr="004C395E">
        <w:rPr>
          <w:rFonts w:ascii="Times New Roman" w:eastAsia="Calibri" w:hAnsi="Times New Roman" w:cs="Times New Roman"/>
          <w:b/>
          <w:bCs/>
          <w:color w:val="auto"/>
          <w:sz w:val="24"/>
          <w:lang w:val="es-ES"/>
        </w:rPr>
        <w:t>y</w:t>
      </w:r>
      <w:r w:rsidRPr="004C395E">
        <w:rPr>
          <w:rFonts w:ascii="Times New Roman" w:eastAsia="Calibri" w:hAnsi="Times New Roman" w:cs="Times New Roman"/>
          <w:b/>
          <w:bCs/>
          <w:color w:val="auto"/>
          <w:spacing w:val="-6"/>
          <w:sz w:val="24"/>
          <w:lang w:val="es-ES"/>
        </w:rPr>
        <w:t xml:space="preserve"> </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xt</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ns</w:t>
      </w:r>
      <w:r w:rsidRPr="004C395E">
        <w:rPr>
          <w:rFonts w:ascii="Times New Roman" w:eastAsia="Calibri" w:hAnsi="Times New Roman" w:cs="Times New Roman"/>
          <w:b/>
          <w:bCs/>
          <w:color w:val="auto"/>
          <w:spacing w:val="-2"/>
          <w:sz w:val="24"/>
          <w:lang w:val="es-ES"/>
        </w:rPr>
        <w:t>i</w:t>
      </w:r>
      <w:r w:rsidRPr="004C395E">
        <w:rPr>
          <w:rFonts w:ascii="Times New Roman" w:eastAsia="Calibri" w:hAnsi="Times New Roman" w:cs="Times New Roman"/>
          <w:b/>
          <w:bCs/>
          <w:color w:val="auto"/>
          <w:sz w:val="24"/>
          <w:lang w:val="es-ES"/>
        </w:rPr>
        <w:t>ón</w:t>
      </w:r>
      <w:r w:rsidRPr="004C395E">
        <w:rPr>
          <w:rFonts w:ascii="Times New Roman" w:eastAsia="Calibri" w:hAnsi="Times New Roman" w:cs="Times New Roman"/>
          <w:b/>
          <w:bCs/>
          <w:color w:val="auto"/>
          <w:spacing w:val="-6"/>
          <w:sz w:val="24"/>
          <w:lang w:val="es-ES"/>
        </w:rPr>
        <w:t xml:space="preserve"> </w:t>
      </w:r>
      <w:r w:rsidRPr="004C395E">
        <w:rPr>
          <w:rFonts w:ascii="Times New Roman" w:eastAsia="Calibri" w:hAnsi="Times New Roman" w:cs="Times New Roman"/>
          <w:b/>
          <w:bCs/>
          <w:color w:val="auto"/>
          <w:sz w:val="24"/>
          <w:lang w:val="es-ES"/>
        </w:rPr>
        <w:t>de</w:t>
      </w:r>
      <w:r w:rsidRPr="004C395E">
        <w:rPr>
          <w:rFonts w:ascii="Times New Roman" w:eastAsia="Calibri" w:hAnsi="Times New Roman" w:cs="Times New Roman"/>
          <w:b/>
          <w:bCs/>
          <w:color w:val="auto"/>
          <w:spacing w:val="-6"/>
          <w:sz w:val="24"/>
          <w:lang w:val="es-ES"/>
        </w:rPr>
        <w:t xml:space="preserve"> </w:t>
      </w:r>
      <w:r w:rsidRPr="004C395E">
        <w:rPr>
          <w:rFonts w:ascii="Times New Roman" w:eastAsia="Calibri" w:hAnsi="Times New Roman" w:cs="Times New Roman"/>
          <w:b/>
          <w:bCs/>
          <w:color w:val="auto"/>
          <w:sz w:val="24"/>
          <w:lang w:val="es-ES"/>
        </w:rPr>
        <w:t>l</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s</w:t>
      </w:r>
      <w:r w:rsidRPr="004C395E">
        <w:rPr>
          <w:rFonts w:ascii="Times New Roman" w:eastAsia="Calibri" w:hAnsi="Times New Roman" w:cs="Times New Roman"/>
          <w:b/>
          <w:bCs/>
          <w:color w:val="auto"/>
          <w:spacing w:val="-5"/>
          <w:sz w:val="24"/>
          <w:lang w:val="es-ES"/>
        </w:rPr>
        <w:t xml:space="preserve"> </w:t>
      </w:r>
      <w:r w:rsidRPr="004C395E">
        <w:rPr>
          <w:rFonts w:ascii="Times New Roman" w:eastAsia="Calibri" w:hAnsi="Times New Roman" w:cs="Times New Roman"/>
          <w:b/>
          <w:bCs/>
          <w:color w:val="auto"/>
          <w:sz w:val="24"/>
          <w:lang w:val="es-ES"/>
        </w:rPr>
        <w:t>r</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l</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pacing w:val="-3"/>
          <w:sz w:val="24"/>
          <w:lang w:val="es-ES"/>
        </w:rPr>
        <w:t>c</w:t>
      </w:r>
      <w:r w:rsidRPr="004C395E">
        <w:rPr>
          <w:rFonts w:ascii="Times New Roman" w:eastAsia="Calibri" w:hAnsi="Times New Roman" w:cs="Times New Roman"/>
          <w:b/>
          <w:bCs/>
          <w:color w:val="auto"/>
          <w:sz w:val="24"/>
          <w:lang w:val="es-ES"/>
        </w:rPr>
        <w:t>io</w:t>
      </w:r>
      <w:r w:rsidRPr="004C395E">
        <w:rPr>
          <w:rFonts w:ascii="Times New Roman" w:eastAsia="Calibri" w:hAnsi="Times New Roman" w:cs="Times New Roman"/>
          <w:b/>
          <w:bCs/>
          <w:color w:val="auto"/>
          <w:spacing w:val="1"/>
          <w:sz w:val="24"/>
          <w:lang w:val="es-ES"/>
        </w:rPr>
        <w:t>n</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s</w:t>
      </w:r>
      <w:r w:rsidRPr="004C395E">
        <w:rPr>
          <w:rFonts w:ascii="Times New Roman" w:eastAsia="Calibri" w:hAnsi="Times New Roman" w:cs="Times New Roman"/>
          <w:b/>
          <w:bCs/>
          <w:color w:val="auto"/>
          <w:spacing w:val="-7"/>
          <w:sz w:val="24"/>
          <w:lang w:val="es-ES"/>
        </w:rPr>
        <w:t xml:space="preserve"> </w:t>
      </w:r>
      <w:r w:rsidRPr="004C395E">
        <w:rPr>
          <w:rFonts w:ascii="Times New Roman" w:eastAsia="Calibri" w:hAnsi="Times New Roman" w:cs="Times New Roman"/>
          <w:b/>
          <w:bCs/>
          <w:color w:val="auto"/>
          <w:sz w:val="24"/>
          <w:lang w:val="es-ES"/>
        </w:rPr>
        <w:t>con</w:t>
      </w:r>
      <w:r w:rsidRPr="004C395E">
        <w:rPr>
          <w:rFonts w:ascii="Times New Roman" w:eastAsia="Calibri" w:hAnsi="Times New Roman" w:cs="Times New Roman"/>
          <w:b/>
          <w:bCs/>
          <w:color w:val="auto"/>
          <w:spacing w:val="-6"/>
          <w:sz w:val="24"/>
          <w:lang w:val="es-ES"/>
        </w:rPr>
        <w:t xml:space="preserve"> </w:t>
      </w:r>
      <w:r w:rsidRPr="004C395E">
        <w:rPr>
          <w:rFonts w:ascii="Times New Roman" w:eastAsia="Calibri" w:hAnsi="Times New Roman" w:cs="Times New Roman"/>
          <w:b/>
          <w:bCs/>
          <w:color w:val="auto"/>
          <w:sz w:val="24"/>
          <w:lang w:val="es-ES"/>
        </w:rPr>
        <w:t>f</w:t>
      </w:r>
      <w:r w:rsidRPr="004C395E">
        <w:rPr>
          <w:rFonts w:ascii="Times New Roman" w:eastAsia="Calibri" w:hAnsi="Times New Roman" w:cs="Times New Roman"/>
          <w:b/>
          <w:bCs/>
          <w:color w:val="auto"/>
          <w:spacing w:val="-2"/>
          <w:sz w:val="24"/>
          <w:lang w:val="es-ES"/>
        </w:rPr>
        <w:t>un</w:t>
      </w:r>
      <w:r w:rsidRPr="004C395E">
        <w:rPr>
          <w:rFonts w:ascii="Times New Roman" w:eastAsia="Calibri" w:hAnsi="Times New Roman" w:cs="Times New Roman"/>
          <w:b/>
          <w:bCs/>
          <w:color w:val="auto"/>
          <w:sz w:val="24"/>
          <w:lang w:val="es-ES"/>
        </w:rPr>
        <w:t>c</w:t>
      </w:r>
      <w:r w:rsidRPr="004C395E">
        <w:rPr>
          <w:rFonts w:ascii="Times New Roman" w:eastAsia="Calibri" w:hAnsi="Times New Roman" w:cs="Times New Roman"/>
          <w:b/>
          <w:bCs/>
          <w:color w:val="auto"/>
          <w:spacing w:val="1"/>
          <w:sz w:val="24"/>
          <w:lang w:val="es-ES"/>
        </w:rPr>
        <w:t>i</w:t>
      </w:r>
      <w:r w:rsidRPr="004C395E">
        <w:rPr>
          <w:rFonts w:ascii="Times New Roman" w:eastAsia="Calibri" w:hAnsi="Times New Roman" w:cs="Times New Roman"/>
          <w:b/>
          <w:bCs/>
          <w:color w:val="auto"/>
          <w:sz w:val="24"/>
          <w:lang w:val="es-ES"/>
        </w:rPr>
        <w:t>o</w:t>
      </w:r>
      <w:r w:rsidRPr="004C395E">
        <w:rPr>
          <w:rFonts w:ascii="Times New Roman" w:eastAsia="Calibri" w:hAnsi="Times New Roman" w:cs="Times New Roman"/>
          <w:b/>
          <w:bCs/>
          <w:color w:val="auto"/>
          <w:spacing w:val="1"/>
          <w:sz w:val="24"/>
          <w:lang w:val="es-ES"/>
        </w:rPr>
        <w:t>n</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pacing w:val="-2"/>
          <w:sz w:val="24"/>
          <w:lang w:val="es-ES"/>
        </w:rPr>
        <w:t>r</w:t>
      </w:r>
      <w:r w:rsidRPr="004C395E">
        <w:rPr>
          <w:rFonts w:ascii="Times New Roman" w:eastAsia="Calibri" w:hAnsi="Times New Roman" w:cs="Times New Roman"/>
          <w:b/>
          <w:bCs/>
          <w:color w:val="auto"/>
          <w:sz w:val="24"/>
          <w:lang w:val="es-ES"/>
        </w:rPr>
        <w:t>ios</w:t>
      </w:r>
      <w:r w:rsidRPr="004C395E">
        <w:rPr>
          <w:rFonts w:ascii="Times New Roman" w:eastAsia="Calibri" w:hAnsi="Times New Roman" w:cs="Times New Roman"/>
          <w:b/>
          <w:bCs/>
          <w:color w:val="auto"/>
          <w:spacing w:val="-7"/>
          <w:sz w:val="24"/>
          <w:lang w:val="es-ES"/>
        </w:rPr>
        <w:t xml:space="preserve"> </w:t>
      </w:r>
      <w:r w:rsidRPr="004C395E">
        <w:rPr>
          <w:rFonts w:ascii="Times New Roman" w:eastAsia="Calibri" w:hAnsi="Times New Roman" w:cs="Times New Roman"/>
          <w:b/>
          <w:bCs/>
          <w:color w:val="auto"/>
          <w:sz w:val="24"/>
          <w:lang w:val="es-ES"/>
        </w:rPr>
        <w:t>pú</w:t>
      </w:r>
      <w:r w:rsidRPr="004C395E">
        <w:rPr>
          <w:rFonts w:ascii="Times New Roman" w:eastAsia="Calibri" w:hAnsi="Times New Roman" w:cs="Times New Roman"/>
          <w:b/>
          <w:bCs/>
          <w:color w:val="auto"/>
          <w:spacing w:val="-2"/>
          <w:sz w:val="24"/>
          <w:lang w:val="es-ES"/>
        </w:rPr>
        <w:t>b</w:t>
      </w:r>
      <w:r w:rsidRPr="004C395E">
        <w:rPr>
          <w:rFonts w:ascii="Times New Roman" w:eastAsia="Calibri" w:hAnsi="Times New Roman" w:cs="Times New Roman"/>
          <w:b/>
          <w:bCs/>
          <w:color w:val="auto"/>
          <w:sz w:val="24"/>
          <w:lang w:val="es-ES"/>
        </w:rPr>
        <w:t>li</w:t>
      </w:r>
      <w:r w:rsidRPr="004C395E">
        <w:rPr>
          <w:rFonts w:ascii="Times New Roman" w:eastAsia="Calibri" w:hAnsi="Times New Roman" w:cs="Times New Roman"/>
          <w:b/>
          <w:bCs/>
          <w:color w:val="auto"/>
          <w:spacing w:val="-3"/>
          <w:sz w:val="24"/>
          <w:lang w:val="es-ES"/>
        </w:rPr>
        <w:t>c</w:t>
      </w:r>
      <w:r w:rsidRPr="004C395E">
        <w:rPr>
          <w:rFonts w:ascii="Times New Roman" w:eastAsia="Calibri" w:hAnsi="Times New Roman" w:cs="Times New Roman"/>
          <w:b/>
          <w:bCs/>
          <w:color w:val="auto"/>
          <w:sz w:val="24"/>
          <w:lang w:val="es-ES"/>
        </w:rPr>
        <w:t>os</w:t>
      </w:r>
      <w:r w:rsidRPr="004C395E">
        <w:rPr>
          <w:rFonts w:ascii="Times New Roman" w:eastAsia="Calibri" w:hAnsi="Times New Roman" w:cs="Times New Roman"/>
          <w:b/>
          <w:bCs/>
          <w:color w:val="auto"/>
          <w:spacing w:val="-4"/>
          <w:sz w:val="24"/>
          <w:lang w:val="es-ES"/>
        </w:rPr>
        <w:t xml:space="preserve"> </w:t>
      </w:r>
      <w:r w:rsidRPr="004C395E">
        <w:rPr>
          <w:rFonts w:ascii="Times New Roman" w:eastAsia="Calibri" w:hAnsi="Times New Roman" w:cs="Times New Roman"/>
          <w:b/>
          <w:bCs/>
          <w:color w:val="auto"/>
          <w:spacing w:val="-2"/>
          <w:sz w:val="24"/>
          <w:lang w:val="es-ES"/>
        </w:rPr>
        <w:t>[</w:t>
      </w:r>
      <w:r w:rsidRPr="004C395E">
        <w:rPr>
          <w:rFonts w:ascii="Times New Roman" w:eastAsia="Calibri" w:hAnsi="Times New Roman" w:cs="Times New Roman"/>
          <w:b/>
          <w:bCs/>
          <w:color w:val="auto"/>
          <w:sz w:val="24"/>
          <w:lang w:val="es-ES"/>
        </w:rPr>
        <w:t>4</w:t>
      </w:r>
      <w:r w:rsidRPr="004C395E">
        <w:rPr>
          <w:rFonts w:ascii="Times New Roman" w:eastAsia="Calibri" w:hAnsi="Times New Roman" w:cs="Times New Roman"/>
          <w:b/>
          <w:bCs/>
          <w:color w:val="auto"/>
          <w:spacing w:val="-1"/>
          <w:sz w:val="24"/>
          <w:lang w:val="es-ES"/>
        </w:rPr>
        <w:t>.</w:t>
      </w:r>
      <w:r w:rsidRPr="004C395E">
        <w:rPr>
          <w:rFonts w:ascii="Times New Roman" w:eastAsia="Calibri" w:hAnsi="Times New Roman" w:cs="Times New Roman"/>
          <w:b/>
          <w:bCs/>
          <w:color w:val="auto"/>
          <w:sz w:val="24"/>
          <w:lang w:val="es-ES"/>
        </w:rPr>
        <w:t>1</w:t>
      </w:r>
      <w:r w:rsidRPr="004C395E">
        <w:rPr>
          <w:rFonts w:ascii="Times New Roman" w:eastAsia="Calibri" w:hAnsi="Times New Roman" w:cs="Times New Roman"/>
          <w:b/>
          <w:bCs/>
          <w:color w:val="auto"/>
          <w:spacing w:val="-4"/>
          <w:sz w:val="24"/>
          <w:lang w:val="es-ES"/>
        </w:rPr>
        <w:t xml:space="preserve"> </w:t>
      </w:r>
      <w:r w:rsidRPr="004C395E">
        <w:rPr>
          <w:rFonts w:ascii="Times New Roman" w:eastAsia="Calibri" w:hAnsi="Times New Roman" w:cs="Times New Roman"/>
          <w:b/>
          <w:bCs/>
          <w:color w:val="auto"/>
          <w:sz w:val="24"/>
          <w:lang w:val="es-ES"/>
        </w:rPr>
        <w:t>f)</w:t>
      </w:r>
      <w:r w:rsidRPr="004C395E">
        <w:rPr>
          <w:rFonts w:ascii="Times New Roman" w:eastAsia="Calibri" w:hAnsi="Times New Roman" w:cs="Times New Roman"/>
          <w:b/>
          <w:bCs/>
          <w:color w:val="auto"/>
          <w:spacing w:val="-8"/>
          <w:sz w:val="24"/>
          <w:lang w:val="es-ES"/>
        </w:rPr>
        <w:t xml:space="preserve"> </w:t>
      </w:r>
      <w:r w:rsidRPr="004C395E">
        <w:rPr>
          <w:rFonts w:ascii="Times New Roman" w:eastAsia="Calibri" w:hAnsi="Times New Roman" w:cs="Times New Roman"/>
          <w:b/>
          <w:bCs/>
          <w:color w:val="auto"/>
          <w:sz w:val="24"/>
          <w:lang w:val="es-ES"/>
        </w:rPr>
        <w:t>UNE1</w:t>
      </w:r>
      <w:r w:rsidRPr="004C395E">
        <w:rPr>
          <w:rFonts w:ascii="Times New Roman" w:eastAsia="Calibri" w:hAnsi="Times New Roman" w:cs="Times New Roman"/>
          <w:b/>
          <w:bCs/>
          <w:color w:val="auto"/>
          <w:spacing w:val="1"/>
          <w:sz w:val="24"/>
          <w:lang w:val="es-ES"/>
        </w:rPr>
        <w:t>9</w:t>
      </w:r>
      <w:r w:rsidRPr="004C395E">
        <w:rPr>
          <w:rFonts w:ascii="Times New Roman" w:eastAsia="Calibri" w:hAnsi="Times New Roman" w:cs="Times New Roman"/>
          <w:b/>
          <w:bCs/>
          <w:color w:val="auto"/>
          <w:spacing w:val="-2"/>
          <w:sz w:val="24"/>
          <w:lang w:val="es-ES"/>
        </w:rPr>
        <w:t>6</w:t>
      </w:r>
      <w:r w:rsidRPr="004C395E">
        <w:rPr>
          <w:rFonts w:ascii="Times New Roman" w:eastAsia="Calibri" w:hAnsi="Times New Roman" w:cs="Times New Roman"/>
          <w:b/>
          <w:bCs/>
          <w:color w:val="auto"/>
          <w:sz w:val="24"/>
          <w:lang w:val="es-ES"/>
        </w:rPr>
        <w:t>0</w:t>
      </w:r>
      <w:r w:rsidRPr="004C395E">
        <w:rPr>
          <w:rFonts w:ascii="Times New Roman" w:eastAsia="Calibri" w:hAnsi="Times New Roman" w:cs="Times New Roman"/>
          <w:b/>
          <w:bCs/>
          <w:color w:val="auto"/>
          <w:spacing w:val="1"/>
          <w:sz w:val="24"/>
          <w:lang w:val="es-ES"/>
        </w:rPr>
        <w:t>1</w:t>
      </w:r>
      <w:r w:rsidRPr="004C395E">
        <w:rPr>
          <w:rFonts w:ascii="Times New Roman" w:eastAsia="Calibri" w:hAnsi="Times New Roman" w:cs="Times New Roman"/>
          <w:b/>
          <w:bCs/>
          <w:color w:val="auto"/>
          <w:spacing w:val="8"/>
          <w:sz w:val="24"/>
          <w:lang w:val="es-ES"/>
        </w:rPr>
        <w:t>]</w:t>
      </w:r>
      <w:r w:rsidRPr="004C395E">
        <w:rPr>
          <w:rFonts w:ascii="Times New Roman" w:eastAsia="Calibri" w:hAnsi="Times New Roman" w:cs="Times New Roman"/>
          <w:b/>
          <w:bCs/>
          <w:color w:val="auto"/>
          <w:sz w:val="24"/>
          <w:lang w:val="es-ES"/>
        </w:rPr>
        <w:t xml:space="preserve">: </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esta</w:t>
      </w:r>
      <w:r w:rsidRPr="004C395E">
        <w:rPr>
          <w:rFonts w:ascii="Times New Roman" w:eastAsia="Calibri" w:hAnsi="Times New Roman" w:cs="Times New Roman"/>
          <w:color w:val="auto"/>
          <w:spacing w:val="7"/>
          <w:sz w:val="24"/>
          <w:lang w:val="es-ES"/>
        </w:rPr>
        <w:t xml:space="preserve"> </w:t>
      </w:r>
      <w:r w:rsidRPr="004C395E">
        <w:rPr>
          <w:rFonts w:ascii="Times New Roman" w:eastAsia="Calibri" w:hAnsi="Times New Roman" w:cs="Times New Roman"/>
          <w:color w:val="auto"/>
          <w:sz w:val="24"/>
          <w:lang w:val="es-ES"/>
        </w:rPr>
        <w:t>fecha,</w:t>
      </w:r>
      <w:r w:rsidRPr="004C395E">
        <w:rPr>
          <w:rFonts w:ascii="Times New Roman" w:eastAsia="Calibri" w:hAnsi="Times New Roman" w:cs="Times New Roman"/>
          <w:color w:val="auto"/>
          <w:spacing w:val="8"/>
          <w:sz w:val="24"/>
          <w:lang w:val="es-ES"/>
        </w:rPr>
        <w:t xml:space="preserve"> no consta </w:t>
      </w:r>
      <w:r w:rsidRPr="004C395E">
        <w:rPr>
          <w:rFonts w:ascii="Times New Roman" w:eastAsia="Calibri" w:hAnsi="Times New Roman" w:cs="Times New Roman"/>
          <w:color w:val="auto"/>
          <w:sz w:val="24"/>
          <w:lang w:val="es-ES"/>
        </w:rPr>
        <w:t>relac</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ón</w:t>
      </w:r>
      <w:r w:rsidRPr="004C395E">
        <w:rPr>
          <w:rFonts w:ascii="Times New Roman" w:eastAsia="Calibri" w:hAnsi="Times New Roman" w:cs="Times New Roman"/>
          <w:color w:val="auto"/>
          <w:spacing w:val="8"/>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on</w:t>
      </w:r>
      <w:r w:rsidRPr="004C395E">
        <w:rPr>
          <w:rFonts w:ascii="Times New Roman" w:eastAsia="Calibri" w:hAnsi="Times New Roman" w:cs="Times New Roman"/>
          <w:color w:val="auto"/>
          <w:spacing w:val="7"/>
          <w:sz w:val="24"/>
          <w:lang w:val="es-ES"/>
        </w:rPr>
        <w:t xml:space="preserve"> </w:t>
      </w:r>
      <w:r w:rsidRPr="004C395E">
        <w:rPr>
          <w:rFonts w:ascii="Times New Roman" w:eastAsia="Calibri" w:hAnsi="Times New Roman" w:cs="Times New Roman"/>
          <w:color w:val="auto"/>
          <w:spacing w:val="-2"/>
          <w:sz w:val="24"/>
          <w:lang w:val="es-ES"/>
        </w:rPr>
        <w:t>f</w:t>
      </w:r>
      <w:r w:rsidRPr="004C395E">
        <w:rPr>
          <w:rFonts w:ascii="Times New Roman" w:eastAsia="Calibri" w:hAnsi="Times New Roman" w:cs="Times New Roman"/>
          <w:color w:val="auto"/>
          <w:sz w:val="24"/>
          <w:lang w:val="es-ES"/>
        </w:rPr>
        <w:t>un</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ari</w:t>
      </w:r>
      <w:r w:rsidRPr="004C395E">
        <w:rPr>
          <w:rFonts w:ascii="Times New Roman" w:eastAsia="Calibri" w:hAnsi="Times New Roman" w:cs="Times New Roman"/>
          <w:color w:val="auto"/>
          <w:spacing w:val="1"/>
          <w:sz w:val="24"/>
          <w:lang w:val="es-ES"/>
        </w:rPr>
        <w:t>o</w:t>
      </w:r>
      <w:r w:rsidRPr="004C395E">
        <w:rPr>
          <w:rFonts w:ascii="Times New Roman" w:eastAsia="Calibri" w:hAnsi="Times New Roman" w:cs="Times New Roman"/>
          <w:color w:val="auto"/>
          <w:sz w:val="24"/>
          <w:lang w:val="es-ES"/>
        </w:rPr>
        <w:t>s</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pacing w:val="-2"/>
          <w:sz w:val="24"/>
          <w:lang w:val="es-ES"/>
        </w:rPr>
        <w:t>p</w:t>
      </w:r>
      <w:r w:rsidRPr="004C395E">
        <w:rPr>
          <w:rFonts w:ascii="Times New Roman" w:eastAsia="Calibri" w:hAnsi="Times New Roman" w:cs="Times New Roman"/>
          <w:color w:val="auto"/>
          <w:sz w:val="24"/>
          <w:lang w:val="es-ES"/>
        </w:rPr>
        <w:t>úb</w:t>
      </w:r>
      <w:r w:rsidRPr="004C395E">
        <w:rPr>
          <w:rFonts w:ascii="Times New Roman" w:eastAsia="Calibri" w:hAnsi="Times New Roman" w:cs="Times New Roman"/>
          <w:color w:val="auto"/>
          <w:spacing w:val="-3"/>
          <w:sz w:val="24"/>
          <w:lang w:val="es-ES"/>
        </w:rPr>
        <w:t>l</w:t>
      </w:r>
      <w:r w:rsidRPr="004C395E">
        <w:rPr>
          <w:rFonts w:ascii="Times New Roman" w:eastAsia="Calibri" w:hAnsi="Times New Roman" w:cs="Times New Roman"/>
          <w:color w:val="auto"/>
          <w:sz w:val="24"/>
          <w:lang w:val="es-ES"/>
        </w:rPr>
        <w:t>i</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3"/>
          <w:sz w:val="24"/>
          <w:lang w:val="es-ES"/>
        </w:rPr>
        <w:t>s.</w:t>
      </w:r>
    </w:p>
    <w:p w14:paraId="545FE8F3" w14:textId="77777777" w:rsidR="00DD24EB" w:rsidRPr="004C395E" w:rsidRDefault="00DD24EB" w:rsidP="004C395E">
      <w:pPr>
        <w:pStyle w:val="Prrafodelista"/>
        <w:tabs>
          <w:tab w:val="left" w:pos="993"/>
          <w:tab w:val="left" w:pos="5670"/>
        </w:tabs>
        <w:spacing w:line="360" w:lineRule="auto"/>
        <w:ind w:left="0" w:firstLine="426"/>
        <w:rPr>
          <w:rFonts w:ascii="Times New Roman" w:eastAsia="Calibri" w:hAnsi="Times New Roman" w:cs="Times New Roman"/>
          <w:color w:val="auto"/>
          <w:sz w:val="24"/>
          <w:lang w:val="es-ES"/>
        </w:rPr>
      </w:pPr>
    </w:p>
    <w:p w14:paraId="7E789315" w14:textId="77777777" w:rsidR="00DD24EB" w:rsidRPr="004C395E" w:rsidRDefault="00DD24EB" w:rsidP="004C395E">
      <w:pPr>
        <w:pStyle w:val="Prrafodelista"/>
        <w:numPr>
          <w:ilvl w:val="0"/>
          <w:numId w:val="42"/>
        </w:numPr>
        <w:tabs>
          <w:tab w:val="left" w:pos="142"/>
          <w:tab w:val="left" w:pos="709"/>
          <w:tab w:val="left" w:pos="993"/>
          <w:tab w:val="left" w:pos="4962"/>
          <w:tab w:val="left" w:pos="5670"/>
        </w:tabs>
        <w:spacing w:before="7" w:after="200" w:line="360" w:lineRule="auto"/>
        <w:ind w:left="0" w:right="-1" w:firstLine="426"/>
        <w:rPr>
          <w:rFonts w:ascii="Times New Roman" w:hAnsi="Times New Roman" w:cs="Times New Roman"/>
          <w:color w:val="auto"/>
          <w:sz w:val="24"/>
          <w:lang w:val="es-ES"/>
        </w:rPr>
      </w:pPr>
      <w:r w:rsidRPr="004C395E">
        <w:rPr>
          <w:rFonts w:ascii="Times New Roman" w:eastAsia="Calibri" w:hAnsi="Times New Roman" w:cs="Times New Roman"/>
          <w:b/>
          <w:bCs/>
          <w:color w:val="auto"/>
          <w:sz w:val="24"/>
          <w:lang w:val="es-ES"/>
        </w:rPr>
        <w:lastRenderedPageBreak/>
        <w:t>D</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b</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r</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s</w:t>
      </w:r>
      <w:r w:rsidRPr="004C395E">
        <w:rPr>
          <w:rFonts w:ascii="Times New Roman" w:eastAsia="Calibri" w:hAnsi="Times New Roman" w:cs="Times New Roman"/>
          <w:b/>
          <w:bCs/>
          <w:color w:val="auto"/>
          <w:spacing w:val="-7"/>
          <w:sz w:val="24"/>
          <w:lang w:val="es-ES"/>
        </w:rPr>
        <w:t xml:space="preserve"> </w:t>
      </w:r>
      <w:r w:rsidRPr="004C395E">
        <w:rPr>
          <w:rFonts w:ascii="Times New Roman" w:eastAsia="Calibri" w:hAnsi="Times New Roman" w:cs="Times New Roman"/>
          <w:b/>
          <w:bCs/>
          <w:color w:val="auto"/>
          <w:sz w:val="24"/>
          <w:lang w:val="es-ES"/>
        </w:rPr>
        <w:t>y</w:t>
      </w:r>
      <w:r w:rsidRPr="004C395E">
        <w:rPr>
          <w:rFonts w:ascii="Times New Roman" w:eastAsia="Calibri" w:hAnsi="Times New Roman" w:cs="Times New Roman"/>
          <w:b/>
          <w:bCs/>
          <w:color w:val="auto"/>
          <w:spacing w:val="-8"/>
          <w:sz w:val="24"/>
          <w:lang w:val="es-ES"/>
        </w:rPr>
        <w:t xml:space="preserve"> </w:t>
      </w:r>
      <w:r w:rsidRPr="004C395E">
        <w:rPr>
          <w:rFonts w:ascii="Times New Roman" w:eastAsia="Calibri" w:hAnsi="Times New Roman" w:cs="Times New Roman"/>
          <w:b/>
          <w:bCs/>
          <w:color w:val="auto"/>
          <w:sz w:val="24"/>
          <w:lang w:val="es-ES"/>
        </w:rPr>
        <w:t>o</w:t>
      </w:r>
      <w:r w:rsidRPr="004C395E">
        <w:rPr>
          <w:rFonts w:ascii="Times New Roman" w:eastAsia="Calibri" w:hAnsi="Times New Roman" w:cs="Times New Roman"/>
          <w:b/>
          <w:bCs/>
          <w:color w:val="auto"/>
          <w:spacing w:val="1"/>
          <w:sz w:val="24"/>
          <w:lang w:val="es-ES"/>
        </w:rPr>
        <w:t>b</w:t>
      </w:r>
      <w:r w:rsidRPr="004C395E">
        <w:rPr>
          <w:rFonts w:ascii="Times New Roman" w:eastAsia="Calibri" w:hAnsi="Times New Roman" w:cs="Times New Roman"/>
          <w:b/>
          <w:bCs/>
          <w:color w:val="auto"/>
          <w:spacing w:val="-2"/>
          <w:sz w:val="24"/>
          <w:lang w:val="es-ES"/>
        </w:rPr>
        <w:t>l</w:t>
      </w:r>
      <w:r w:rsidRPr="004C395E">
        <w:rPr>
          <w:rFonts w:ascii="Times New Roman" w:eastAsia="Calibri" w:hAnsi="Times New Roman" w:cs="Times New Roman"/>
          <w:b/>
          <w:bCs/>
          <w:color w:val="auto"/>
          <w:sz w:val="24"/>
          <w:lang w:val="es-ES"/>
        </w:rPr>
        <w:t>i</w:t>
      </w:r>
      <w:r w:rsidRPr="004C395E">
        <w:rPr>
          <w:rFonts w:ascii="Times New Roman" w:eastAsia="Calibri" w:hAnsi="Times New Roman" w:cs="Times New Roman"/>
          <w:b/>
          <w:bCs/>
          <w:color w:val="auto"/>
          <w:spacing w:val="-1"/>
          <w:sz w:val="24"/>
          <w:lang w:val="es-ES"/>
        </w:rPr>
        <w:t>ga</w:t>
      </w:r>
      <w:r w:rsidRPr="004C395E">
        <w:rPr>
          <w:rFonts w:ascii="Times New Roman" w:eastAsia="Calibri" w:hAnsi="Times New Roman" w:cs="Times New Roman"/>
          <w:b/>
          <w:bCs/>
          <w:color w:val="auto"/>
          <w:sz w:val="24"/>
          <w:lang w:val="es-ES"/>
        </w:rPr>
        <w:t>c</w:t>
      </w:r>
      <w:r w:rsidRPr="004C395E">
        <w:rPr>
          <w:rFonts w:ascii="Times New Roman" w:eastAsia="Calibri" w:hAnsi="Times New Roman" w:cs="Times New Roman"/>
          <w:b/>
          <w:bCs/>
          <w:color w:val="auto"/>
          <w:spacing w:val="1"/>
          <w:sz w:val="24"/>
          <w:lang w:val="es-ES"/>
        </w:rPr>
        <w:t>i</w:t>
      </w:r>
      <w:r w:rsidRPr="004C395E">
        <w:rPr>
          <w:rFonts w:ascii="Times New Roman" w:eastAsia="Calibri" w:hAnsi="Times New Roman" w:cs="Times New Roman"/>
          <w:b/>
          <w:bCs/>
          <w:color w:val="auto"/>
          <w:sz w:val="24"/>
          <w:lang w:val="es-ES"/>
        </w:rPr>
        <w:t>o</w:t>
      </w:r>
      <w:r w:rsidRPr="004C395E">
        <w:rPr>
          <w:rFonts w:ascii="Times New Roman" w:eastAsia="Calibri" w:hAnsi="Times New Roman" w:cs="Times New Roman"/>
          <w:b/>
          <w:bCs/>
          <w:color w:val="auto"/>
          <w:spacing w:val="1"/>
          <w:sz w:val="24"/>
          <w:lang w:val="es-ES"/>
        </w:rPr>
        <w:t>n</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s</w:t>
      </w:r>
      <w:r w:rsidRPr="004C395E">
        <w:rPr>
          <w:rFonts w:ascii="Times New Roman" w:eastAsia="Calibri" w:hAnsi="Times New Roman" w:cs="Times New Roman"/>
          <w:b/>
          <w:bCs/>
          <w:color w:val="auto"/>
          <w:spacing w:val="-8"/>
          <w:sz w:val="24"/>
          <w:lang w:val="es-ES"/>
        </w:rPr>
        <w:t xml:space="preserve"> </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st</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t</w:t>
      </w:r>
      <w:r w:rsidRPr="004C395E">
        <w:rPr>
          <w:rFonts w:ascii="Times New Roman" w:eastAsia="Calibri" w:hAnsi="Times New Roman" w:cs="Times New Roman"/>
          <w:b/>
          <w:bCs/>
          <w:color w:val="auto"/>
          <w:spacing w:val="1"/>
          <w:sz w:val="24"/>
          <w:lang w:val="es-ES"/>
        </w:rPr>
        <w:t>u</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ri</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s,</w:t>
      </w:r>
      <w:r w:rsidRPr="004C395E">
        <w:rPr>
          <w:rFonts w:ascii="Times New Roman" w:eastAsia="Calibri" w:hAnsi="Times New Roman" w:cs="Times New Roman"/>
          <w:b/>
          <w:bCs/>
          <w:color w:val="auto"/>
          <w:spacing w:val="-8"/>
          <w:sz w:val="24"/>
          <w:lang w:val="es-ES"/>
        </w:rPr>
        <w:t xml:space="preserve"> </w:t>
      </w:r>
      <w:r w:rsidRPr="004C395E">
        <w:rPr>
          <w:rFonts w:ascii="Times New Roman" w:eastAsia="Calibri" w:hAnsi="Times New Roman" w:cs="Times New Roman"/>
          <w:b/>
          <w:bCs/>
          <w:color w:val="auto"/>
          <w:sz w:val="24"/>
          <w:lang w:val="es-ES"/>
        </w:rPr>
        <w:t>r</w:t>
      </w:r>
      <w:r w:rsidRPr="004C395E">
        <w:rPr>
          <w:rFonts w:ascii="Times New Roman" w:eastAsia="Calibri" w:hAnsi="Times New Roman" w:cs="Times New Roman"/>
          <w:b/>
          <w:bCs/>
          <w:color w:val="auto"/>
          <w:spacing w:val="-1"/>
          <w:sz w:val="24"/>
          <w:lang w:val="es-ES"/>
        </w:rPr>
        <w:t>eg</w:t>
      </w:r>
      <w:r w:rsidRPr="004C395E">
        <w:rPr>
          <w:rFonts w:ascii="Times New Roman" w:eastAsia="Calibri" w:hAnsi="Times New Roman" w:cs="Times New Roman"/>
          <w:b/>
          <w:bCs/>
          <w:color w:val="auto"/>
          <w:sz w:val="24"/>
          <w:lang w:val="es-ES"/>
        </w:rPr>
        <w:t>l</w:t>
      </w:r>
      <w:r w:rsidRPr="004C395E">
        <w:rPr>
          <w:rFonts w:ascii="Times New Roman" w:eastAsia="Calibri" w:hAnsi="Times New Roman" w:cs="Times New Roman"/>
          <w:b/>
          <w:bCs/>
          <w:color w:val="auto"/>
          <w:spacing w:val="-1"/>
          <w:sz w:val="24"/>
          <w:lang w:val="es-ES"/>
        </w:rPr>
        <w:t>ame</w:t>
      </w:r>
      <w:r w:rsidRPr="004C395E">
        <w:rPr>
          <w:rFonts w:ascii="Times New Roman" w:eastAsia="Calibri" w:hAnsi="Times New Roman" w:cs="Times New Roman"/>
          <w:b/>
          <w:bCs/>
          <w:color w:val="auto"/>
          <w:sz w:val="24"/>
          <w:lang w:val="es-ES"/>
        </w:rPr>
        <w:t>ntari</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s,</w:t>
      </w:r>
      <w:r w:rsidRPr="004C395E">
        <w:rPr>
          <w:rFonts w:ascii="Times New Roman" w:eastAsia="Calibri" w:hAnsi="Times New Roman" w:cs="Times New Roman"/>
          <w:b/>
          <w:bCs/>
          <w:color w:val="auto"/>
          <w:spacing w:val="-6"/>
          <w:sz w:val="24"/>
          <w:lang w:val="es-ES"/>
        </w:rPr>
        <w:t xml:space="preserve"> </w:t>
      </w:r>
      <w:r w:rsidRPr="004C395E">
        <w:rPr>
          <w:rFonts w:ascii="Times New Roman" w:eastAsia="Calibri" w:hAnsi="Times New Roman" w:cs="Times New Roman"/>
          <w:b/>
          <w:bCs/>
          <w:color w:val="auto"/>
          <w:sz w:val="24"/>
          <w:lang w:val="es-ES"/>
        </w:rPr>
        <w:t>c</w:t>
      </w:r>
      <w:r w:rsidRPr="004C395E">
        <w:rPr>
          <w:rFonts w:ascii="Times New Roman" w:eastAsia="Calibri" w:hAnsi="Times New Roman" w:cs="Times New Roman"/>
          <w:b/>
          <w:bCs/>
          <w:color w:val="auto"/>
          <w:spacing w:val="-2"/>
          <w:sz w:val="24"/>
          <w:lang w:val="es-ES"/>
        </w:rPr>
        <w:t>o</w:t>
      </w:r>
      <w:r w:rsidRPr="004C395E">
        <w:rPr>
          <w:rFonts w:ascii="Times New Roman" w:eastAsia="Calibri" w:hAnsi="Times New Roman" w:cs="Times New Roman"/>
          <w:b/>
          <w:bCs/>
          <w:color w:val="auto"/>
          <w:sz w:val="24"/>
          <w:lang w:val="es-ES"/>
        </w:rPr>
        <w:t>nt</w:t>
      </w:r>
      <w:r w:rsidRPr="004C395E">
        <w:rPr>
          <w:rFonts w:ascii="Times New Roman" w:eastAsia="Calibri" w:hAnsi="Times New Roman" w:cs="Times New Roman"/>
          <w:b/>
          <w:bCs/>
          <w:color w:val="auto"/>
          <w:spacing w:val="1"/>
          <w:sz w:val="24"/>
          <w:lang w:val="es-ES"/>
        </w:rPr>
        <w:t>r</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c</w:t>
      </w:r>
      <w:r w:rsidRPr="004C395E">
        <w:rPr>
          <w:rFonts w:ascii="Times New Roman" w:eastAsia="Calibri" w:hAnsi="Times New Roman" w:cs="Times New Roman"/>
          <w:b/>
          <w:bCs/>
          <w:color w:val="auto"/>
          <w:spacing w:val="-2"/>
          <w:sz w:val="24"/>
          <w:lang w:val="es-ES"/>
        </w:rPr>
        <w:t>t</w:t>
      </w:r>
      <w:r w:rsidRPr="004C395E">
        <w:rPr>
          <w:rFonts w:ascii="Times New Roman" w:eastAsia="Calibri" w:hAnsi="Times New Roman" w:cs="Times New Roman"/>
          <w:b/>
          <w:bCs/>
          <w:color w:val="auto"/>
          <w:sz w:val="24"/>
          <w:lang w:val="es-ES"/>
        </w:rPr>
        <w:t>u</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l</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s</w:t>
      </w:r>
      <w:r w:rsidRPr="004C395E">
        <w:rPr>
          <w:rFonts w:ascii="Times New Roman" w:eastAsia="Calibri" w:hAnsi="Times New Roman" w:cs="Times New Roman"/>
          <w:b/>
          <w:bCs/>
          <w:color w:val="auto"/>
          <w:spacing w:val="-6"/>
          <w:sz w:val="24"/>
          <w:lang w:val="es-ES"/>
        </w:rPr>
        <w:t xml:space="preserve"> </w:t>
      </w:r>
      <w:r w:rsidRPr="004C395E">
        <w:rPr>
          <w:rFonts w:ascii="Times New Roman" w:eastAsia="Calibri" w:hAnsi="Times New Roman" w:cs="Times New Roman"/>
          <w:b/>
          <w:bCs/>
          <w:color w:val="auto"/>
          <w:spacing w:val="-2"/>
          <w:sz w:val="24"/>
          <w:lang w:val="es-ES"/>
        </w:rPr>
        <w:t>[</w:t>
      </w:r>
      <w:r w:rsidRPr="004C395E">
        <w:rPr>
          <w:rFonts w:ascii="Times New Roman" w:eastAsia="Calibri" w:hAnsi="Times New Roman" w:cs="Times New Roman"/>
          <w:b/>
          <w:bCs/>
          <w:color w:val="auto"/>
          <w:sz w:val="24"/>
          <w:lang w:val="es-ES"/>
        </w:rPr>
        <w:t>4</w:t>
      </w:r>
      <w:r w:rsidRPr="004C395E">
        <w:rPr>
          <w:rFonts w:ascii="Times New Roman" w:eastAsia="Calibri" w:hAnsi="Times New Roman" w:cs="Times New Roman"/>
          <w:b/>
          <w:bCs/>
          <w:color w:val="auto"/>
          <w:spacing w:val="1"/>
          <w:sz w:val="24"/>
          <w:lang w:val="es-ES"/>
        </w:rPr>
        <w:t>.</w:t>
      </w:r>
      <w:r w:rsidRPr="004C395E">
        <w:rPr>
          <w:rFonts w:ascii="Times New Roman" w:eastAsia="Calibri" w:hAnsi="Times New Roman" w:cs="Times New Roman"/>
          <w:b/>
          <w:bCs/>
          <w:color w:val="auto"/>
          <w:sz w:val="24"/>
          <w:lang w:val="es-ES"/>
        </w:rPr>
        <w:t>1</w:t>
      </w:r>
      <w:r w:rsidRPr="004C395E">
        <w:rPr>
          <w:rFonts w:ascii="Times New Roman" w:eastAsia="Calibri" w:hAnsi="Times New Roman" w:cs="Times New Roman"/>
          <w:b/>
          <w:bCs/>
          <w:color w:val="auto"/>
          <w:spacing w:val="-8"/>
          <w:sz w:val="24"/>
          <w:lang w:val="es-ES"/>
        </w:rPr>
        <w:t xml:space="preserve"> </w:t>
      </w:r>
      <w:r w:rsidRPr="004C395E">
        <w:rPr>
          <w:rFonts w:ascii="Times New Roman" w:eastAsia="Calibri" w:hAnsi="Times New Roman" w:cs="Times New Roman"/>
          <w:b/>
          <w:bCs/>
          <w:color w:val="auto"/>
          <w:spacing w:val="-1"/>
          <w:sz w:val="24"/>
          <w:lang w:val="es-ES"/>
        </w:rPr>
        <w:t>g</w:t>
      </w:r>
      <w:r w:rsidRPr="004C395E">
        <w:rPr>
          <w:rFonts w:ascii="Times New Roman" w:eastAsia="Calibri" w:hAnsi="Times New Roman" w:cs="Times New Roman"/>
          <w:b/>
          <w:bCs/>
          <w:color w:val="auto"/>
          <w:sz w:val="24"/>
          <w:lang w:val="es-ES"/>
        </w:rPr>
        <w:t>)</w:t>
      </w:r>
      <w:r w:rsidRPr="004C395E">
        <w:rPr>
          <w:rFonts w:ascii="Times New Roman" w:eastAsia="Calibri" w:hAnsi="Times New Roman" w:cs="Times New Roman"/>
          <w:b/>
          <w:bCs/>
          <w:color w:val="auto"/>
          <w:spacing w:val="-7"/>
          <w:sz w:val="24"/>
          <w:lang w:val="es-ES"/>
        </w:rPr>
        <w:t xml:space="preserve"> </w:t>
      </w:r>
      <w:r w:rsidRPr="004C395E">
        <w:rPr>
          <w:rFonts w:ascii="Times New Roman" w:eastAsia="Calibri" w:hAnsi="Times New Roman" w:cs="Times New Roman"/>
          <w:b/>
          <w:bCs/>
          <w:color w:val="auto"/>
          <w:sz w:val="24"/>
          <w:lang w:val="es-ES"/>
        </w:rPr>
        <w:t>UNE</w:t>
      </w:r>
      <w:r w:rsidRPr="004C395E">
        <w:rPr>
          <w:rFonts w:ascii="Times New Roman" w:eastAsia="Calibri" w:hAnsi="Times New Roman" w:cs="Times New Roman"/>
          <w:b/>
          <w:bCs/>
          <w:color w:val="auto"/>
          <w:spacing w:val="1"/>
          <w:sz w:val="24"/>
          <w:lang w:val="es-ES"/>
        </w:rPr>
        <w:t>1</w:t>
      </w:r>
      <w:r w:rsidRPr="004C395E">
        <w:rPr>
          <w:rFonts w:ascii="Times New Roman" w:eastAsia="Calibri" w:hAnsi="Times New Roman" w:cs="Times New Roman"/>
          <w:b/>
          <w:bCs/>
          <w:color w:val="auto"/>
          <w:sz w:val="24"/>
          <w:lang w:val="es-ES"/>
        </w:rPr>
        <w:t>9</w:t>
      </w:r>
      <w:r w:rsidRPr="004C395E">
        <w:rPr>
          <w:rFonts w:ascii="Times New Roman" w:eastAsia="Calibri" w:hAnsi="Times New Roman" w:cs="Times New Roman"/>
          <w:b/>
          <w:bCs/>
          <w:color w:val="auto"/>
          <w:spacing w:val="-1"/>
          <w:sz w:val="24"/>
          <w:lang w:val="es-ES"/>
        </w:rPr>
        <w:t>6</w:t>
      </w:r>
      <w:r w:rsidRPr="004C395E">
        <w:rPr>
          <w:rFonts w:ascii="Times New Roman" w:eastAsia="Calibri" w:hAnsi="Times New Roman" w:cs="Times New Roman"/>
          <w:b/>
          <w:bCs/>
          <w:color w:val="auto"/>
          <w:sz w:val="24"/>
          <w:lang w:val="es-ES"/>
        </w:rPr>
        <w:t>0</w:t>
      </w:r>
      <w:r w:rsidRPr="004C395E">
        <w:rPr>
          <w:rFonts w:ascii="Times New Roman" w:eastAsia="Calibri" w:hAnsi="Times New Roman" w:cs="Times New Roman"/>
          <w:b/>
          <w:bCs/>
          <w:color w:val="auto"/>
          <w:spacing w:val="1"/>
          <w:sz w:val="24"/>
          <w:lang w:val="es-ES"/>
        </w:rPr>
        <w:t>1</w:t>
      </w:r>
      <w:r w:rsidRPr="004C395E">
        <w:rPr>
          <w:rFonts w:ascii="Times New Roman" w:eastAsia="Calibri" w:hAnsi="Times New Roman" w:cs="Times New Roman"/>
          <w:b/>
          <w:bCs/>
          <w:color w:val="auto"/>
          <w:spacing w:val="7"/>
          <w:sz w:val="24"/>
          <w:lang w:val="es-ES"/>
        </w:rPr>
        <w:t>]</w:t>
      </w:r>
      <w:r w:rsidRPr="004C395E">
        <w:rPr>
          <w:rFonts w:ascii="Times New Roman" w:eastAsia="Calibri" w:hAnsi="Times New Roman" w:cs="Times New Roman"/>
          <w:b/>
          <w:bCs/>
          <w:color w:val="auto"/>
          <w:sz w:val="24"/>
          <w:lang w:val="es-ES"/>
        </w:rPr>
        <w:t>:</w:t>
      </w:r>
      <w:r w:rsidRPr="004C395E">
        <w:rPr>
          <w:rFonts w:ascii="Times New Roman" w:eastAsia="Calibri" w:hAnsi="Times New Roman" w:cs="Times New Roman"/>
          <w:color w:val="auto"/>
          <w:sz w:val="24"/>
          <w:lang w:val="es-ES"/>
        </w:rPr>
        <w:t xml:space="preserve"> Obligaciones</w:t>
      </w:r>
      <w:r w:rsidRPr="004C395E">
        <w:rPr>
          <w:rFonts w:ascii="Times New Roman" w:eastAsia="Calibri" w:hAnsi="Times New Roman" w:cs="Times New Roman"/>
          <w:color w:val="auto"/>
          <w:spacing w:val="-9"/>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pacing w:val="-2"/>
          <w:sz w:val="24"/>
          <w:lang w:val="es-ES"/>
        </w:rPr>
        <w:t>o</w:t>
      </w:r>
      <w:r w:rsidRPr="004C395E">
        <w:rPr>
          <w:rFonts w:ascii="Times New Roman" w:eastAsia="Calibri" w:hAnsi="Times New Roman" w:cs="Times New Roman"/>
          <w:color w:val="auto"/>
          <w:sz w:val="24"/>
          <w:lang w:val="es-ES"/>
        </w:rPr>
        <w:t>nt</w:t>
      </w:r>
      <w:r w:rsidRPr="004C395E">
        <w:rPr>
          <w:rFonts w:ascii="Times New Roman" w:eastAsia="Calibri" w:hAnsi="Times New Roman" w:cs="Times New Roman"/>
          <w:color w:val="auto"/>
          <w:spacing w:val="-3"/>
          <w:sz w:val="24"/>
          <w:lang w:val="es-ES"/>
        </w:rPr>
        <w:t>r</w:t>
      </w:r>
      <w:r w:rsidRPr="004C395E">
        <w:rPr>
          <w:rFonts w:ascii="Times New Roman" w:eastAsia="Calibri" w:hAnsi="Times New Roman" w:cs="Times New Roman"/>
          <w:color w:val="auto"/>
          <w:sz w:val="24"/>
          <w:lang w:val="es-ES"/>
        </w:rPr>
        <w:t>actua</w:t>
      </w:r>
      <w:r w:rsidRPr="004C395E">
        <w:rPr>
          <w:rFonts w:ascii="Times New Roman" w:eastAsia="Calibri" w:hAnsi="Times New Roman" w:cs="Times New Roman"/>
          <w:color w:val="auto"/>
          <w:spacing w:val="-3"/>
          <w:sz w:val="24"/>
          <w:lang w:val="es-ES"/>
        </w:rPr>
        <w:t>l</w:t>
      </w:r>
      <w:r w:rsidRPr="004C395E">
        <w:rPr>
          <w:rFonts w:ascii="Times New Roman" w:eastAsia="Calibri" w:hAnsi="Times New Roman" w:cs="Times New Roman"/>
          <w:color w:val="auto"/>
          <w:sz w:val="24"/>
          <w:lang w:val="es-ES"/>
        </w:rPr>
        <w:t>es; Ley</w:t>
      </w:r>
      <w:r w:rsidRPr="004C395E">
        <w:rPr>
          <w:rFonts w:ascii="Times New Roman" w:eastAsia="Calibri" w:hAnsi="Times New Roman" w:cs="Times New Roman"/>
          <w:color w:val="auto"/>
          <w:spacing w:val="-4"/>
          <w:sz w:val="24"/>
          <w:lang w:val="es-ES"/>
        </w:rPr>
        <w:t xml:space="preserve"> de Contrato del Transporte Terrestre.</w:t>
      </w:r>
    </w:p>
    <w:p w14:paraId="72AF808A" w14:textId="77777777" w:rsidR="00DD24EB" w:rsidRPr="004C395E" w:rsidRDefault="00DD24EB" w:rsidP="004C395E">
      <w:pPr>
        <w:tabs>
          <w:tab w:val="left" w:pos="426"/>
          <w:tab w:val="left" w:pos="709"/>
          <w:tab w:val="left" w:pos="993"/>
        </w:tabs>
        <w:spacing w:after="0" w:line="360" w:lineRule="auto"/>
        <w:ind w:firstLine="426"/>
        <w:rPr>
          <w:rFonts w:ascii="Times New Roman" w:hAnsi="Times New Roman" w:cs="Times New Roman"/>
          <w:color w:val="auto"/>
          <w:sz w:val="24"/>
          <w:lang w:val="es-ES"/>
        </w:rPr>
      </w:pPr>
      <w:r w:rsidRPr="004C395E">
        <w:rPr>
          <w:rFonts w:ascii="Times New Roman" w:hAnsi="Times New Roman" w:cs="Times New Roman"/>
          <w:b/>
          <w:color w:val="auto"/>
          <w:sz w:val="24"/>
          <w:lang w:val="es-ES"/>
        </w:rPr>
        <w:t xml:space="preserve">2.3.- </w:t>
      </w:r>
      <w:bookmarkStart w:id="13" w:name="_bookmark8"/>
      <w:bookmarkEnd w:id="13"/>
      <w:r w:rsidRPr="004C395E">
        <w:rPr>
          <w:rFonts w:ascii="Times New Roman" w:hAnsi="Times New Roman" w:cs="Times New Roman"/>
          <w:b/>
          <w:color w:val="auto"/>
          <w:sz w:val="24"/>
          <w:lang w:val="es-ES"/>
        </w:rPr>
        <w:t>D</w:t>
      </w:r>
      <w:r w:rsidRPr="004C395E">
        <w:rPr>
          <w:rFonts w:ascii="Times New Roman" w:hAnsi="Times New Roman" w:cs="Times New Roman"/>
          <w:b/>
          <w:color w:val="auto"/>
          <w:spacing w:val="-1"/>
          <w:sz w:val="24"/>
          <w:lang w:val="es-ES"/>
        </w:rPr>
        <w:t>e</w:t>
      </w:r>
      <w:r w:rsidRPr="004C395E">
        <w:rPr>
          <w:rFonts w:ascii="Times New Roman" w:hAnsi="Times New Roman" w:cs="Times New Roman"/>
          <w:b/>
          <w:color w:val="auto"/>
          <w:spacing w:val="-2"/>
          <w:sz w:val="24"/>
          <w:lang w:val="es-ES"/>
        </w:rPr>
        <w:t>t</w:t>
      </w:r>
      <w:r w:rsidRPr="004C395E">
        <w:rPr>
          <w:rFonts w:ascii="Times New Roman" w:hAnsi="Times New Roman" w:cs="Times New Roman"/>
          <w:b/>
          <w:color w:val="auto"/>
          <w:spacing w:val="1"/>
          <w:sz w:val="24"/>
          <w:lang w:val="es-ES"/>
        </w:rPr>
        <w:t>e</w:t>
      </w:r>
      <w:r w:rsidRPr="004C395E">
        <w:rPr>
          <w:rFonts w:ascii="Times New Roman" w:hAnsi="Times New Roman" w:cs="Times New Roman"/>
          <w:b/>
          <w:color w:val="auto"/>
          <w:sz w:val="24"/>
          <w:lang w:val="es-ES"/>
        </w:rPr>
        <w:t>r</w:t>
      </w:r>
      <w:r w:rsidRPr="004C395E">
        <w:rPr>
          <w:rFonts w:ascii="Times New Roman" w:hAnsi="Times New Roman" w:cs="Times New Roman"/>
          <w:b/>
          <w:color w:val="auto"/>
          <w:spacing w:val="-2"/>
          <w:sz w:val="24"/>
          <w:lang w:val="es-ES"/>
        </w:rPr>
        <w:t>m</w:t>
      </w:r>
      <w:r w:rsidRPr="004C395E">
        <w:rPr>
          <w:rFonts w:ascii="Times New Roman" w:hAnsi="Times New Roman" w:cs="Times New Roman"/>
          <w:b/>
          <w:color w:val="auto"/>
          <w:spacing w:val="2"/>
          <w:sz w:val="24"/>
          <w:lang w:val="es-ES"/>
        </w:rPr>
        <w:t>i</w:t>
      </w:r>
      <w:r w:rsidRPr="004C395E">
        <w:rPr>
          <w:rFonts w:ascii="Times New Roman" w:hAnsi="Times New Roman" w:cs="Times New Roman"/>
          <w:b/>
          <w:color w:val="auto"/>
          <w:sz w:val="24"/>
          <w:lang w:val="es-ES"/>
        </w:rPr>
        <w:t>nación</w:t>
      </w:r>
      <w:r w:rsidRPr="004C395E">
        <w:rPr>
          <w:rFonts w:ascii="Times New Roman" w:hAnsi="Times New Roman" w:cs="Times New Roman"/>
          <w:b/>
          <w:color w:val="auto"/>
          <w:spacing w:val="-13"/>
          <w:sz w:val="24"/>
          <w:lang w:val="es-ES"/>
        </w:rPr>
        <w:t xml:space="preserve"> </w:t>
      </w:r>
      <w:r w:rsidRPr="004C395E">
        <w:rPr>
          <w:rFonts w:ascii="Times New Roman" w:hAnsi="Times New Roman" w:cs="Times New Roman"/>
          <w:b/>
          <w:color w:val="auto"/>
          <w:spacing w:val="1"/>
          <w:sz w:val="24"/>
          <w:lang w:val="es-ES"/>
        </w:rPr>
        <w:t>d</w:t>
      </w:r>
      <w:r w:rsidRPr="004C395E">
        <w:rPr>
          <w:rFonts w:ascii="Times New Roman" w:hAnsi="Times New Roman" w:cs="Times New Roman"/>
          <w:b/>
          <w:color w:val="auto"/>
          <w:spacing w:val="-1"/>
          <w:sz w:val="24"/>
          <w:lang w:val="es-ES"/>
        </w:rPr>
        <w:t>e</w:t>
      </w:r>
      <w:r w:rsidRPr="004C395E">
        <w:rPr>
          <w:rFonts w:ascii="Times New Roman" w:hAnsi="Times New Roman" w:cs="Times New Roman"/>
          <w:b/>
          <w:color w:val="auto"/>
          <w:sz w:val="24"/>
          <w:lang w:val="es-ES"/>
        </w:rPr>
        <w:t>l</w:t>
      </w:r>
      <w:r w:rsidRPr="004C395E">
        <w:rPr>
          <w:rFonts w:ascii="Times New Roman" w:hAnsi="Times New Roman" w:cs="Times New Roman"/>
          <w:b/>
          <w:color w:val="auto"/>
          <w:spacing w:val="-14"/>
          <w:sz w:val="24"/>
          <w:lang w:val="es-ES"/>
        </w:rPr>
        <w:t xml:space="preserve"> </w:t>
      </w:r>
      <w:r w:rsidRPr="004C395E">
        <w:rPr>
          <w:rFonts w:ascii="Times New Roman" w:hAnsi="Times New Roman" w:cs="Times New Roman"/>
          <w:b/>
          <w:color w:val="auto"/>
          <w:sz w:val="24"/>
          <w:lang w:val="es-ES"/>
        </w:rPr>
        <w:t>alc</w:t>
      </w:r>
      <w:r w:rsidRPr="004C395E">
        <w:rPr>
          <w:rFonts w:ascii="Times New Roman" w:hAnsi="Times New Roman" w:cs="Times New Roman"/>
          <w:b/>
          <w:color w:val="auto"/>
          <w:spacing w:val="2"/>
          <w:sz w:val="24"/>
          <w:lang w:val="es-ES"/>
        </w:rPr>
        <w:t>a</w:t>
      </w:r>
      <w:r w:rsidRPr="004C395E">
        <w:rPr>
          <w:rFonts w:ascii="Times New Roman" w:hAnsi="Times New Roman" w:cs="Times New Roman"/>
          <w:b/>
          <w:color w:val="auto"/>
          <w:sz w:val="24"/>
          <w:lang w:val="es-ES"/>
        </w:rPr>
        <w:t>nce</w:t>
      </w:r>
      <w:r w:rsidRPr="004C395E">
        <w:rPr>
          <w:rFonts w:ascii="Times New Roman" w:hAnsi="Times New Roman" w:cs="Times New Roman"/>
          <w:b/>
          <w:color w:val="auto"/>
          <w:spacing w:val="-13"/>
          <w:sz w:val="24"/>
          <w:lang w:val="es-ES"/>
        </w:rPr>
        <w:t xml:space="preserve"> </w:t>
      </w:r>
      <w:r w:rsidRPr="004C395E">
        <w:rPr>
          <w:rFonts w:ascii="Times New Roman" w:hAnsi="Times New Roman" w:cs="Times New Roman"/>
          <w:b/>
          <w:color w:val="auto"/>
          <w:sz w:val="24"/>
          <w:lang w:val="es-ES"/>
        </w:rPr>
        <w:t>(obj</w:t>
      </w:r>
      <w:r w:rsidRPr="004C395E">
        <w:rPr>
          <w:rFonts w:ascii="Times New Roman" w:hAnsi="Times New Roman" w:cs="Times New Roman"/>
          <w:b/>
          <w:color w:val="auto"/>
          <w:spacing w:val="1"/>
          <w:sz w:val="24"/>
          <w:lang w:val="es-ES"/>
        </w:rPr>
        <w:t>e</w:t>
      </w:r>
      <w:r w:rsidRPr="004C395E">
        <w:rPr>
          <w:rFonts w:ascii="Times New Roman" w:hAnsi="Times New Roman" w:cs="Times New Roman"/>
          <w:b/>
          <w:color w:val="auto"/>
          <w:spacing w:val="-2"/>
          <w:sz w:val="24"/>
          <w:lang w:val="es-ES"/>
        </w:rPr>
        <w:t>t</w:t>
      </w:r>
      <w:r w:rsidRPr="004C395E">
        <w:rPr>
          <w:rFonts w:ascii="Times New Roman" w:hAnsi="Times New Roman" w:cs="Times New Roman"/>
          <w:b/>
          <w:color w:val="auto"/>
          <w:sz w:val="24"/>
          <w:lang w:val="es-ES"/>
        </w:rPr>
        <w:t>i</w:t>
      </w:r>
      <w:r w:rsidRPr="004C395E">
        <w:rPr>
          <w:rFonts w:ascii="Times New Roman" w:hAnsi="Times New Roman" w:cs="Times New Roman"/>
          <w:b/>
          <w:color w:val="auto"/>
          <w:spacing w:val="1"/>
          <w:sz w:val="24"/>
          <w:lang w:val="es-ES"/>
        </w:rPr>
        <w:t>v</w:t>
      </w:r>
      <w:r w:rsidRPr="004C395E">
        <w:rPr>
          <w:rFonts w:ascii="Times New Roman" w:hAnsi="Times New Roman" w:cs="Times New Roman"/>
          <w:b/>
          <w:color w:val="auto"/>
          <w:sz w:val="24"/>
          <w:lang w:val="es-ES"/>
        </w:rPr>
        <w:t>os</w:t>
      </w:r>
      <w:r w:rsidRPr="004C395E">
        <w:rPr>
          <w:rFonts w:ascii="Times New Roman" w:hAnsi="Times New Roman" w:cs="Times New Roman"/>
          <w:color w:val="auto"/>
          <w:sz w:val="24"/>
          <w:lang w:val="es-ES"/>
        </w:rPr>
        <w:t>).</w:t>
      </w:r>
    </w:p>
    <w:p w14:paraId="79A0B754" w14:textId="77777777" w:rsidR="00E15B63" w:rsidRPr="004C395E" w:rsidRDefault="00E15B63" w:rsidP="004C395E">
      <w:pPr>
        <w:tabs>
          <w:tab w:val="left" w:pos="426"/>
          <w:tab w:val="left" w:pos="709"/>
          <w:tab w:val="left" w:pos="993"/>
        </w:tabs>
        <w:spacing w:after="0" w:line="360" w:lineRule="auto"/>
        <w:ind w:firstLine="426"/>
        <w:rPr>
          <w:rFonts w:ascii="Times New Roman" w:hAnsi="Times New Roman" w:cs="Times New Roman"/>
          <w:color w:val="auto"/>
          <w:sz w:val="24"/>
          <w:lang w:val="es-ES"/>
        </w:rPr>
      </w:pPr>
    </w:p>
    <w:p w14:paraId="13756AFE" w14:textId="77777777" w:rsidR="00DD24EB" w:rsidRPr="004C395E" w:rsidRDefault="00DD24EB" w:rsidP="004C395E">
      <w:pPr>
        <w:tabs>
          <w:tab w:val="left" w:pos="426"/>
          <w:tab w:val="left" w:pos="709"/>
          <w:tab w:val="left" w:pos="993"/>
        </w:tabs>
        <w:spacing w:before="0" w:after="0" w:line="360" w:lineRule="auto"/>
        <w:ind w:firstLine="426"/>
        <w:rPr>
          <w:rFonts w:ascii="Times New Roman" w:eastAsia="Calibri" w:hAnsi="Times New Roman" w:cs="Times New Roman"/>
          <w:color w:val="auto"/>
          <w:sz w:val="24"/>
          <w:lang w:val="es-ES"/>
        </w:rPr>
      </w:pPr>
      <w:r w:rsidRPr="004C395E">
        <w:rPr>
          <w:rFonts w:ascii="Times New Roman" w:eastAsia="Calibri" w:hAnsi="Times New Roman" w:cs="Times New Roman"/>
          <w:color w:val="auto"/>
          <w:sz w:val="24"/>
          <w:lang w:val="es-ES"/>
        </w:rPr>
        <w:t>Como se ha señalado, la</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compañía d</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be</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d</w:t>
      </w:r>
      <w:r w:rsidRPr="004C395E">
        <w:rPr>
          <w:rFonts w:ascii="Times New Roman" w:eastAsia="Calibri" w:hAnsi="Times New Roman" w:cs="Times New Roman"/>
          <w:color w:val="auto"/>
          <w:spacing w:val="-2"/>
          <w:sz w:val="24"/>
          <w:lang w:val="es-ES"/>
        </w:rPr>
        <w:t>et</w:t>
      </w:r>
      <w:r w:rsidRPr="004C395E">
        <w:rPr>
          <w:rFonts w:ascii="Times New Roman" w:eastAsia="Calibri" w:hAnsi="Times New Roman" w:cs="Times New Roman"/>
          <w:color w:val="auto"/>
          <w:sz w:val="24"/>
          <w:lang w:val="es-ES"/>
        </w:rPr>
        <w:t>ermi</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ar</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el</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alc</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pacing w:val="-2"/>
          <w:sz w:val="24"/>
          <w:lang w:val="es-ES"/>
        </w:rPr>
        <w:t>o</w:t>
      </w:r>
      <w:r w:rsidRPr="004C395E">
        <w:rPr>
          <w:rFonts w:ascii="Times New Roman" w:eastAsia="Calibri" w:hAnsi="Times New Roman" w:cs="Times New Roman"/>
          <w:color w:val="auto"/>
          <w:sz w:val="24"/>
          <w:lang w:val="es-ES"/>
        </w:rPr>
        <w:t>bjet</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vo</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y</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sub</w:t>
      </w:r>
      <w:r w:rsidRPr="004C395E">
        <w:rPr>
          <w:rFonts w:ascii="Times New Roman" w:eastAsia="Calibri" w:hAnsi="Times New Roman" w:cs="Times New Roman"/>
          <w:color w:val="auto"/>
          <w:spacing w:val="-3"/>
          <w:sz w:val="24"/>
          <w:lang w:val="es-ES"/>
        </w:rPr>
        <w:t>j</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z w:val="24"/>
          <w:lang w:val="es-ES"/>
        </w:rPr>
        <w:t>ivo</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del</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siste</w:t>
      </w:r>
      <w:r w:rsidRPr="004C395E">
        <w:rPr>
          <w:rFonts w:ascii="Times New Roman" w:eastAsia="Calibri" w:hAnsi="Times New Roman" w:cs="Times New Roman"/>
          <w:color w:val="auto"/>
          <w:spacing w:val="-2"/>
          <w:sz w:val="24"/>
          <w:lang w:val="es-ES"/>
        </w:rPr>
        <w:t>m</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6"/>
          <w:sz w:val="24"/>
          <w:lang w:val="es-ES"/>
        </w:rPr>
        <w:t xml:space="preserve"> Manual de </w:t>
      </w:r>
      <w:r w:rsidRPr="004C395E">
        <w:rPr>
          <w:rFonts w:ascii="Times New Roman" w:eastAsia="Calibri" w:hAnsi="Times New Roman" w:cs="Times New Roman"/>
          <w:color w:val="auto"/>
          <w:spacing w:val="-3"/>
          <w:sz w:val="24"/>
          <w:lang w:val="es-ES"/>
        </w:rPr>
        <w:t>G</w:t>
      </w:r>
      <w:r w:rsidRPr="004C395E">
        <w:rPr>
          <w:rFonts w:ascii="Times New Roman" w:eastAsia="Calibri" w:hAnsi="Times New Roman" w:cs="Times New Roman"/>
          <w:color w:val="auto"/>
          <w:sz w:val="24"/>
          <w:lang w:val="es-ES"/>
        </w:rPr>
        <w:t>es</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z w:val="24"/>
          <w:lang w:val="es-ES"/>
        </w:rPr>
        <w:t>i</w:t>
      </w:r>
      <w:r w:rsidRPr="004C395E">
        <w:rPr>
          <w:rFonts w:ascii="Times New Roman" w:eastAsia="Calibri" w:hAnsi="Times New Roman" w:cs="Times New Roman"/>
          <w:color w:val="auto"/>
          <w:spacing w:val="-5"/>
          <w:sz w:val="24"/>
          <w:lang w:val="es-ES"/>
        </w:rPr>
        <w:t>ó</w:t>
      </w:r>
      <w:r w:rsidRPr="004C395E">
        <w:rPr>
          <w:rFonts w:ascii="Times New Roman" w:eastAsia="Calibri" w:hAnsi="Times New Roman" w:cs="Times New Roman"/>
          <w:color w:val="auto"/>
          <w:sz w:val="24"/>
          <w:lang w:val="es-ES"/>
        </w:rPr>
        <w:t>n de</w:t>
      </w:r>
      <w:r w:rsidRPr="004C395E">
        <w:rPr>
          <w:rFonts w:ascii="Times New Roman" w:eastAsia="Calibri" w:hAnsi="Times New Roman" w:cs="Times New Roman"/>
          <w:color w:val="auto"/>
          <w:spacing w:val="9"/>
          <w:sz w:val="24"/>
          <w:lang w:val="es-ES"/>
        </w:rPr>
        <w:t xml:space="preserve"> la Integridad. A estos efectos, resulta relevante </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rmi</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ar</w:t>
      </w:r>
      <w:r w:rsidRPr="004C395E">
        <w:rPr>
          <w:rFonts w:ascii="Times New Roman" w:eastAsia="Calibri" w:hAnsi="Times New Roman" w:cs="Times New Roman"/>
          <w:color w:val="auto"/>
          <w:spacing w:val="10"/>
          <w:sz w:val="24"/>
          <w:lang w:val="es-ES"/>
        </w:rPr>
        <w:t xml:space="preserve"> </w:t>
      </w:r>
      <w:r w:rsidRPr="004C395E">
        <w:rPr>
          <w:rFonts w:ascii="Times New Roman" w:eastAsia="Calibri" w:hAnsi="Times New Roman" w:cs="Times New Roman"/>
          <w:color w:val="auto"/>
          <w:sz w:val="24"/>
          <w:lang w:val="es-ES"/>
        </w:rPr>
        <w:t>los</w:t>
      </w:r>
      <w:r w:rsidRPr="004C395E">
        <w:rPr>
          <w:rFonts w:ascii="Times New Roman" w:eastAsia="Calibri" w:hAnsi="Times New Roman" w:cs="Times New Roman"/>
          <w:color w:val="auto"/>
          <w:spacing w:val="9"/>
          <w:sz w:val="24"/>
          <w:lang w:val="es-ES"/>
        </w:rPr>
        <w:t xml:space="preserve"> </w:t>
      </w:r>
      <w:r w:rsidRPr="004C395E">
        <w:rPr>
          <w:rFonts w:ascii="Times New Roman" w:eastAsia="Calibri" w:hAnsi="Times New Roman" w:cs="Times New Roman"/>
          <w:color w:val="auto"/>
          <w:spacing w:val="-3"/>
          <w:sz w:val="24"/>
          <w:lang w:val="es-ES"/>
        </w:rPr>
        <w:t>l</w:t>
      </w:r>
      <w:r w:rsidRPr="004C395E">
        <w:rPr>
          <w:rFonts w:ascii="Times New Roman" w:eastAsia="Calibri" w:hAnsi="Times New Roman" w:cs="Times New Roman"/>
          <w:color w:val="auto"/>
          <w:sz w:val="24"/>
          <w:lang w:val="es-ES"/>
        </w:rPr>
        <w:t>ími</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z w:val="24"/>
          <w:lang w:val="es-ES"/>
        </w:rPr>
        <w:t>es</w:t>
      </w:r>
      <w:r w:rsidRPr="004C395E">
        <w:rPr>
          <w:rFonts w:ascii="Times New Roman" w:eastAsia="Calibri" w:hAnsi="Times New Roman" w:cs="Times New Roman"/>
          <w:color w:val="auto"/>
          <w:spacing w:val="9"/>
          <w:sz w:val="24"/>
          <w:lang w:val="es-ES"/>
        </w:rPr>
        <w:t xml:space="preserve"> </w:t>
      </w:r>
      <w:r w:rsidRPr="004C395E">
        <w:rPr>
          <w:rFonts w:ascii="Times New Roman" w:eastAsia="Calibri" w:hAnsi="Times New Roman" w:cs="Times New Roman"/>
          <w:color w:val="auto"/>
          <w:spacing w:val="-3"/>
          <w:sz w:val="24"/>
          <w:lang w:val="es-ES"/>
        </w:rPr>
        <w:t>g</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ográ</w:t>
      </w:r>
      <w:r w:rsidRPr="004C395E">
        <w:rPr>
          <w:rFonts w:ascii="Times New Roman" w:eastAsia="Calibri" w:hAnsi="Times New Roman" w:cs="Times New Roman"/>
          <w:color w:val="auto"/>
          <w:spacing w:val="1"/>
          <w:sz w:val="24"/>
          <w:lang w:val="es-ES"/>
        </w:rPr>
        <w:t>f</w:t>
      </w:r>
      <w:r w:rsidRPr="004C395E">
        <w:rPr>
          <w:rFonts w:ascii="Times New Roman" w:eastAsia="Calibri" w:hAnsi="Times New Roman" w:cs="Times New Roman"/>
          <w:color w:val="auto"/>
          <w:sz w:val="24"/>
          <w:lang w:val="es-ES"/>
        </w:rPr>
        <w:t>i</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os</w:t>
      </w:r>
      <w:r w:rsidRPr="004C395E">
        <w:rPr>
          <w:rFonts w:ascii="Times New Roman" w:eastAsia="Calibri" w:hAnsi="Times New Roman" w:cs="Times New Roman"/>
          <w:color w:val="auto"/>
          <w:spacing w:val="9"/>
          <w:sz w:val="24"/>
          <w:lang w:val="es-ES"/>
        </w:rPr>
        <w:t xml:space="preserve"> </w:t>
      </w:r>
      <w:r w:rsidRPr="004C395E">
        <w:rPr>
          <w:rFonts w:ascii="Times New Roman" w:eastAsia="Calibri" w:hAnsi="Times New Roman" w:cs="Times New Roman"/>
          <w:color w:val="auto"/>
          <w:sz w:val="24"/>
          <w:lang w:val="es-ES"/>
        </w:rPr>
        <w:t>y/u organi</w:t>
      </w:r>
      <w:r w:rsidRPr="004C395E">
        <w:rPr>
          <w:rFonts w:ascii="Times New Roman" w:eastAsia="Calibri" w:hAnsi="Times New Roman" w:cs="Times New Roman"/>
          <w:color w:val="auto"/>
          <w:spacing w:val="-2"/>
          <w:sz w:val="24"/>
          <w:lang w:val="es-ES"/>
        </w:rPr>
        <w:t>z</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z w:val="24"/>
          <w:lang w:val="es-ES"/>
        </w:rPr>
        <w:t>ivos</w:t>
      </w:r>
      <w:r w:rsidRPr="004C395E">
        <w:rPr>
          <w:rFonts w:ascii="Times New Roman" w:eastAsia="Calibri" w:hAnsi="Times New Roman" w:cs="Times New Roman"/>
          <w:color w:val="auto"/>
          <w:spacing w:val="-10"/>
          <w:sz w:val="24"/>
          <w:lang w:val="es-ES"/>
        </w:rPr>
        <w:t xml:space="preserve"> </w:t>
      </w:r>
      <w:r w:rsidRPr="004C395E">
        <w:rPr>
          <w:rFonts w:ascii="Times New Roman" w:eastAsia="Calibri" w:hAnsi="Times New Roman" w:cs="Times New Roman"/>
          <w:color w:val="auto"/>
          <w:sz w:val="24"/>
          <w:lang w:val="es-ES"/>
        </w:rPr>
        <w:t>so</w:t>
      </w:r>
      <w:r w:rsidRPr="004C395E">
        <w:rPr>
          <w:rFonts w:ascii="Times New Roman" w:eastAsia="Calibri" w:hAnsi="Times New Roman" w:cs="Times New Roman"/>
          <w:color w:val="auto"/>
          <w:spacing w:val="1"/>
          <w:sz w:val="24"/>
          <w:lang w:val="es-ES"/>
        </w:rPr>
        <w:t>b</w:t>
      </w:r>
      <w:r w:rsidRPr="004C395E">
        <w:rPr>
          <w:rFonts w:ascii="Times New Roman" w:eastAsia="Calibri" w:hAnsi="Times New Roman" w:cs="Times New Roman"/>
          <w:color w:val="auto"/>
          <w:spacing w:val="-3"/>
          <w:sz w:val="24"/>
          <w:lang w:val="es-ES"/>
        </w:rPr>
        <w:t>r</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pacing w:val="-3"/>
          <w:sz w:val="24"/>
          <w:lang w:val="es-ES"/>
        </w:rPr>
        <w:t>l</w:t>
      </w:r>
      <w:r w:rsidRPr="004C395E">
        <w:rPr>
          <w:rFonts w:ascii="Times New Roman" w:eastAsia="Calibri" w:hAnsi="Times New Roman" w:cs="Times New Roman"/>
          <w:color w:val="auto"/>
          <w:sz w:val="24"/>
          <w:lang w:val="es-ES"/>
        </w:rPr>
        <w:t>os</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pacing w:val="-2"/>
          <w:sz w:val="24"/>
          <w:lang w:val="es-ES"/>
        </w:rPr>
        <w:t>q</w:t>
      </w:r>
      <w:r w:rsidRPr="004C395E">
        <w:rPr>
          <w:rFonts w:ascii="Times New Roman" w:eastAsia="Calibri" w:hAnsi="Times New Roman" w:cs="Times New Roman"/>
          <w:color w:val="auto"/>
          <w:sz w:val="24"/>
          <w:lang w:val="es-ES"/>
        </w:rPr>
        <w:t>ue</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pli</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8"/>
          <w:sz w:val="24"/>
          <w:lang w:val="es-ES"/>
        </w:rPr>
        <w:t xml:space="preserve"> </w:t>
      </w:r>
      <w:r w:rsidRPr="004C395E">
        <w:rPr>
          <w:rFonts w:ascii="Times New Roman" w:eastAsia="Calibri" w:hAnsi="Times New Roman" w:cs="Times New Roman"/>
          <w:color w:val="auto"/>
          <w:sz w:val="24"/>
          <w:lang w:val="es-ES"/>
        </w:rPr>
        <w:t>el</w:t>
      </w:r>
      <w:r w:rsidRPr="004C395E">
        <w:rPr>
          <w:rFonts w:ascii="Times New Roman" w:eastAsia="Calibri" w:hAnsi="Times New Roman" w:cs="Times New Roman"/>
          <w:color w:val="auto"/>
          <w:spacing w:val="-8"/>
          <w:sz w:val="24"/>
          <w:lang w:val="es-ES"/>
        </w:rPr>
        <w:t xml:space="preserve"> </w:t>
      </w:r>
      <w:r w:rsidRPr="004C395E">
        <w:rPr>
          <w:rFonts w:ascii="Times New Roman" w:eastAsia="Calibri" w:hAnsi="Times New Roman" w:cs="Times New Roman"/>
          <w:color w:val="auto"/>
          <w:sz w:val="24"/>
          <w:lang w:val="es-ES"/>
        </w:rPr>
        <w:t>proye</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pacing w:val="-2"/>
          <w:sz w:val="24"/>
          <w:lang w:val="es-ES"/>
        </w:rPr>
        <w:t>t</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11"/>
          <w:sz w:val="24"/>
          <w:lang w:val="es-ES"/>
        </w:rPr>
        <w:t xml:space="preserve"> </w:t>
      </w:r>
      <w:r w:rsidRPr="004C395E">
        <w:rPr>
          <w:rFonts w:ascii="Times New Roman" w:eastAsia="Calibri" w:hAnsi="Times New Roman" w:cs="Times New Roman"/>
          <w:color w:val="auto"/>
          <w:sz w:val="24"/>
          <w:lang w:val="es-ES"/>
        </w:rPr>
        <w:t>es</w:t>
      </w:r>
      <w:r w:rsidRPr="004C395E">
        <w:rPr>
          <w:rFonts w:ascii="Times New Roman" w:eastAsia="Calibri" w:hAnsi="Times New Roman" w:cs="Times New Roman"/>
          <w:color w:val="auto"/>
          <w:spacing w:val="1"/>
          <w:sz w:val="24"/>
          <w:lang w:val="es-ES"/>
        </w:rPr>
        <w:t>p</w:t>
      </w:r>
      <w:r w:rsidRPr="004C395E">
        <w:rPr>
          <w:rFonts w:ascii="Times New Roman" w:eastAsia="Calibri" w:hAnsi="Times New Roman" w:cs="Times New Roman"/>
          <w:color w:val="auto"/>
          <w:sz w:val="24"/>
          <w:lang w:val="es-ES"/>
        </w:rPr>
        <w:t>ecial</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si</w:t>
      </w:r>
      <w:r w:rsidRPr="004C395E">
        <w:rPr>
          <w:rFonts w:ascii="Times New Roman" w:eastAsia="Calibri" w:hAnsi="Times New Roman" w:cs="Times New Roman"/>
          <w:color w:val="auto"/>
          <w:spacing w:val="-9"/>
          <w:sz w:val="24"/>
          <w:lang w:val="es-ES"/>
        </w:rPr>
        <w:t xml:space="preserve"> </w:t>
      </w:r>
      <w:r w:rsidRPr="004C395E">
        <w:rPr>
          <w:rFonts w:ascii="Times New Roman" w:eastAsia="Calibri" w:hAnsi="Times New Roman" w:cs="Times New Roman"/>
          <w:color w:val="auto"/>
          <w:sz w:val="24"/>
          <w:lang w:val="es-ES"/>
        </w:rPr>
        <w:t>la</w:t>
      </w:r>
      <w:r w:rsidRPr="004C395E">
        <w:rPr>
          <w:rFonts w:ascii="Times New Roman" w:eastAsia="Calibri" w:hAnsi="Times New Roman" w:cs="Times New Roman"/>
          <w:color w:val="auto"/>
          <w:spacing w:val="-8"/>
          <w:sz w:val="24"/>
          <w:lang w:val="es-ES"/>
        </w:rPr>
        <w:t xml:space="preserve"> </w:t>
      </w:r>
      <w:r w:rsidRPr="004C395E">
        <w:rPr>
          <w:rFonts w:ascii="Times New Roman" w:eastAsia="Calibri" w:hAnsi="Times New Roman" w:cs="Times New Roman"/>
          <w:color w:val="auto"/>
          <w:sz w:val="24"/>
          <w:lang w:val="es-ES"/>
        </w:rPr>
        <w:t>org</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ni</w:t>
      </w:r>
      <w:r w:rsidRPr="004C395E">
        <w:rPr>
          <w:rFonts w:ascii="Times New Roman" w:eastAsia="Calibri" w:hAnsi="Times New Roman" w:cs="Times New Roman"/>
          <w:color w:val="auto"/>
          <w:spacing w:val="1"/>
          <w:sz w:val="24"/>
          <w:lang w:val="es-ES"/>
        </w:rPr>
        <w:t>z</w:t>
      </w:r>
      <w:r w:rsidRPr="004C395E">
        <w:rPr>
          <w:rFonts w:ascii="Times New Roman" w:eastAsia="Calibri" w:hAnsi="Times New Roman" w:cs="Times New Roman"/>
          <w:color w:val="auto"/>
          <w:sz w:val="24"/>
          <w:lang w:val="es-ES"/>
        </w:rPr>
        <w:t>aci</w:t>
      </w:r>
      <w:r w:rsidRPr="004C395E">
        <w:rPr>
          <w:rFonts w:ascii="Times New Roman" w:eastAsia="Calibri" w:hAnsi="Times New Roman" w:cs="Times New Roman"/>
          <w:color w:val="auto"/>
          <w:spacing w:val="-3"/>
          <w:sz w:val="24"/>
          <w:lang w:val="es-ES"/>
        </w:rPr>
        <w:t>ó</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8"/>
          <w:sz w:val="24"/>
          <w:lang w:val="es-ES"/>
        </w:rPr>
        <w:t xml:space="preserve"> </w:t>
      </w:r>
      <w:r w:rsidRPr="004C395E">
        <w:rPr>
          <w:rFonts w:ascii="Times New Roman" w:eastAsia="Calibri" w:hAnsi="Times New Roman" w:cs="Times New Roman"/>
          <w:color w:val="auto"/>
          <w:sz w:val="24"/>
          <w:lang w:val="es-ES"/>
        </w:rPr>
        <w:t>forma</w:t>
      </w:r>
      <w:r w:rsidRPr="004C395E">
        <w:rPr>
          <w:rFonts w:ascii="Times New Roman" w:eastAsia="Calibri" w:hAnsi="Times New Roman" w:cs="Times New Roman"/>
          <w:color w:val="auto"/>
          <w:spacing w:val="-8"/>
          <w:sz w:val="24"/>
          <w:lang w:val="es-ES"/>
        </w:rPr>
        <w:t xml:space="preserve"> </w:t>
      </w:r>
      <w:r w:rsidRPr="004C395E">
        <w:rPr>
          <w:rFonts w:ascii="Times New Roman" w:eastAsia="Calibri" w:hAnsi="Times New Roman" w:cs="Times New Roman"/>
          <w:color w:val="auto"/>
          <w:sz w:val="24"/>
          <w:lang w:val="es-ES"/>
        </w:rPr>
        <w:t>pa</w:t>
      </w:r>
      <w:r w:rsidRPr="004C395E">
        <w:rPr>
          <w:rFonts w:ascii="Times New Roman" w:eastAsia="Calibri" w:hAnsi="Times New Roman" w:cs="Times New Roman"/>
          <w:color w:val="auto"/>
          <w:spacing w:val="-2"/>
          <w:sz w:val="24"/>
          <w:lang w:val="es-ES"/>
        </w:rPr>
        <w:t>r</w:t>
      </w:r>
      <w:r w:rsidRPr="004C395E">
        <w:rPr>
          <w:rFonts w:ascii="Times New Roman" w:eastAsia="Calibri" w:hAnsi="Times New Roman" w:cs="Times New Roman"/>
          <w:color w:val="auto"/>
          <w:sz w:val="24"/>
          <w:lang w:val="es-ES"/>
        </w:rPr>
        <w:t>te</w:t>
      </w:r>
      <w:r w:rsidRPr="004C395E">
        <w:rPr>
          <w:rFonts w:ascii="Times New Roman" w:eastAsia="Calibri" w:hAnsi="Times New Roman" w:cs="Times New Roman"/>
          <w:color w:val="auto"/>
          <w:w w:val="99"/>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una</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es</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pacing w:val="-3"/>
          <w:sz w:val="24"/>
          <w:lang w:val="es-ES"/>
        </w:rPr>
        <w:t>r</w:t>
      </w:r>
      <w:r w:rsidRPr="004C395E">
        <w:rPr>
          <w:rFonts w:ascii="Times New Roman" w:eastAsia="Calibri" w:hAnsi="Times New Roman" w:cs="Times New Roman"/>
          <w:color w:val="auto"/>
          <w:sz w:val="24"/>
          <w:lang w:val="es-ES"/>
        </w:rPr>
        <w:t>u</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t</w:t>
      </w:r>
      <w:r w:rsidRPr="004C395E">
        <w:rPr>
          <w:rFonts w:ascii="Times New Roman" w:eastAsia="Calibri" w:hAnsi="Times New Roman" w:cs="Times New Roman"/>
          <w:color w:val="auto"/>
          <w:spacing w:val="-2"/>
          <w:sz w:val="24"/>
          <w:lang w:val="es-ES"/>
        </w:rPr>
        <w:t>u</w:t>
      </w:r>
      <w:r w:rsidRPr="004C395E">
        <w:rPr>
          <w:rFonts w:ascii="Times New Roman" w:eastAsia="Calibri" w:hAnsi="Times New Roman" w:cs="Times New Roman"/>
          <w:color w:val="auto"/>
          <w:sz w:val="24"/>
          <w:lang w:val="es-ES"/>
        </w:rPr>
        <w:t>ra</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más</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m</w:t>
      </w:r>
      <w:r w:rsidRPr="004C395E">
        <w:rPr>
          <w:rFonts w:ascii="Times New Roman" w:eastAsia="Calibri" w:hAnsi="Times New Roman" w:cs="Times New Roman"/>
          <w:color w:val="auto"/>
          <w:spacing w:val="1"/>
          <w:sz w:val="24"/>
          <w:lang w:val="es-ES"/>
        </w:rPr>
        <w:t>p</w:t>
      </w:r>
      <w:r w:rsidRPr="004C395E">
        <w:rPr>
          <w:rFonts w:ascii="Times New Roman" w:eastAsia="Calibri" w:hAnsi="Times New Roman" w:cs="Times New Roman"/>
          <w:color w:val="auto"/>
          <w:sz w:val="24"/>
          <w:lang w:val="es-ES"/>
        </w:rPr>
        <w:t>li</w:t>
      </w:r>
      <w:r w:rsidRPr="004C395E">
        <w:rPr>
          <w:rFonts w:ascii="Times New Roman" w:eastAsia="Calibri" w:hAnsi="Times New Roman" w:cs="Times New Roman"/>
          <w:color w:val="auto"/>
          <w:spacing w:val="2"/>
          <w:sz w:val="24"/>
          <w:lang w:val="es-ES"/>
        </w:rPr>
        <w:t>a</w:t>
      </w:r>
      <w:r w:rsidRPr="004C395E">
        <w:rPr>
          <w:rFonts w:ascii="Times New Roman" w:eastAsia="Calibri" w:hAnsi="Times New Roman" w:cs="Times New Roman"/>
          <w:color w:val="auto"/>
          <w:sz w:val="24"/>
          <w:lang w:val="es-ES"/>
        </w:rPr>
        <w:t>.</w:t>
      </w:r>
    </w:p>
    <w:p w14:paraId="1A964C45" w14:textId="77777777" w:rsidR="00DD24EB" w:rsidRPr="004C395E" w:rsidRDefault="00DD24EB" w:rsidP="004C395E">
      <w:pPr>
        <w:tabs>
          <w:tab w:val="left" w:pos="426"/>
          <w:tab w:val="left" w:pos="709"/>
          <w:tab w:val="left" w:pos="993"/>
        </w:tabs>
        <w:spacing w:before="0" w:after="0" w:line="360" w:lineRule="auto"/>
        <w:ind w:firstLine="426"/>
        <w:rPr>
          <w:rFonts w:ascii="Times New Roman" w:hAnsi="Times New Roman" w:cs="Times New Roman"/>
          <w:color w:val="auto"/>
          <w:sz w:val="24"/>
          <w:lang w:val="es-ES"/>
        </w:rPr>
      </w:pPr>
    </w:p>
    <w:p w14:paraId="12F8BD2C" w14:textId="77777777" w:rsidR="00DD24EB" w:rsidRPr="004C395E" w:rsidRDefault="00DD24EB" w:rsidP="004C395E">
      <w:pPr>
        <w:pStyle w:val="Prrafodelista"/>
        <w:numPr>
          <w:ilvl w:val="0"/>
          <w:numId w:val="42"/>
        </w:numPr>
        <w:tabs>
          <w:tab w:val="left" w:pos="142"/>
          <w:tab w:val="left" w:pos="709"/>
          <w:tab w:val="left" w:pos="993"/>
        </w:tabs>
        <w:spacing w:before="0" w:after="0" w:line="360" w:lineRule="auto"/>
        <w:ind w:left="0" w:firstLine="426"/>
        <w:rPr>
          <w:rFonts w:ascii="Times New Roman" w:eastAsia="Calibri" w:hAnsi="Times New Roman" w:cs="Times New Roman"/>
          <w:color w:val="auto"/>
          <w:sz w:val="24"/>
          <w:lang w:val="es-ES"/>
        </w:rPr>
      </w:pPr>
      <w:r w:rsidRPr="004C395E">
        <w:rPr>
          <w:rFonts w:ascii="Times New Roman" w:eastAsia="Calibri" w:hAnsi="Times New Roman" w:cs="Times New Roman"/>
          <w:b/>
          <w:bCs/>
          <w:color w:val="auto"/>
          <w:sz w:val="24"/>
          <w:lang w:val="es-ES"/>
        </w:rPr>
        <w:t>Obj</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pacing w:val="-2"/>
          <w:sz w:val="24"/>
          <w:lang w:val="es-ES"/>
        </w:rPr>
        <w:t>t</w:t>
      </w:r>
      <w:r w:rsidRPr="004C395E">
        <w:rPr>
          <w:rFonts w:ascii="Times New Roman" w:eastAsia="Calibri" w:hAnsi="Times New Roman" w:cs="Times New Roman"/>
          <w:b/>
          <w:bCs/>
          <w:color w:val="auto"/>
          <w:sz w:val="24"/>
          <w:lang w:val="es-ES"/>
        </w:rPr>
        <w:t>ivos</w:t>
      </w:r>
      <w:r w:rsidRPr="004C395E">
        <w:rPr>
          <w:rFonts w:ascii="Times New Roman" w:eastAsia="Calibri" w:hAnsi="Times New Roman" w:cs="Times New Roman"/>
          <w:b/>
          <w:bCs/>
          <w:color w:val="auto"/>
          <w:spacing w:val="-8"/>
          <w:sz w:val="24"/>
          <w:lang w:val="es-ES"/>
        </w:rPr>
        <w:t xml:space="preserve"> </w:t>
      </w:r>
      <w:r w:rsidRPr="004C395E">
        <w:rPr>
          <w:rFonts w:ascii="Times New Roman" w:eastAsia="Calibri" w:hAnsi="Times New Roman" w:cs="Times New Roman"/>
          <w:b/>
          <w:bCs/>
          <w:color w:val="auto"/>
          <w:sz w:val="24"/>
          <w:lang w:val="es-ES"/>
        </w:rPr>
        <w:t>d</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l</w:t>
      </w:r>
      <w:r w:rsidRPr="004C395E">
        <w:rPr>
          <w:rFonts w:ascii="Times New Roman" w:eastAsia="Calibri" w:hAnsi="Times New Roman" w:cs="Times New Roman"/>
          <w:b/>
          <w:bCs/>
          <w:color w:val="auto"/>
          <w:spacing w:val="-7"/>
          <w:sz w:val="24"/>
          <w:lang w:val="es-ES"/>
        </w:rPr>
        <w:t xml:space="preserve"> </w:t>
      </w:r>
      <w:r w:rsidRPr="004C395E">
        <w:rPr>
          <w:rFonts w:ascii="Times New Roman" w:eastAsia="Calibri" w:hAnsi="Times New Roman" w:cs="Times New Roman"/>
          <w:b/>
          <w:bCs/>
          <w:color w:val="auto"/>
          <w:spacing w:val="-2"/>
          <w:sz w:val="24"/>
          <w:lang w:val="es-ES"/>
        </w:rPr>
        <w:t>p</w:t>
      </w:r>
      <w:r w:rsidRPr="004C395E">
        <w:rPr>
          <w:rFonts w:ascii="Times New Roman" w:eastAsia="Calibri" w:hAnsi="Times New Roman" w:cs="Times New Roman"/>
          <w:b/>
          <w:bCs/>
          <w:color w:val="auto"/>
          <w:sz w:val="24"/>
          <w:lang w:val="es-ES"/>
        </w:rPr>
        <w:t>roy</w:t>
      </w:r>
      <w:r w:rsidRPr="004C395E">
        <w:rPr>
          <w:rFonts w:ascii="Times New Roman" w:eastAsia="Calibri" w:hAnsi="Times New Roman" w:cs="Times New Roman"/>
          <w:b/>
          <w:bCs/>
          <w:color w:val="auto"/>
          <w:spacing w:val="-2"/>
          <w:sz w:val="24"/>
          <w:lang w:val="es-ES"/>
        </w:rPr>
        <w:t>e</w:t>
      </w:r>
      <w:r w:rsidRPr="004C395E">
        <w:rPr>
          <w:rFonts w:ascii="Times New Roman" w:eastAsia="Calibri" w:hAnsi="Times New Roman" w:cs="Times New Roman"/>
          <w:b/>
          <w:bCs/>
          <w:color w:val="auto"/>
          <w:sz w:val="24"/>
          <w:lang w:val="es-ES"/>
        </w:rPr>
        <w:t>cto</w:t>
      </w:r>
      <w:r w:rsidRPr="004C395E">
        <w:rPr>
          <w:rFonts w:ascii="Times New Roman" w:eastAsia="Calibri" w:hAnsi="Times New Roman" w:cs="Times New Roman"/>
          <w:b/>
          <w:bCs/>
          <w:color w:val="auto"/>
          <w:spacing w:val="-7"/>
          <w:sz w:val="24"/>
          <w:lang w:val="es-ES"/>
        </w:rPr>
        <w:t xml:space="preserve"> </w:t>
      </w:r>
      <w:r w:rsidRPr="004C395E">
        <w:rPr>
          <w:rFonts w:ascii="Times New Roman" w:eastAsia="Calibri" w:hAnsi="Times New Roman" w:cs="Times New Roman"/>
          <w:b/>
          <w:bCs/>
          <w:color w:val="auto"/>
          <w:spacing w:val="-5"/>
          <w:sz w:val="24"/>
          <w:lang w:val="es-ES"/>
        </w:rPr>
        <w:t>[</w:t>
      </w:r>
      <w:r w:rsidRPr="004C395E">
        <w:rPr>
          <w:rFonts w:ascii="Times New Roman" w:eastAsia="Calibri" w:hAnsi="Times New Roman" w:cs="Times New Roman"/>
          <w:b/>
          <w:bCs/>
          <w:color w:val="auto"/>
          <w:sz w:val="24"/>
          <w:lang w:val="es-ES"/>
        </w:rPr>
        <w:t>4</w:t>
      </w:r>
      <w:r w:rsidRPr="004C395E">
        <w:rPr>
          <w:rFonts w:ascii="Times New Roman" w:eastAsia="Calibri" w:hAnsi="Times New Roman" w:cs="Times New Roman"/>
          <w:b/>
          <w:bCs/>
          <w:color w:val="auto"/>
          <w:spacing w:val="1"/>
          <w:sz w:val="24"/>
          <w:lang w:val="es-ES"/>
        </w:rPr>
        <w:t>.</w:t>
      </w:r>
      <w:r w:rsidRPr="004C395E">
        <w:rPr>
          <w:rFonts w:ascii="Times New Roman" w:eastAsia="Calibri" w:hAnsi="Times New Roman" w:cs="Times New Roman"/>
          <w:b/>
          <w:bCs/>
          <w:color w:val="auto"/>
          <w:sz w:val="24"/>
          <w:lang w:val="es-ES"/>
        </w:rPr>
        <w:t>3</w:t>
      </w:r>
      <w:r w:rsidRPr="004C395E">
        <w:rPr>
          <w:rFonts w:ascii="Times New Roman" w:eastAsia="Calibri" w:hAnsi="Times New Roman" w:cs="Times New Roman"/>
          <w:b/>
          <w:bCs/>
          <w:color w:val="auto"/>
          <w:spacing w:val="-6"/>
          <w:sz w:val="24"/>
          <w:lang w:val="es-ES"/>
        </w:rPr>
        <w:t xml:space="preserve"> </w:t>
      </w:r>
      <w:r w:rsidRPr="004C395E">
        <w:rPr>
          <w:rFonts w:ascii="Times New Roman" w:eastAsia="Calibri" w:hAnsi="Times New Roman" w:cs="Times New Roman"/>
          <w:b/>
          <w:bCs/>
          <w:color w:val="auto"/>
          <w:sz w:val="24"/>
          <w:lang w:val="es-ES"/>
        </w:rPr>
        <w:t>UN</w:t>
      </w:r>
      <w:r w:rsidRPr="004C395E">
        <w:rPr>
          <w:rFonts w:ascii="Times New Roman" w:eastAsia="Calibri" w:hAnsi="Times New Roman" w:cs="Times New Roman"/>
          <w:b/>
          <w:bCs/>
          <w:color w:val="auto"/>
          <w:spacing w:val="-3"/>
          <w:sz w:val="24"/>
          <w:lang w:val="es-ES"/>
        </w:rPr>
        <w:t>E</w:t>
      </w:r>
      <w:r w:rsidRPr="004C395E">
        <w:rPr>
          <w:rFonts w:ascii="Times New Roman" w:eastAsia="Calibri" w:hAnsi="Times New Roman" w:cs="Times New Roman"/>
          <w:b/>
          <w:bCs/>
          <w:color w:val="auto"/>
          <w:sz w:val="24"/>
          <w:lang w:val="es-ES"/>
        </w:rPr>
        <w:t>1</w:t>
      </w:r>
      <w:r w:rsidRPr="004C395E">
        <w:rPr>
          <w:rFonts w:ascii="Times New Roman" w:eastAsia="Calibri" w:hAnsi="Times New Roman" w:cs="Times New Roman"/>
          <w:b/>
          <w:bCs/>
          <w:color w:val="auto"/>
          <w:spacing w:val="1"/>
          <w:sz w:val="24"/>
          <w:lang w:val="es-ES"/>
        </w:rPr>
        <w:t>9</w:t>
      </w:r>
      <w:r w:rsidRPr="004C395E">
        <w:rPr>
          <w:rFonts w:ascii="Times New Roman" w:eastAsia="Calibri" w:hAnsi="Times New Roman" w:cs="Times New Roman"/>
          <w:b/>
          <w:bCs/>
          <w:color w:val="auto"/>
          <w:spacing w:val="-2"/>
          <w:sz w:val="24"/>
          <w:lang w:val="es-ES"/>
        </w:rPr>
        <w:t>6</w:t>
      </w:r>
      <w:r w:rsidRPr="004C395E">
        <w:rPr>
          <w:rFonts w:ascii="Times New Roman" w:eastAsia="Calibri" w:hAnsi="Times New Roman" w:cs="Times New Roman"/>
          <w:b/>
          <w:bCs/>
          <w:color w:val="auto"/>
          <w:sz w:val="24"/>
          <w:lang w:val="es-ES"/>
        </w:rPr>
        <w:t>0</w:t>
      </w:r>
      <w:r w:rsidRPr="004C395E">
        <w:rPr>
          <w:rFonts w:ascii="Times New Roman" w:eastAsia="Calibri" w:hAnsi="Times New Roman" w:cs="Times New Roman"/>
          <w:b/>
          <w:bCs/>
          <w:color w:val="auto"/>
          <w:spacing w:val="1"/>
          <w:sz w:val="24"/>
          <w:lang w:val="es-ES"/>
        </w:rPr>
        <w:t>1</w:t>
      </w:r>
      <w:r w:rsidRPr="004C395E">
        <w:rPr>
          <w:rFonts w:ascii="Times New Roman" w:eastAsia="Calibri" w:hAnsi="Times New Roman" w:cs="Times New Roman"/>
          <w:b/>
          <w:bCs/>
          <w:color w:val="auto"/>
          <w:spacing w:val="3"/>
          <w:sz w:val="24"/>
          <w:lang w:val="es-ES"/>
        </w:rPr>
        <w:t>]</w:t>
      </w:r>
      <w:r w:rsidRPr="004C395E">
        <w:rPr>
          <w:rFonts w:ascii="Times New Roman" w:eastAsia="Calibri" w:hAnsi="Times New Roman" w:cs="Times New Roman"/>
          <w:b/>
          <w:bCs/>
          <w:color w:val="auto"/>
          <w:sz w:val="24"/>
          <w:lang w:val="es-ES"/>
        </w:rPr>
        <w:t xml:space="preserve">. </w:t>
      </w:r>
      <w:r w:rsidRPr="004C395E">
        <w:rPr>
          <w:rFonts w:ascii="Times New Roman" w:eastAsia="Calibri" w:hAnsi="Times New Roman" w:cs="Times New Roman"/>
          <w:color w:val="auto"/>
          <w:sz w:val="24"/>
          <w:lang w:val="es-ES"/>
        </w:rPr>
        <w:t>Objetivo</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Ge</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ral:</w:t>
      </w:r>
      <w:r w:rsidRPr="004C395E">
        <w:rPr>
          <w:rFonts w:ascii="Times New Roman" w:eastAsia="Calibri" w:hAnsi="Times New Roman" w:cs="Times New Roman"/>
          <w:color w:val="auto"/>
          <w:spacing w:val="-1"/>
          <w:sz w:val="24"/>
          <w:lang w:val="es-ES"/>
        </w:rPr>
        <w:t xml:space="preserve"> </w:t>
      </w:r>
      <w:r w:rsidRPr="004C395E">
        <w:rPr>
          <w:rFonts w:ascii="Times New Roman" w:eastAsia="Calibri" w:hAnsi="Times New Roman" w:cs="Times New Roman"/>
          <w:color w:val="auto"/>
          <w:sz w:val="24"/>
          <w:u w:val="single" w:color="000000"/>
          <w:lang w:val="es-ES"/>
        </w:rPr>
        <w:t>Eximir</w:t>
      </w:r>
      <w:r w:rsidRPr="004C395E">
        <w:rPr>
          <w:rFonts w:ascii="Times New Roman" w:eastAsia="Calibri" w:hAnsi="Times New Roman" w:cs="Times New Roman"/>
          <w:color w:val="auto"/>
          <w:spacing w:val="-3"/>
          <w:sz w:val="24"/>
          <w:u w:val="single" w:color="000000"/>
          <w:lang w:val="es-ES"/>
        </w:rPr>
        <w:t xml:space="preserve"> </w:t>
      </w:r>
      <w:r w:rsidRPr="004C395E">
        <w:rPr>
          <w:rFonts w:ascii="Times New Roman" w:eastAsia="Calibri" w:hAnsi="Times New Roman" w:cs="Times New Roman"/>
          <w:color w:val="auto"/>
          <w:sz w:val="24"/>
          <w:u w:val="single" w:color="000000"/>
          <w:lang w:val="es-ES"/>
        </w:rPr>
        <w:t>a</w:t>
      </w:r>
      <w:r w:rsidRPr="004C395E">
        <w:rPr>
          <w:rFonts w:ascii="Times New Roman" w:eastAsia="Calibri" w:hAnsi="Times New Roman" w:cs="Times New Roman"/>
          <w:color w:val="auto"/>
          <w:spacing w:val="-3"/>
          <w:sz w:val="24"/>
          <w:u w:val="single" w:color="000000"/>
          <w:lang w:val="es-ES"/>
        </w:rPr>
        <w:t xml:space="preserve"> </w:t>
      </w:r>
      <w:r w:rsidRPr="004C395E">
        <w:rPr>
          <w:rFonts w:ascii="Times New Roman" w:eastAsia="Calibri" w:hAnsi="Times New Roman" w:cs="Times New Roman"/>
          <w:color w:val="auto"/>
          <w:sz w:val="24"/>
          <w:u w:val="single" w:color="000000"/>
          <w:lang w:val="es-ES"/>
        </w:rPr>
        <w:t>la</w:t>
      </w:r>
      <w:r w:rsidRPr="004C395E">
        <w:rPr>
          <w:rFonts w:ascii="Times New Roman" w:eastAsia="Calibri" w:hAnsi="Times New Roman" w:cs="Times New Roman"/>
          <w:color w:val="auto"/>
          <w:spacing w:val="-1"/>
          <w:sz w:val="24"/>
          <w:u w:val="single" w:color="000000"/>
          <w:lang w:val="es-ES"/>
        </w:rPr>
        <w:t xml:space="preserve"> </w:t>
      </w:r>
      <w:r w:rsidRPr="004C395E">
        <w:rPr>
          <w:rFonts w:ascii="Times New Roman" w:eastAsia="Calibri" w:hAnsi="Times New Roman" w:cs="Times New Roman"/>
          <w:color w:val="auto"/>
          <w:sz w:val="24"/>
          <w:u w:val="single" w:color="000000"/>
          <w:lang w:val="es-ES"/>
        </w:rPr>
        <w:t>org</w:t>
      </w:r>
      <w:r w:rsidRPr="004C395E">
        <w:rPr>
          <w:rFonts w:ascii="Times New Roman" w:eastAsia="Calibri" w:hAnsi="Times New Roman" w:cs="Times New Roman"/>
          <w:color w:val="auto"/>
          <w:spacing w:val="-3"/>
          <w:sz w:val="24"/>
          <w:u w:val="single" w:color="000000"/>
          <w:lang w:val="es-ES"/>
        </w:rPr>
        <w:t>a</w:t>
      </w:r>
      <w:r w:rsidRPr="004C395E">
        <w:rPr>
          <w:rFonts w:ascii="Times New Roman" w:eastAsia="Calibri" w:hAnsi="Times New Roman" w:cs="Times New Roman"/>
          <w:color w:val="auto"/>
          <w:sz w:val="24"/>
          <w:u w:val="single" w:color="000000"/>
          <w:lang w:val="es-ES"/>
        </w:rPr>
        <w:t>ni</w:t>
      </w:r>
      <w:r w:rsidRPr="004C395E">
        <w:rPr>
          <w:rFonts w:ascii="Times New Roman" w:eastAsia="Calibri" w:hAnsi="Times New Roman" w:cs="Times New Roman"/>
          <w:color w:val="auto"/>
          <w:spacing w:val="-2"/>
          <w:sz w:val="24"/>
          <w:u w:val="single" w:color="000000"/>
          <w:lang w:val="es-ES"/>
        </w:rPr>
        <w:t>z</w:t>
      </w:r>
      <w:r w:rsidRPr="004C395E">
        <w:rPr>
          <w:rFonts w:ascii="Times New Roman" w:eastAsia="Calibri" w:hAnsi="Times New Roman" w:cs="Times New Roman"/>
          <w:color w:val="auto"/>
          <w:sz w:val="24"/>
          <w:u w:val="single" w:color="000000"/>
          <w:lang w:val="es-ES"/>
        </w:rPr>
        <w:t>ación</w:t>
      </w:r>
      <w:r w:rsidRPr="004C395E">
        <w:rPr>
          <w:rFonts w:ascii="Times New Roman" w:eastAsia="Calibri" w:hAnsi="Times New Roman" w:cs="Times New Roman"/>
          <w:color w:val="auto"/>
          <w:spacing w:val="-3"/>
          <w:sz w:val="24"/>
          <w:u w:val="single" w:color="000000"/>
          <w:lang w:val="es-ES"/>
        </w:rPr>
        <w:t xml:space="preserve"> </w:t>
      </w:r>
      <w:r w:rsidRPr="004C395E">
        <w:rPr>
          <w:rFonts w:ascii="Times New Roman" w:eastAsia="Calibri" w:hAnsi="Times New Roman" w:cs="Times New Roman"/>
          <w:color w:val="auto"/>
          <w:sz w:val="24"/>
          <w:u w:val="single" w:color="000000"/>
          <w:lang w:val="es-ES"/>
        </w:rPr>
        <w:t>de</w:t>
      </w:r>
      <w:r w:rsidRPr="004C395E">
        <w:rPr>
          <w:rFonts w:ascii="Times New Roman" w:eastAsia="Calibri" w:hAnsi="Times New Roman" w:cs="Times New Roman"/>
          <w:color w:val="auto"/>
          <w:spacing w:val="-4"/>
          <w:sz w:val="24"/>
          <w:u w:val="single" w:color="000000"/>
          <w:lang w:val="es-ES"/>
        </w:rPr>
        <w:t xml:space="preserve"> </w:t>
      </w:r>
      <w:r w:rsidRPr="004C395E">
        <w:rPr>
          <w:rFonts w:ascii="Times New Roman" w:eastAsia="Calibri" w:hAnsi="Times New Roman" w:cs="Times New Roman"/>
          <w:color w:val="auto"/>
          <w:sz w:val="24"/>
          <w:u w:val="single" w:color="000000"/>
          <w:lang w:val="es-ES"/>
        </w:rPr>
        <w:t>res</w:t>
      </w:r>
      <w:r w:rsidRPr="004C395E">
        <w:rPr>
          <w:rFonts w:ascii="Times New Roman" w:eastAsia="Calibri" w:hAnsi="Times New Roman" w:cs="Times New Roman"/>
          <w:color w:val="auto"/>
          <w:spacing w:val="-2"/>
          <w:sz w:val="24"/>
          <w:u w:val="single" w:color="000000"/>
          <w:lang w:val="es-ES"/>
        </w:rPr>
        <w:t>p</w:t>
      </w:r>
      <w:r w:rsidRPr="004C395E">
        <w:rPr>
          <w:rFonts w:ascii="Times New Roman" w:eastAsia="Calibri" w:hAnsi="Times New Roman" w:cs="Times New Roman"/>
          <w:color w:val="auto"/>
          <w:sz w:val="24"/>
          <w:u w:val="single" w:color="000000"/>
          <w:lang w:val="es-ES"/>
        </w:rPr>
        <w:t>o</w:t>
      </w:r>
      <w:r w:rsidRPr="004C395E">
        <w:rPr>
          <w:rFonts w:ascii="Times New Roman" w:eastAsia="Calibri" w:hAnsi="Times New Roman" w:cs="Times New Roman"/>
          <w:color w:val="auto"/>
          <w:spacing w:val="1"/>
          <w:sz w:val="24"/>
          <w:u w:val="single" w:color="000000"/>
          <w:lang w:val="es-ES"/>
        </w:rPr>
        <w:t>n</w:t>
      </w:r>
      <w:r w:rsidRPr="004C395E">
        <w:rPr>
          <w:rFonts w:ascii="Times New Roman" w:eastAsia="Calibri" w:hAnsi="Times New Roman" w:cs="Times New Roman"/>
          <w:color w:val="auto"/>
          <w:sz w:val="24"/>
          <w:u w:val="single" w:color="000000"/>
          <w:lang w:val="es-ES"/>
        </w:rPr>
        <w:t>sabil</w:t>
      </w:r>
      <w:r w:rsidRPr="004C395E">
        <w:rPr>
          <w:rFonts w:ascii="Times New Roman" w:eastAsia="Calibri" w:hAnsi="Times New Roman" w:cs="Times New Roman"/>
          <w:color w:val="auto"/>
          <w:spacing w:val="-3"/>
          <w:sz w:val="24"/>
          <w:u w:val="single" w:color="000000"/>
          <w:lang w:val="es-ES"/>
        </w:rPr>
        <w:t>i</w:t>
      </w:r>
      <w:r w:rsidRPr="004C395E">
        <w:rPr>
          <w:rFonts w:ascii="Times New Roman" w:eastAsia="Calibri" w:hAnsi="Times New Roman" w:cs="Times New Roman"/>
          <w:color w:val="auto"/>
          <w:sz w:val="24"/>
          <w:u w:val="single" w:color="000000"/>
          <w:lang w:val="es-ES"/>
        </w:rPr>
        <w:t>dad</w:t>
      </w:r>
      <w:r w:rsidRPr="004C395E">
        <w:rPr>
          <w:rFonts w:ascii="Times New Roman" w:eastAsia="Calibri" w:hAnsi="Times New Roman" w:cs="Times New Roman"/>
          <w:color w:val="auto"/>
          <w:spacing w:val="-3"/>
          <w:sz w:val="24"/>
          <w:u w:val="single" w:color="000000"/>
          <w:lang w:val="es-ES"/>
        </w:rPr>
        <w:t xml:space="preserve"> </w:t>
      </w:r>
      <w:r w:rsidRPr="004C395E">
        <w:rPr>
          <w:rFonts w:ascii="Times New Roman" w:eastAsia="Calibri" w:hAnsi="Times New Roman" w:cs="Times New Roman"/>
          <w:color w:val="auto"/>
          <w:sz w:val="24"/>
          <w:u w:val="single" w:color="000000"/>
          <w:lang w:val="es-ES"/>
        </w:rPr>
        <w:t>p</w:t>
      </w:r>
      <w:r w:rsidRPr="004C395E">
        <w:rPr>
          <w:rFonts w:ascii="Times New Roman" w:eastAsia="Calibri" w:hAnsi="Times New Roman" w:cs="Times New Roman"/>
          <w:color w:val="auto"/>
          <w:spacing w:val="-2"/>
          <w:sz w:val="24"/>
          <w:u w:val="single" w:color="000000"/>
          <w:lang w:val="es-ES"/>
        </w:rPr>
        <w:t>e</w:t>
      </w:r>
      <w:r w:rsidRPr="004C395E">
        <w:rPr>
          <w:rFonts w:ascii="Times New Roman" w:eastAsia="Calibri" w:hAnsi="Times New Roman" w:cs="Times New Roman"/>
          <w:color w:val="auto"/>
          <w:sz w:val="24"/>
          <w:u w:val="single" w:color="000000"/>
          <w:lang w:val="es-ES"/>
        </w:rPr>
        <w:t>nal a la propia persona jurídica.</w:t>
      </w:r>
    </w:p>
    <w:p w14:paraId="6B7E0D1C" w14:textId="77777777" w:rsidR="00DD24EB" w:rsidRPr="004C395E" w:rsidRDefault="00DD24EB" w:rsidP="004C395E">
      <w:pPr>
        <w:pStyle w:val="Prrafodelista"/>
        <w:tabs>
          <w:tab w:val="left" w:pos="142"/>
          <w:tab w:val="left" w:pos="709"/>
          <w:tab w:val="left" w:pos="993"/>
        </w:tabs>
        <w:spacing w:after="0" w:line="360" w:lineRule="auto"/>
        <w:ind w:left="426" w:right="-1" w:firstLine="426"/>
        <w:rPr>
          <w:rFonts w:ascii="Times New Roman" w:eastAsia="Calibri" w:hAnsi="Times New Roman" w:cs="Times New Roman"/>
          <w:color w:val="auto"/>
          <w:sz w:val="24"/>
          <w:lang w:val="es-ES"/>
        </w:rPr>
      </w:pPr>
    </w:p>
    <w:p w14:paraId="5DC9D9FD" w14:textId="77777777" w:rsidR="00DD24EB" w:rsidRPr="004C395E" w:rsidRDefault="00DD24EB" w:rsidP="004C395E">
      <w:pPr>
        <w:tabs>
          <w:tab w:val="left" w:pos="142"/>
          <w:tab w:val="left" w:pos="709"/>
          <w:tab w:val="left" w:pos="993"/>
        </w:tabs>
        <w:spacing w:after="0" w:line="360" w:lineRule="auto"/>
        <w:ind w:right="-1" w:firstLine="426"/>
        <w:rPr>
          <w:rFonts w:ascii="Times New Roman" w:eastAsia="Calibri" w:hAnsi="Times New Roman" w:cs="Times New Roman"/>
          <w:color w:val="auto"/>
          <w:sz w:val="24"/>
          <w:lang w:val="es-ES"/>
        </w:rPr>
      </w:pPr>
      <w:r w:rsidRPr="004C395E">
        <w:rPr>
          <w:rFonts w:ascii="Times New Roman" w:eastAsia="Calibri" w:hAnsi="Times New Roman" w:cs="Times New Roman"/>
          <w:color w:val="auto"/>
          <w:sz w:val="24"/>
          <w:lang w:val="es-ES"/>
        </w:rPr>
        <w:t>Para la obtención el indicado objetivo, se pretende:</w:t>
      </w:r>
    </w:p>
    <w:p w14:paraId="23BCB1A1" w14:textId="77777777" w:rsidR="00DD24EB" w:rsidRPr="004C395E" w:rsidRDefault="00DD24EB" w:rsidP="004C395E">
      <w:pPr>
        <w:tabs>
          <w:tab w:val="left" w:pos="142"/>
          <w:tab w:val="left" w:pos="709"/>
          <w:tab w:val="left" w:pos="993"/>
        </w:tabs>
        <w:spacing w:after="0" w:line="360" w:lineRule="auto"/>
        <w:ind w:firstLine="426"/>
        <w:rPr>
          <w:rFonts w:ascii="Times New Roman" w:hAnsi="Times New Roman" w:cs="Times New Roman"/>
          <w:color w:val="auto"/>
          <w:sz w:val="24"/>
          <w:lang w:val="es-ES"/>
        </w:rPr>
      </w:pPr>
    </w:p>
    <w:p w14:paraId="18F7247D" w14:textId="77777777" w:rsidR="00DD24EB" w:rsidRPr="004C395E" w:rsidRDefault="00DD24EB" w:rsidP="004C395E">
      <w:pPr>
        <w:pStyle w:val="Prrafodelista"/>
        <w:widowControl w:val="0"/>
        <w:numPr>
          <w:ilvl w:val="0"/>
          <w:numId w:val="43"/>
        </w:numPr>
        <w:tabs>
          <w:tab w:val="left" w:pos="142"/>
          <w:tab w:val="left" w:pos="709"/>
          <w:tab w:val="left" w:pos="993"/>
          <w:tab w:val="left" w:pos="1170"/>
        </w:tabs>
        <w:spacing w:before="0" w:after="0" w:line="360" w:lineRule="auto"/>
        <w:ind w:left="0" w:right="125" w:firstLine="426"/>
        <w:rPr>
          <w:rFonts w:ascii="Times New Roman" w:eastAsia="Calibri" w:hAnsi="Times New Roman" w:cs="Times New Roman"/>
          <w:color w:val="auto"/>
          <w:sz w:val="24"/>
          <w:lang w:val="es-ES"/>
        </w:rPr>
      </w:pP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 xml:space="preserve">optar </w:t>
      </w:r>
      <w:r w:rsidRPr="004C395E">
        <w:rPr>
          <w:rFonts w:ascii="Times New Roman" w:eastAsia="Calibri" w:hAnsi="Times New Roman" w:cs="Times New Roman"/>
          <w:color w:val="auto"/>
          <w:spacing w:val="1"/>
          <w:sz w:val="24"/>
          <w:lang w:val="es-ES"/>
        </w:rPr>
        <w:t>y</w:t>
      </w:r>
      <w:r w:rsidRPr="004C395E">
        <w:rPr>
          <w:rFonts w:ascii="Times New Roman" w:eastAsia="Calibri" w:hAnsi="Times New Roman" w:cs="Times New Roman"/>
          <w:color w:val="auto"/>
          <w:sz w:val="24"/>
          <w:lang w:val="es-ES"/>
        </w:rPr>
        <w:t xml:space="preserve"> </w:t>
      </w:r>
      <w:r w:rsidRPr="004C395E">
        <w:rPr>
          <w:rFonts w:ascii="Times New Roman" w:eastAsia="Calibri" w:hAnsi="Times New Roman" w:cs="Times New Roman"/>
          <w:color w:val="auto"/>
          <w:spacing w:val="3"/>
          <w:sz w:val="24"/>
          <w:lang w:val="es-ES"/>
        </w:rPr>
        <w:t>ejecutar</w:t>
      </w:r>
      <w:r w:rsidRPr="004C395E">
        <w:rPr>
          <w:rFonts w:ascii="Times New Roman" w:eastAsia="Calibri" w:hAnsi="Times New Roman" w:cs="Times New Roman"/>
          <w:color w:val="auto"/>
          <w:sz w:val="24"/>
          <w:lang w:val="es-ES"/>
        </w:rPr>
        <w:t xml:space="preserve">, </w:t>
      </w:r>
      <w:r w:rsidRPr="004C395E">
        <w:rPr>
          <w:rFonts w:ascii="Times New Roman" w:eastAsia="Calibri" w:hAnsi="Times New Roman" w:cs="Times New Roman"/>
          <w:color w:val="auto"/>
          <w:spacing w:val="1"/>
          <w:sz w:val="24"/>
          <w:lang w:val="es-ES"/>
        </w:rPr>
        <w:t>con</w:t>
      </w:r>
      <w:r w:rsidRPr="004C395E">
        <w:rPr>
          <w:rFonts w:ascii="Times New Roman" w:eastAsia="Calibri" w:hAnsi="Times New Roman" w:cs="Times New Roman"/>
          <w:color w:val="auto"/>
          <w:sz w:val="24"/>
          <w:lang w:val="es-ES"/>
        </w:rPr>
        <w:t xml:space="preserve"> </w:t>
      </w:r>
      <w:r w:rsidRPr="004C395E">
        <w:rPr>
          <w:rFonts w:ascii="Times New Roman" w:eastAsia="Calibri" w:hAnsi="Times New Roman" w:cs="Times New Roman"/>
          <w:color w:val="auto"/>
          <w:spacing w:val="3"/>
          <w:sz w:val="24"/>
          <w:lang w:val="es-ES"/>
        </w:rPr>
        <w:t>eficacia</w:t>
      </w:r>
      <w:r w:rsidRPr="004C395E">
        <w:rPr>
          <w:rFonts w:ascii="Times New Roman" w:eastAsia="Calibri" w:hAnsi="Times New Roman" w:cs="Times New Roman"/>
          <w:color w:val="auto"/>
          <w:sz w:val="24"/>
          <w:lang w:val="es-ES"/>
        </w:rPr>
        <w:t xml:space="preserve">, </w:t>
      </w:r>
      <w:r w:rsidRPr="004C395E">
        <w:rPr>
          <w:rFonts w:ascii="Times New Roman" w:eastAsia="Calibri" w:hAnsi="Times New Roman" w:cs="Times New Roman"/>
          <w:color w:val="auto"/>
          <w:spacing w:val="1"/>
          <w:sz w:val="24"/>
          <w:lang w:val="es-ES"/>
        </w:rPr>
        <w:t>modelos</w:t>
      </w:r>
      <w:r w:rsidRPr="004C395E">
        <w:rPr>
          <w:rFonts w:ascii="Times New Roman" w:eastAsia="Calibri" w:hAnsi="Times New Roman" w:cs="Times New Roman"/>
          <w:color w:val="auto"/>
          <w:sz w:val="24"/>
          <w:lang w:val="es-ES"/>
        </w:rPr>
        <w:t xml:space="preserve"> </w:t>
      </w:r>
      <w:r w:rsidRPr="004C395E">
        <w:rPr>
          <w:rFonts w:ascii="Times New Roman" w:eastAsia="Calibri" w:hAnsi="Times New Roman" w:cs="Times New Roman"/>
          <w:color w:val="auto"/>
          <w:spacing w:val="1"/>
          <w:sz w:val="24"/>
          <w:lang w:val="es-ES"/>
        </w:rPr>
        <w:t>de</w:t>
      </w:r>
      <w:r w:rsidRPr="004C395E">
        <w:rPr>
          <w:rFonts w:ascii="Times New Roman" w:eastAsia="Calibri" w:hAnsi="Times New Roman" w:cs="Times New Roman"/>
          <w:color w:val="auto"/>
          <w:sz w:val="24"/>
          <w:lang w:val="es-ES"/>
        </w:rPr>
        <w:t xml:space="preserve"> </w:t>
      </w:r>
      <w:r w:rsidRPr="004C395E">
        <w:rPr>
          <w:rFonts w:ascii="Times New Roman" w:eastAsia="Calibri" w:hAnsi="Times New Roman" w:cs="Times New Roman"/>
          <w:color w:val="auto"/>
          <w:spacing w:val="1"/>
          <w:sz w:val="24"/>
          <w:lang w:val="es-ES"/>
        </w:rPr>
        <w:t>organización</w:t>
      </w:r>
      <w:r w:rsidRPr="004C395E">
        <w:rPr>
          <w:rFonts w:ascii="Times New Roman" w:eastAsia="Calibri" w:hAnsi="Times New Roman" w:cs="Times New Roman"/>
          <w:color w:val="auto"/>
          <w:sz w:val="24"/>
          <w:lang w:val="es-ES"/>
        </w:rPr>
        <w:t xml:space="preserve"> </w:t>
      </w:r>
      <w:r w:rsidRPr="004C395E">
        <w:rPr>
          <w:rFonts w:ascii="Times New Roman" w:eastAsia="Calibri" w:hAnsi="Times New Roman" w:cs="Times New Roman"/>
          <w:color w:val="auto"/>
          <w:spacing w:val="5"/>
          <w:sz w:val="24"/>
          <w:lang w:val="es-ES"/>
        </w:rPr>
        <w:t>y</w:t>
      </w:r>
      <w:r w:rsidRPr="004C395E">
        <w:rPr>
          <w:rFonts w:ascii="Times New Roman" w:eastAsia="Calibri" w:hAnsi="Times New Roman" w:cs="Times New Roman"/>
          <w:color w:val="auto"/>
          <w:sz w:val="24"/>
          <w:lang w:val="es-ES"/>
        </w:rPr>
        <w:t xml:space="preserve"> gestión </w:t>
      </w:r>
      <w:r w:rsidRPr="004C395E">
        <w:rPr>
          <w:rFonts w:ascii="Times New Roman" w:eastAsia="Calibri" w:hAnsi="Times New Roman" w:cs="Times New Roman"/>
          <w:color w:val="auto"/>
          <w:spacing w:val="3"/>
          <w:sz w:val="24"/>
          <w:lang w:val="es-ES"/>
        </w:rPr>
        <w:t>con</w:t>
      </w:r>
      <w:r w:rsidRPr="004C395E">
        <w:rPr>
          <w:rFonts w:ascii="Times New Roman" w:eastAsia="Calibri" w:hAnsi="Times New Roman" w:cs="Times New Roman"/>
          <w:color w:val="auto"/>
          <w:sz w:val="24"/>
          <w:lang w:val="es-ES"/>
        </w:rPr>
        <w:t xml:space="preserve"> me</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i</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as</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vi</w:t>
      </w:r>
      <w:r w:rsidRPr="004C395E">
        <w:rPr>
          <w:rFonts w:ascii="Times New Roman" w:eastAsia="Calibri" w:hAnsi="Times New Roman" w:cs="Times New Roman"/>
          <w:color w:val="auto"/>
          <w:spacing w:val="-1"/>
          <w:sz w:val="24"/>
          <w:lang w:val="es-ES"/>
        </w:rPr>
        <w:t>g</w:t>
      </w:r>
      <w:r w:rsidRPr="004C395E">
        <w:rPr>
          <w:rFonts w:ascii="Times New Roman" w:eastAsia="Calibri" w:hAnsi="Times New Roman" w:cs="Times New Roman"/>
          <w:color w:val="auto"/>
          <w:sz w:val="24"/>
          <w:lang w:val="es-ES"/>
        </w:rPr>
        <w:t>ila</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ia</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y</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t</w:t>
      </w:r>
      <w:r w:rsidRPr="004C395E">
        <w:rPr>
          <w:rFonts w:ascii="Times New Roman" w:eastAsia="Calibri" w:hAnsi="Times New Roman" w:cs="Times New Roman"/>
          <w:color w:val="auto"/>
          <w:spacing w:val="-3"/>
          <w:sz w:val="24"/>
          <w:lang w:val="es-ES"/>
        </w:rPr>
        <w:t>r</w:t>
      </w:r>
      <w:r w:rsidRPr="004C395E">
        <w:rPr>
          <w:rFonts w:ascii="Times New Roman" w:eastAsia="Calibri" w:hAnsi="Times New Roman" w:cs="Times New Roman"/>
          <w:color w:val="auto"/>
          <w:sz w:val="24"/>
          <w:lang w:val="es-ES"/>
        </w:rPr>
        <w:t>ol</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para</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prev</w:t>
      </w:r>
      <w:r w:rsidRPr="004C395E">
        <w:rPr>
          <w:rFonts w:ascii="Times New Roman" w:eastAsia="Calibri" w:hAnsi="Times New Roman" w:cs="Times New Roman"/>
          <w:color w:val="auto"/>
          <w:spacing w:val="-3"/>
          <w:sz w:val="24"/>
          <w:lang w:val="es-ES"/>
        </w:rPr>
        <w:t>e</w:t>
      </w:r>
      <w:r w:rsidRPr="004C395E">
        <w:rPr>
          <w:rFonts w:ascii="Times New Roman" w:eastAsia="Calibri" w:hAnsi="Times New Roman" w:cs="Times New Roman"/>
          <w:color w:val="auto"/>
          <w:sz w:val="24"/>
          <w:lang w:val="es-ES"/>
        </w:rPr>
        <w:t>nir</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del</w:t>
      </w:r>
      <w:r w:rsidRPr="004C395E">
        <w:rPr>
          <w:rFonts w:ascii="Times New Roman" w:eastAsia="Calibri" w:hAnsi="Times New Roman" w:cs="Times New Roman"/>
          <w:color w:val="auto"/>
          <w:spacing w:val="-2"/>
          <w:sz w:val="24"/>
          <w:lang w:val="es-ES"/>
        </w:rPr>
        <w:t>i</w:t>
      </w:r>
      <w:r w:rsidRPr="004C395E">
        <w:rPr>
          <w:rFonts w:ascii="Times New Roman" w:eastAsia="Calibri" w:hAnsi="Times New Roman" w:cs="Times New Roman"/>
          <w:color w:val="auto"/>
          <w:sz w:val="24"/>
          <w:lang w:val="es-ES"/>
        </w:rPr>
        <w:t>tos</w:t>
      </w:r>
    </w:p>
    <w:p w14:paraId="5C3F8F53" w14:textId="77777777" w:rsidR="00DD24EB" w:rsidRPr="004C395E" w:rsidRDefault="00DD24EB" w:rsidP="004C395E">
      <w:pPr>
        <w:tabs>
          <w:tab w:val="left" w:pos="142"/>
          <w:tab w:val="left" w:pos="709"/>
          <w:tab w:val="left" w:pos="993"/>
        </w:tabs>
        <w:spacing w:after="0" w:line="360" w:lineRule="auto"/>
        <w:ind w:firstLine="426"/>
        <w:rPr>
          <w:rFonts w:ascii="Times New Roman" w:hAnsi="Times New Roman" w:cs="Times New Roman"/>
          <w:color w:val="auto"/>
          <w:sz w:val="24"/>
          <w:lang w:val="es-ES"/>
        </w:rPr>
      </w:pPr>
    </w:p>
    <w:p w14:paraId="0D6A3AAC" w14:textId="77777777" w:rsidR="00DD24EB" w:rsidRPr="004C395E" w:rsidRDefault="00DD24EB" w:rsidP="004C395E">
      <w:pPr>
        <w:pStyle w:val="Prrafodelista"/>
        <w:widowControl w:val="0"/>
        <w:numPr>
          <w:ilvl w:val="0"/>
          <w:numId w:val="43"/>
        </w:numPr>
        <w:tabs>
          <w:tab w:val="left" w:pos="142"/>
          <w:tab w:val="left" w:pos="709"/>
          <w:tab w:val="left" w:pos="993"/>
          <w:tab w:val="left" w:pos="1949"/>
        </w:tabs>
        <w:spacing w:before="0" w:after="0" w:line="360" w:lineRule="auto"/>
        <w:ind w:left="0" w:firstLine="426"/>
        <w:rPr>
          <w:rFonts w:ascii="Times New Roman" w:eastAsia="Calibri" w:hAnsi="Times New Roman" w:cs="Times New Roman"/>
          <w:color w:val="auto"/>
          <w:sz w:val="24"/>
          <w:lang w:val="es-ES"/>
        </w:rPr>
      </w:pPr>
      <w:r w:rsidRPr="004C395E">
        <w:rPr>
          <w:rFonts w:ascii="Times New Roman" w:eastAsia="Calibri" w:hAnsi="Times New Roman" w:cs="Times New Roman"/>
          <w:color w:val="auto"/>
          <w:sz w:val="24"/>
          <w:lang w:val="es-ES"/>
        </w:rPr>
        <w:t>Valoraci</w:t>
      </w:r>
      <w:r w:rsidRPr="004C395E">
        <w:rPr>
          <w:rFonts w:ascii="Times New Roman" w:eastAsia="Calibri" w:hAnsi="Times New Roman" w:cs="Times New Roman"/>
          <w:color w:val="auto"/>
          <w:spacing w:val="-2"/>
          <w:sz w:val="24"/>
          <w:lang w:val="es-ES"/>
        </w:rPr>
        <w:t>ó</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1"/>
          <w:sz w:val="24"/>
          <w:lang w:val="es-ES"/>
        </w:rPr>
        <w:t xml:space="preserve"> </w:t>
      </w:r>
      <w:r w:rsidRPr="004C395E">
        <w:rPr>
          <w:rFonts w:ascii="Times New Roman" w:eastAsia="Calibri" w:hAnsi="Times New Roman" w:cs="Times New Roman"/>
          <w:color w:val="auto"/>
          <w:sz w:val="24"/>
          <w:lang w:val="es-ES"/>
        </w:rPr>
        <w:t>r</w:t>
      </w:r>
      <w:r w:rsidRPr="004C395E">
        <w:rPr>
          <w:rFonts w:ascii="Times New Roman" w:eastAsia="Calibri" w:hAnsi="Times New Roman" w:cs="Times New Roman"/>
          <w:color w:val="auto"/>
          <w:spacing w:val="-2"/>
          <w:sz w:val="24"/>
          <w:lang w:val="es-ES"/>
        </w:rPr>
        <w:t>i</w:t>
      </w:r>
      <w:r w:rsidRPr="004C395E">
        <w:rPr>
          <w:rFonts w:ascii="Times New Roman" w:eastAsia="Calibri" w:hAnsi="Times New Roman" w:cs="Times New Roman"/>
          <w:color w:val="auto"/>
          <w:sz w:val="24"/>
          <w:lang w:val="es-ES"/>
        </w:rPr>
        <w:t>esg</w:t>
      </w:r>
      <w:r w:rsidRPr="004C395E">
        <w:rPr>
          <w:rFonts w:ascii="Times New Roman" w:eastAsia="Calibri" w:hAnsi="Times New Roman" w:cs="Times New Roman"/>
          <w:color w:val="auto"/>
          <w:spacing w:val="-2"/>
          <w:sz w:val="24"/>
          <w:lang w:val="es-ES"/>
        </w:rPr>
        <w:t>o</w:t>
      </w:r>
      <w:r w:rsidRPr="004C395E">
        <w:rPr>
          <w:rFonts w:ascii="Times New Roman" w:eastAsia="Calibri" w:hAnsi="Times New Roman" w:cs="Times New Roman"/>
          <w:color w:val="auto"/>
          <w:sz w:val="24"/>
          <w:lang w:val="es-ES"/>
        </w:rPr>
        <w:t>s</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poten</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iales</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en</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la</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sociedad.</w:t>
      </w:r>
    </w:p>
    <w:p w14:paraId="3F5991F4" w14:textId="77777777" w:rsidR="00DD24EB" w:rsidRPr="004C395E" w:rsidRDefault="00DD24EB" w:rsidP="004C395E">
      <w:pPr>
        <w:tabs>
          <w:tab w:val="left" w:pos="142"/>
          <w:tab w:val="left" w:pos="709"/>
          <w:tab w:val="left" w:pos="993"/>
        </w:tabs>
        <w:spacing w:after="0" w:line="360" w:lineRule="auto"/>
        <w:ind w:firstLine="426"/>
        <w:rPr>
          <w:rFonts w:ascii="Times New Roman" w:hAnsi="Times New Roman" w:cs="Times New Roman"/>
          <w:color w:val="auto"/>
          <w:sz w:val="24"/>
          <w:lang w:val="es-ES"/>
        </w:rPr>
      </w:pPr>
    </w:p>
    <w:p w14:paraId="6A4123B1" w14:textId="77777777" w:rsidR="00DD24EB" w:rsidRPr="004C395E" w:rsidRDefault="00DD24EB" w:rsidP="004C395E">
      <w:pPr>
        <w:pStyle w:val="Prrafodelista"/>
        <w:widowControl w:val="0"/>
        <w:numPr>
          <w:ilvl w:val="0"/>
          <w:numId w:val="43"/>
        </w:numPr>
        <w:tabs>
          <w:tab w:val="left" w:pos="426"/>
          <w:tab w:val="left" w:pos="709"/>
          <w:tab w:val="left" w:pos="851"/>
          <w:tab w:val="left" w:pos="993"/>
          <w:tab w:val="left" w:pos="1959"/>
        </w:tabs>
        <w:spacing w:before="0" w:after="0" w:line="360" w:lineRule="auto"/>
        <w:ind w:left="0" w:right="102" w:firstLine="426"/>
        <w:rPr>
          <w:rFonts w:ascii="Times New Roman" w:eastAsia="Calibri" w:hAnsi="Times New Roman" w:cs="Times New Roman"/>
          <w:color w:val="auto"/>
          <w:sz w:val="24"/>
          <w:lang w:val="es-ES"/>
        </w:rPr>
      </w:pPr>
      <w:r w:rsidRPr="004C395E">
        <w:rPr>
          <w:rFonts w:ascii="Times New Roman" w:eastAsia="Calibri" w:hAnsi="Times New Roman" w:cs="Times New Roman"/>
          <w:color w:val="auto"/>
          <w:sz w:val="24"/>
          <w:lang w:val="es-ES"/>
        </w:rPr>
        <w:t>Desarro</w:t>
      </w:r>
      <w:r w:rsidRPr="004C395E">
        <w:rPr>
          <w:rFonts w:ascii="Times New Roman" w:eastAsia="Calibri" w:hAnsi="Times New Roman" w:cs="Times New Roman"/>
          <w:color w:val="auto"/>
          <w:spacing w:val="-3"/>
          <w:sz w:val="24"/>
          <w:lang w:val="es-ES"/>
        </w:rPr>
        <w:t>l</w:t>
      </w:r>
      <w:r w:rsidRPr="004C395E">
        <w:rPr>
          <w:rFonts w:ascii="Times New Roman" w:eastAsia="Calibri" w:hAnsi="Times New Roman" w:cs="Times New Roman"/>
          <w:color w:val="auto"/>
          <w:sz w:val="24"/>
          <w:lang w:val="es-ES"/>
        </w:rPr>
        <w:t>lo</w:t>
      </w:r>
      <w:r w:rsidRPr="004C395E">
        <w:rPr>
          <w:rFonts w:ascii="Times New Roman" w:eastAsia="Calibri" w:hAnsi="Times New Roman" w:cs="Times New Roman"/>
          <w:color w:val="auto"/>
          <w:spacing w:val="9"/>
          <w:sz w:val="24"/>
          <w:lang w:val="es-ES"/>
        </w:rPr>
        <w:t xml:space="preserve"> </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8"/>
          <w:sz w:val="24"/>
          <w:lang w:val="es-ES"/>
        </w:rPr>
        <w:t xml:space="preserve"> </w:t>
      </w:r>
      <w:r w:rsidRPr="004C395E">
        <w:rPr>
          <w:rFonts w:ascii="Times New Roman" w:eastAsia="Calibri" w:hAnsi="Times New Roman" w:cs="Times New Roman"/>
          <w:color w:val="auto"/>
          <w:sz w:val="24"/>
          <w:lang w:val="es-ES"/>
        </w:rPr>
        <w:t>po</w:t>
      </w:r>
      <w:r w:rsidRPr="004C395E">
        <w:rPr>
          <w:rFonts w:ascii="Times New Roman" w:eastAsia="Calibri" w:hAnsi="Times New Roman" w:cs="Times New Roman"/>
          <w:color w:val="auto"/>
          <w:spacing w:val="-2"/>
          <w:sz w:val="24"/>
          <w:lang w:val="es-ES"/>
        </w:rPr>
        <w:t>l</w:t>
      </w:r>
      <w:r w:rsidRPr="004C395E">
        <w:rPr>
          <w:rFonts w:ascii="Times New Roman" w:eastAsia="Calibri" w:hAnsi="Times New Roman" w:cs="Times New Roman"/>
          <w:color w:val="auto"/>
          <w:sz w:val="24"/>
          <w:lang w:val="es-ES"/>
        </w:rPr>
        <w:t>í</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z w:val="24"/>
          <w:lang w:val="es-ES"/>
        </w:rPr>
        <w:t>i</w:t>
      </w:r>
      <w:r w:rsidRPr="004C395E">
        <w:rPr>
          <w:rFonts w:ascii="Times New Roman" w:eastAsia="Calibri" w:hAnsi="Times New Roman" w:cs="Times New Roman"/>
          <w:color w:val="auto"/>
          <w:spacing w:val="-3"/>
          <w:sz w:val="24"/>
          <w:lang w:val="es-ES"/>
        </w:rPr>
        <w:t>c</w:t>
      </w:r>
      <w:r w:rsidRPr="004C395E">
        <w:rPr>
          <w:rFonts w:ascii="Times New Roman" w:eastAsia="Calibri" w:hAnsi="Times New Roman" w:cs="Times New Roman"/>
          <w:color w:val="auto"/>
          <w:sz w:val="24"/>
          <w:lang w:val="es-ES"/>
        </w:rPr>
        <w:t>as</w:t>
      </w:r>
      <w:r w:rsidRPr="004C395E">
        <w:rPr>
          <w:rFonts w:ascii="Times New Roman" w:eastAsia="Calibri" w:hAnsi="Times New Roman" w:cs="Times New Roman"/>
          <w:color w:val="auto"/>
          <w:spacing w:val="9"/>
          <w:sz w:val="24"/>
          <w:lang w:val="es-ES"/>
        </w:rPr>
        <w:t xml:space="preserve"> </w:t>
      </w:r>
      <w:r w:rsidRPr="004C395E">
        <w:rPr>
          <w:rFonts w:ascii="Times New Roman" w:eastAsia="Calibri" w:hAnsi="Times New Roman" w:cs="Times New Roman"/>
          <w:color w:val="auto"/>
          <w:sz w:val="24"/>
          <w:lang w:val="es-ES"/>
        </w:rPr>
        <w:t>que</w:t>
      </w:r>
      <w:r w:rsidRPr="004C395E">
        <w:rPr>
          <w:rFonts w:ascii="Times New Roman" w:eastAsia="Calibri" w:hAnsi="Times New Roman" w:cs="Times New Roman"/>
          <w:color w:val="auto"/>
          <w:spacing w:val="10"/>
          <w:sz w:val="24"/>
          <w:lang w:val="es-ES"/>
        </w:rPr>
        <w:t xml:space="preserve"> </w:t>
      </w:r>
      <w:r w:rsidRPr="004C395E">
        <w:rPr>
          <w:rFonts w:ascii="Times New Roman" w:eastAsia="Calibri" w:hAnsi="Times New Roman" w:cs="Times New Roman"/>
          <w:color w:val="auto"/>
          <w:sz w:val="24"/>
          <w:lang w:val="es-ES"/>
        </w:rPr>
        <w:t>describ</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9"/>
          <w:sz w:val="24"/>
          <w:lang w:val="es-ES"/>
        </w:rPr>
        <w:t xml:space="preserve"> </w:t>
      </w:r>
      <w:r w:rsidRPr="004C395E">
        <w:rPr>
          <w:rFonts w:ascii="Times New Roman" w:eastAsia="Calibri" w:hAnsi="Times New Roman" w:cs="Times New Roman"/>
          <w:color w:val="auto"/>
          <w:sz w:val="24"/>
          <w:lang w:val="es-ES"/>
        </w:rPr>
        <w:t>la</w:t>
      </w:r>
      <w:r w:rsidRPr="004C395E">
        <w:rPr>
          <w:rFonts w:ascii="Times New Roman" w:eastAsia="Calibri" w:hAnsi="Times New Roman" w:cs="Times New Roman"/>
          <w:color w:val="auto"/>
          <w:spacing w:val="8"/>
          <w:sz w:val="24"/>
          <w:lang w:val="es-ES"/>
        </w:rPr>
        <w:t xml:space="preserve"> </w:t>
      </w:r>
      <w:r w:rsidRPr="004C395E">
        <w:rPr>
          <w:rFonts w:ascii="Times New Roman" w:eastAsia="Calibri" w:hAnsi="Times New Roman" w:cs="Times New Roman"/>
          <w:color w:val="auto"/>
          <w:sz w:val="24"/>
          <w:lang w:val="es-ES"/>
        </w:rPr>
        <w:t>vo</w:t>
      </w:r>
      <w:r w:rsidRPr="004C395E">
        <w:rPr>
          <w:rFonts w:ascii="Times New Roman" w:eastAsia="Calibri" w:hAnsi="Times New Roman" w:cs="Times New Roman"/>
          <w:color w:val="auto"/>
          <w:spacing w:val="-3"/>
          <w:sz w:val="24"/>
          <w:lang w:val="es-ES"/>
        </w:rPr>
        <w:t>l</w:t>
      </w:r>
      <w:r w:rsidRPr="004C395E">
        <w:rPr>
          <w:rFonts w:ascii="Times New Roman" w:eastAsia="Calibri" w:hAnsi="Times New Roman" w:cs="Times New Roman"/>
          <w:color w:val="auto"/>
          <w:spacing w:val="-2"/>
          <w:sz w:val="24"/>
          <w:lang w:val="es-ES"/>
        </w:rPr>
        <w:t>u</w:t>
      </w:r>
      <w:r w:rsidRPr="004C395E">
        <w:rPr>
          <w:rFonts w:ascii="Times New Roman" w:eastAsia="Calibri" w:hAnsi="Times New Roman" w:cs="Times New Roman"/>
          <w:color w:val="auto"/>
          <w:sz w:val="24"/>
          <w:lang w:val="es-ES"/>
        </w:rPr>
        <w:t>nt</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d</w:t>
      </w:r>
      <w:r w:rsidRPr="004C395E">
        <w:rPr>
          <w:rFonts w:ascii="Times New Roman" w:eastAsia="Calibri" w:hAnsi="Times New Roman" w:cs="Times New Roman"/>
          <w:color w:val="auto"/>
          <w:spacing w:val="10"/>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la</w:t>
      </w:r>
      <w:r w:rsidRPr="004C395E">
        <w:rPr>
          <w:rFonts w:ascii="Times New Roman" w:eastAsia="Calibri" w:hAnsi="Times New Roman" w:cs="Times New Roman"/>
          <w:color w:val="auto"/>
          <w:spacing w:val="9"/>
          <w:sz w:val="24"/>
          <w:lang w:val="es-ES"/>
        </w:rPr>
        <w:t xml:space="preserve"> </w:t>
      </w:r>
      <w:r w:rsidRPr="004C395E">
        <w:rPr>
          <w:rFonts w:ascii="Times New Roman" w:eastAsia="Calibri" w:hAnsi="Times New Roman" w:cs="Times New Roman"/>
          <w:color w:val="auto"/>
          <w:sz w:val="24"/>
          <w:lang w:val="es-ES"/>
        </w:rPr>
        <w:t>org</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ni</w:t>
      </w:r>
      <w:r w:rsidRPr="004C395E">
        <w:rPr>
          <w:rFonts w:ascii="Times New Roman" w:eastAsia="Calibri" w:hAnsi="Times New Roman" w:cs="Times New Roman"/>
          <w:color w:val="auto"/>
          <w:spacing w:val="1"/>
          <w:sz w:val="24"/>
          <w:lang w:val="es-ES"/>
        </w:rPr>
        <w:t>z</w:t>
      </w:r>
      <w:r w:rsidRPr="004C395E">
        <w:rPr>
          <w:rFonts w:ascii="Times New Roman" w:eastAsia="Calibri" w:hAnsi="Times New Roman" w:cs="Times New Roman"/>
          <w:color w:val="auto"/>
          <w:sz w:val="24"/>
          <w:lang w:val="es-ES"/>
        </w:rPr>
        <w:t>aci</w:t>
      </w:r>
      <w:r w:rsidRPr="004C395E">
        <w:rPr>
          <w:rFonts w:ascii="Times New Roman" w:eastAsia="Calibri" w:hAnsi="Times New Roman" w:cs="Times New Roman"/>
          <w:color w:val="auto"/>
          <w:spacing w:val="-3"/>
          <w:sz w:val="24"/>
          <w:lang w:val="es-ES"/>
        </w:rPr>
        <w:t>ó</w:t>
      </w:r>
      <w:r w:rsidRPr="004C395E">
        <w:rPr>
          <w:rFonts w:ascii="Times New Roman" w:eastAsia="Calibri" w:hAnsi="Times New Roman" w:cs="Times New Roman"/>
          <w:color w:val="auto"/>
          <w:sz w:val="24"/>
          <w:lang w:val="es-ES"/>
        </w:rPr>
        <w:t>n para</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prev</w:t>
      </w:r>
      <w:r w:rsidRPr="004C395E">
        <w:rPr>
          <w:rFonts w:ascii="Times New Roman" w:eastAsia="Calibri" w:hAnsi="Times New Roman" w:cs="Times New Roman"/>
          <w:color w:val="auto"/>
          <w:spacing w:val="-3"/>
          <w:sz w:val="24"/>
          <w:lang w:val="es-ES"/>
        </w:rPr>
        <w:t>e</w:t>
      </w:r>
      <w:r w:rsidRPr="004C395E">
        <w:rPr>
          <w:rFonts w:ascii="Times New Roman" w:eastAsia="Calibri" w:hAnsi="Times New Roman" w:cs="Times New Roman"/>
          <w:color w:val="auto"/>
          <w:sz w:val="24"/>
          <w:lang w:val="es-ES"/>
        </w:rPr>
        <w:t>nir</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delitos.</w:t>
      </w:r>
    </w:p>
    <w:p w14:paraId="60032646" w14:textId="77777777" w:rsidR="00DD24EB" w:rsidRPr="004C395E" w:rsidRDefault="00DD24EB" w:rsidP="004C395E">
      <w:pPr>
        <w:tabs>
          <w:tab w:val="left" w:pos="426"/>
          <w:tab w:val="left" w:pos="709"/>
          <w:tab w:val="left" w:pos="851"/>
          <w:tab w:val="left" w:pos="993"/>
        </w:tabs>
        <w:spacing w:after="0" w:line="360" w:lineRule="auto"/>
        <w:ind w:firstLine="426"/>
        <w:rPr>
          <w:rFonts w:ascii="Times New Roman" w:hAnsi="Times New Roman" w:cs="Times New Roman"/>
          <w:color w:val="auto"/>
          <w:sz w:val="24"/>
          <w:lang w:val="es-ES"/>
        </w:rPr>
      </w:pPr>
    </w:p>
    <w:p w14:paraId="73E037A0" w14:textId="77777777" w:rsidR="00DD24EB" w:rsidRPr="004C395E" w:rsidRDefault="00DD24EB" w:rsidP="004C395E">
      <w:pPr>
        <w:pStyle w:val="Prrafodelista"/>
        <w:widowControl w:val="0"/>
        <w:numPr>
          <w:ilvl w:val="0"/>
          <w:numId w:val="43"/>
        </w:numPr>
        <w:tabs>
          <w:tab w:val="left" w:pos="426"/>
          <w:tab w:val="left" w:pos="709"/>
          <w:tab w:val="left" w:pos="851"/>
          <w:tab w:val="left" w:pos="993"/>
          <w:tab w:val="left" w:pos="1949"/>
        </w:tabs>
        <w:spacing w:before="0" w:after="0" w:line="360" w:lineRule="auto"/>
        <w:ind w:left="0" w:firstLine="426"/>
        <w:rPr>
          <w:rFonts w:ascii="Times New Roman" w:eastAsia="Calibri" w:hAnsi="Times New Roman" w:cs="Times New Roman"/>
          <w:color w:val="auto"/>
          <w:sz w:val="24"/>
          <w:lang w:val="es-ES"/>
        </w:rPr>
      </w:pP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pacing w:val="-2"/>
          <w:sz w:val="24"/>
          <w:lang w:val="es-ES"/>
        </w:rPr>
        <w:t>o</w:t>
      </w:r>
      <w:r w:rsidRPr="004C395E">
        <w:rPr>
          <w:rFonts w:ascii="Times New Roman" w:eastAsia="Calibri" w:hAnsi="Times New Roman" w:cs="Times New Roman"/>
          <w:color w:val="auto"/>
          <w:sz w:val="24"/>
          <w:lang w:val="es-ES"/>
        </w:rPr>
        <w:t>tación</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eco</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ómi</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para</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prev</w:t>
      </w:r>
      <w:r w:rsidRPr="004C395E">
        <w:rPr>
          <w:rFonts w:ascii="Times New Roman" w:eastAsia="Calibri" w:hAnsi="Times New Roman" w:cs="Times New Roman"/>
          <w:color w:val="auto"/>
          <w:spacing w:val="-3"/>
          <w:sz w:val="24"/>
          <w:lang w:val="es-ES"/>
        </w:rPr>
        <w:t>e</w:t>
      </w:r>
      <w:r w:rsidRPr="004C395E">
        <w:rPr>
          <w:rFonts w:ascii="Times New Roman" w:eastAsia="Calibri" w:hAnsi="Times New Roman" w:cs="Times New Roman"/>
          <w:color w:val="auto"/>
          <w:sz w:val="24"/>
          <w:lang w:val="es-ES"/>
        </w:rPr>
        <w:t>nir</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los</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 xml:space="preserve">delitos </w:t>
      </w:r>
    </w:p>
    <w:p w14:paraId="7BC2DA0D" w14:textId="77777777" w:rsidR="00DD24EB" w:rsidRPr="004C395E" w:rsidRDefault="00DD24EB" w:rsidP="004C395E">
      <w:pPr>
        <w:pStyle w:val="Prrafodelista"/>
        <w:spacing w:line="360" w:lineRule="auto"/>
        <w:ind w:firstLine="426"/>
        <w:rPr>
          <w:rFonts w:ascii="Times New Roman" w:eastAsia="Calibri" w:hAnsi="Times New Roman" w:cs="Times New Roman"/>
          <w:color w:val="auto"/>
          <w:sz w:val="24"/>
          <w:lang w:val="es-ES"/>
        </w:rPr>
      </w:pPr>
    </w:p>
    <w:p w14:paraId="7D341855" w14:textId="1E8EBC79" w:rsidR="00DD24EB" w:rsidRPr="004C395E" w:rsidRDefault="00DD24EB" w:rsidP="004C395E">
      <w:pPr>
        <w:spacing w:after="0" w:line="360" w:lineRule="auto"/>
        <w:ind w:firstLine="426"/>
        <w:rPr>
          <w:rFonts w:ascii="Times New Roman" w:hAnsi="Times New Roman" w:cs="Times New Roman"/>
          <w:b/>
          <w:color w:val="auto"/>
          <w:sz w:val="24"/>
          <w:lang w:val="es-ES"/>
        </w:rPr>
      </w:pPr>
      <w:r w:rsidRPr="004C395E">
        <w:rPr>
          <w:rFonts w:ascii="Times New Roman" w:eastAsia="Calibri" w:hAnsi="Times New Roman" w:cs="Times New Roman"/>
          <w:color w:val="auto"/>
          <w:sz w:val="24"/>
          <w:lang w:val="es-ES"/>
        </w:rPr>
        <w:t>Habili</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 xml:space="preserve">r </w:t>
      </w:r>
      <w:r w:rsidRPr="004C395E">
        <w:rPr>
          <w:rFonts w:ascii="Times New Roman" w:eastAsia="Calibri" w:hAnsi="Times New Roman" w:cs="Times New Roman"/>
          <w:color w:val="auto"/>
          <w:spacing w:val="-2"/>
          <w:sz w:val="24"/>
          <w:lang w:val="es-ES"/>
        </w:rPr>
        <w:t>u</w:t>
      </w:r>
      <w:r w:rsidRPr="004C395E">
        <w:rPr>
          <w:rFonts w:ascii="Times New Roman" w:eastAsia="Calibri" w:hAnsi="Times New Roman" w:cs="Times New Roman"/>
          <w:color w:val="auto"/>
          <w:sz w:val="24"/>
          <w:lang w:val="es-ES"/>
        </w:rPr>
        <w:t xml:space="preserve">n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 xml:space="preserve">nal </w:t>
      </w:r>
      <w:r w:rsidR="00E15B63" w:rsidRPr="004C395E">
        <w:rPr>
          <w:rFonts w:ascii="Times New Roman" w:eastAsia="Calibri" w:hAnsi="Times New Roman" w:cs="Times New Roman"/>
          <w:color w:val="auto"/>
          <w:sz w:val="24"/>
          <w:lang w:val="es-ES"/>
        </w:rPr>
        <w:t xml:space="preserve">Preferente </w:t>
      </w:r>
      <w:r w:rsidR="00E15B63" w:rsidRPr="004C395E">
        <w:rPr>
          <w:rFonts w:ascii="Times New Roman" w:eastAsia="Calibri" w:hAnsi="Times New Roman" w:cs="Times New Roman"/>
          <w:color w:val="auto"/>
          <w:spacing w:val="-3"/>
          <w:sz w:val="24"/>
          <w:lang w:val="es-ES"/>
        </w:rPr>
        <w:t>de</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omuni</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aci</w:t>
      </w:r>
      <w:r w:rsidRPr="004C395E">
        <w:rPr>
          <w:rFonts w:ascii="Times New Roman" w:eastAsia="Calibri" w:hAnsi="Times New Roman" w:cs="Times New Roman"/>
          <w:color w:val="auto"/>
          <w:spacing w:val="-3"/>
          <w:sz w:val="24"/>
          <w:lang w:val="es-ES"/>
        </w:rPr>
        <w:t xml:space="preserve">ón y denuncias. En este sentido, la sociedad tiene implantado un Sistema Interno de Información conforme a la legislación hoy vigente y, por ello, adaptado a la regulación prevista en la </w:t>
      </w:r>
      <w:r w:rsidRPr="004C395E">
        <w:rPr>
          <w:rFonts w:ascii="Times New Roman" w:hAnsi="Times New Roman" w:cs="Times New Roman"/>
          <w:color w:val="auto"/>
          <w:sz w:val="24"/>
          <w:lang w:val="es-ES"/>
        </w:rPr>
        <w:t>Ley 2/2023, de 20 de febrero, reguladora de la protección de las personas que informen sobre infracciones normativas y de lucha contra la corrupción.</w:t>
      </w:r>
    </w:p>
    <w:p w14:paraId="52967F92" w14:textId="77777777" w:rsidR="00DD24EB" w:rsidRPr="004C395E" w:rsidRDefault="00DD24EB" w:rsidP="004C395E">
      <w:pPr>
        <w:pStyle w:val="Prrafodelista"/>
        <w:tabs>
          <w:tab w:val="left" w:pos="426"/>
          <w:tab w:val="left" w:pos="851"/>
          <w:tab w:val="left" w:pos="993"/>
        </w:tabs>
        <w:spacing w:line="360" w:lineRule="auto"/>
        <w:ind w:left="0" w:firstLine="426"/>
        <w:rPr>
          <w:rFonts w:ascii="Times New Roman" w:eastAsia="Calibri" w:hAnsi="Times New Roman" w:cs="Times New Roman"/>
          <w:color w:val="auto"/>
          <w:spacing w:val="-1"/>
          <w:sz w:val="24"/>
          <w:lang w:val="es-ES"/>
        </w:rPr>
      </w:pPr>
    </w:p>
    <w:p w14:paraId="72A8E644" w14:textId="6DF8081B" w:rsidR="00DD24EB" w:rsidRPr="004C395E" w:rsidRDefault="00DD24EB" w:rsidP="004C395E">
      <w:pPr>
        <w:pStyle w:val="Prrafodelista"/>
        <w:widowControl w:val="0"/>
        <w:numPr>
          <w:ilvl w:val="0"/>
          <w:numId w:val="43"/>
        </w:numPr>
        <w:tabs>
          <w:tab w:val="left" w:pos="426"/>
          <w:tab w:val="left" w:pos="709"/>
          <w:tab w:val="left" w:pos="851"/>
          <w:tab w:val="left" w:pos="993"/>
          <w:tab w:val="left" w:pos="1987"/>
        </w:tabs>
        <w:spacing w:before="0" w:after="0" w:line="360" w:lineRule="auto"/>
        <w:ind w:left="0" w:right="105" w:firstLine="426"/>
        <w:rPr>
          <w:rFonts w:ascii="Times New Roman" w:eastAsia="Calibri" w:hAnsi="Times New Roman" w:cs="Times New Roman"/>
          <w:color w:val="auto"/>
          <w:sz w:val="24"/>
          <w:lang w:val="es-ES"/>
        </w:rPr>
      </w:pPr>
      <w:r w:rsidRPr="004C395E">
        <w:rPr>
          <w:rFonts w:ascii="Times New Roman" w:eastAsia="Calibri" w:hAnsi="Times New Roman" w:cs="Times New Roman"/>
          <w:color w:val="auto"/>
          <w:sz w:val="24"/>
          <w:lang w:val="es-ES"/>
        </w:rPr>
        <w:t xml:space="preserve">Habilitar un sistema disciplinario </w:t>
      </w:r>
      <w:r w:rsidR="008A7D38">
        <w:rPr>
          <w:rFonts w:ascii="Times New Roman" w:eastAsia="Calibri" w:hAnsi="Times New Roman" w:cs="Times New Roman"/>
          <w:color w:val="auto"/>
          <w:sz w:val="24"/>
          <w:lang w:val="es-ES"/>
        </w:rPr>
        <w:t xml:space="preserve">y procedimiento sancionador </w:t>
      </w:r>
      <w:r w:rsidRPr="004C395E">
        <w:rPr>
          <w:rFonts w:ascii="Times New Roman" w:eastAsia="Calibri" w:hAnsi="Times New Roman" w:cs="Times New Roman"/>
          <w:color w:val="auto"/>
          <w:sz w:val="24"/>
          <w:lang w:val="es-ES"/>
        </w:rPr>
        <w:t>ante los incumplimientos del Manual de Gestión de la Integridad.</w:t>
      </w:r>
    </w:p>
    <w:p w14:paraId="5496C3ED" w14:textId="77777777" w:rsidR="00DD24EB" w:rsidRPr="004C395E" w:rsidRDefault="00DD24EB" w:rsidP="004C395E">
      <w:pPr>
        <w:pStyle w:val="Prrafodelista"/>
        <w:tabs>
          <w:tab w:val="left" w:pos="426"/>
          <w:tab w:val="left" w:pos="851"/>
          <w:tab w:val="left" w:pos="993"/>
        </w:tabs>
        <w:spacing w:line="360" w:lineRule="auto"/>
        <w:ind w:left="0" w:firstLine="426"/>
        <w:rPr>
          <w:rFonts w:ascii="Times New Roman" w:eastAsia="Calibri" w:hAnsi="Times New Roman" w:cs="Times New Roman"/>
          <w:color w:val="auto"/>
          <w:spacing w:val="36"/>
          <w:sz w:val="24"/>
          <w:lang w:val="es-ES"/>
        </w:rPr>
      </w:pPr>
    </w:p>
    <w:p w14:paraId="36E73370" w14:textId="77777777" w:rsidR="00DD24EB" w:rsidRPr="004C395E" w:rsidRDefault="00DD24EB" w:rsidP="004C395E">
      <w:pPr>
        <w:pStyle w:val="Prrafodelista"/>
        <w:widowControl w:val="0"/>
        <w:numPr>
          <w:ilvl w:val="0"/>
          <w:numId w:val="43"/>
        </w:numPr>
        <w:tabs>
          <w:tab w:val="left" w:pos="426"/>
          <w:tab w:val="left" w:pos="709"/>
          <w:tab w:val="left" w:pos="851"/>
          <w:tab w:val="left" w:pos="993"/>
          <w:tab w:val="left" w:pos="1949"/>
        </w:tabs>
        <w:spacing w:before="0" w:after="0" w:line="360" w:lineRule="auto"/>
        <w:ind w:left="0" w:firstLine="426"/>
        <w:rPr>
          <w:rFonts w:ascii="Times New Roman" w:eastAsia="Calibri" w:hAnsi="Times New Roman" w:cs="Times New Roman"/>
          <w:color w:val="auto"/>
          <w:sz w:val="24"/>
          <w:lang w:val="es-ES"/>
        </w:rPr>
      </w:pPr>
      <w:r w:rsidRPr="004C395E">
        <w:rPr>
          <w:rFonts w:ascii="Times New Roman" w:eastAsia="Calibri" w:hAnsi="Times New Roman" w:cs="Times New Roman"/>
          <w:color w:val="auto"/>
          <w:sz w:val="24"/>
          <w:lang w:val="es-ES"/>
        </w:rPr>
        <w:t>Ver</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fi</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ación</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anual del Manual de Gestión de la Integridad.</w:t>
      </w:r>
    </w:p>
    <w:p w14:paraId="5EAD2F72" w14:textId="77777777" w:rsidR="00DD24EB" w:rsidRPr="004C395E" w:rsidRDefault="00DD24EB" w:rsidP="004C395E">
      <w:pPr>
        <w:pStyle w:val="Prrafodelista"/>
        <w:widowControl w:val="0"/>
        <w:tabs>
          <w:tab w:val="left" w:pos="426"/>
          <w:tab w:val="left" w:pos="709"/>
          <w:tab w:val="left" w:pos="851"/>
          <w:tab w:val="left" w:pos="993"/>
          <w:tab w:val="left" w:pos="1068"/>
        </w:tabs>
        <w:spacing w:after="0" w:line="360" w:lineRule="auto"/>
        <w:ind w:left="426" w:right="106" w:firstLine="426"/>
        <w:rPr>
          <w:rFonts w:ascii="Times New Roman" w:eastAsia="Calibri" w:hAnsi="Times New Roman" w:cs="Times New Roman"/>
          <w:color w:val="auto"/>
          <w:sz w:val="24"/>
          <w:lang w:val="es-ES"/>
        </w:rPr>
      </w:pPr>
    </w:p>
    <w:p w14:paraId="35020780" w14:textId="77777777" w:rsidR="00DD24EB" w:rsidRPr="004C395E" w:rsidRDefault="00DD24EB" w:rsidP="004C395E">
      <w:pPr>
        <w:pStyle w:val="Prrafodelista"/>
        <w:widowControl w:val="0"/>
        <w:numPr>
          <w:ilvl w:val="0"/>
          <w:numId w:val="43"/>
        </w:numPr>
        <w:tabs>
          <w:tab w:val="left" w:pos="426"/>
          <w:tab w:val="left" w:pos="709"/>
          <w:tab w:val="left" w:pos="851"/>
          <w:tab w:val="left" w:pos="993"/>
          <w:tab w:val="left" w:pos="1068"/>
        </w:tabs>
        <w:spacing w:before="0" w:after="0" w:line="360" w:lineRule="auto"/>
        <w:ind w:left="0" w:right="106" w:firstLine="426"/>
        <w:rPr>
          <w:rFonts w:ascii="Times New Roman" w:eastAsia="Calibri" w:hAnsi="Times New Roman" w:cs="Times New Roman"/>
          <w:color w:val="auto"/>
          <w:sz w:val="24"/>
          <w:lang w:val="es-ES"/>
        </w:rPr>
      </w:pPr>
      <w:r w:rsidRPr="004C395E">
        <w:rPr>
          <w:rFonts w:ascii="Times New Roman" w:eastAsia="Calibri" w:hAnsi="Times New Roman" w:cs="Times New Roman"/>
          <w:color w:val="auto"/>
          <w:sz w:val="24"/>
          <w:lang w:val="es-ES"/>
        </w:rPr>
        <w:t>Nombr</w:t>
      </w:r>
      <w:r w:rsidRPr="004C395E">
        <w:rPr>
          <w:rFonts w:ascii="Times New Roman" w:eastAsia="Calibri" w:hAnsi="Times New Roman" w:cs="Times New Roman"/>
          <w:color w:val="auto"/>
          <w:spacing w:val="-2"/>
          <w:sz w:val="24"/>
          <w:lang w:val="es-ES"/>
        </w:rPr>
        <w:t>a</w:t>
      </w:r>
      <w:r w:rsidRPr="004C395E">
        <w:rPr>
          <w:rFonts w:ascii="Times New Roman" w:eastAsia="Calibri" w:hAnsi="Times New Roman" w:cs="Times New Roman"/>
          <w:color w:val="auto"/>
          <w:sz w:val="24"/>
          <w:lang w:val="es-ES"/>
        </w:rPr>
        <w:t>miento</w:t>
      </w:r>
      <w:r w:rsidRPr="004C395E">
        <w:rPr>
          <w:rFonts w:ascii="Times New Roman" w:eastAsia="Calibri" w:hAnsi="Times New Roman" w:cs="Times New Roman"/>
          <w:color w:val="auto"/>
          <w:spacing w:val="9"/>
          <w:sz w:val="24"/>
          <w:lang w:val="es-ES"/>
        </w:rPr>
        <w:t xml:space="preserve"> de un comité de cumplimiento (unipersonal o colegiado)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on</w:t>
      </w:r>
      <w:r w:rsidRPr="004C395E">
        <w:rPr>
          <w:rFonts w:ascii="Times New Roman" w:eastAsia="Calibri" w:hAnsi="Times New Roman" w:cs="Times New Roman"/>
          <w:color w:val="auto"/>
          <w:spacing w:val="7"/>
          <w:sz w:val="24"/>
          <w:lang w:val="es-ES"/>
        </w:rPr>
        <w:t xml:space="preserve"> </w:t>
      </w:r>
      <w:r w:rsidRPr="004C395E">
        <w:rPr>
          <w:rFonts w:ascii="Times New Roman" w:eastAsia="Calibri" w:hAnsi="Times New Roman" w:cs="Times New Roman"/>
          <w:color w:val="auto"/>
          <w:spacing w:val="-2"/>
          <w:sz w:val="24"/>
          <w:lang w:val="es-ES"/>
        </w:rPr>
        <w:t>p</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eres</w:t>
      </w:r>
      <w:r w:rsidRPr="004C395E">
        <w:rPr>
          <w:rFonts w:ascii="Times New Roman" w:eastAsia="Calibri" w:hAnsi="Times New Roman" w:cs="Times New Roman"/>
          <w:color w:val="auto"/>
          <w:w w:val="99"/>
          <w:sz w:val="24"/>
          <w:lang w:val="es-ES"/>
        </w:rPr>
        <w:t xml:space="preserve"> </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1"/>
          <w:sz w:val="24"/>
          <w:lang w:val="es-ES"/>
        </w:rPr>
        <w:t>u</w:t>
      </w:r>
      <w:r w:rsidRPr="004C395E">
        <w:rPr>
          <w:rFonts w:ascii="Times New Roman" w:eastAsia="Calibri" w:hAnsi="Times New Roman" w:cs="Times New Roman"/>
          <w:color w:val="auto"/>
          <w:sz w:val="24"/>
          <w:lang w:val="es-ES"/>
        </w:rPr>
        <w:t>t</w:t>
      </w:r>
      <w:r w:rsidRPr="004C395E">
        <w:rPr>
          <w:rFonts w:ascii="Times New Roman" w:eastAsia="Calibri" w:hAnsi="Times New Roman" w:cs="Times New Roman"/>
          <w:color w:val="auto"/>
          <w:spacing w:val="-2"/>
          <w:sz w:val="24"/>
          <w:lang w:val="es-ES"/>
        </w:rPr>
        <w:t>ó</w:t>
      </w:r>
      <w:r w:rsidRPr="004C395E">
        <w:rPr>
          <w:rFonts w:ascii="Times New Roman" w:eastAsia="Calibri" w:hAnsi="Times New Roman" w:cs="Times New Roman"/>
          <w:color w:val="auto"/>
          <w:sz w:val="24"/>
          <w:lang w:val="es-ES"/>
        </w:rPr>
        <w:t>nomos</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4"/>
          <w:sz w:val="24"/>
          <w:lang w:val="es-ES"/>
        </w:rPr>
        <w:t xml:space="preserve"> </w:t>
      </w:r>
      <w:r w:rsidRPr="004C395E">
        <w:rPr>
          <w:rFonts w:ascii="Times New Roman" w:eastAsia="Calibri" w:hAnsi="Times New Roman" w:cs="Times New Roman"/>
          <w:color w:val="auto"/>
          <w:sz w:val="24"/>
          <w:lang w:val="es-ES"/>
        </w:rPr>
        <w:t>i</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i</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i</w:t>
      </w:r>
      <w:r w:rsidRPr="004C395E">
        <w:rPr>
          <w:rFonts w:ascii="Times New Roman" w:eastAsia="Calibri" w:hAnsi="Times New Roman" w:cs="Times New Roman"/>
          <w:color w:val="auto"/>
          <w:spacing w:val="-3"/>
          <w:sz w:val="24"/>
          <w:lang w:val="es-ES"/>
        </w:rPr>
        <w:t>a</w:t>
      </w:r>
      <w:r w:rsidRPr="004C395E">
        <w:rPr>
          <w:rFonts w:ascii="Times New Roman" w:eastAsia="Calibri" w:hAnsi="Times New Roman" w:cs="Times New Roman"/>
          <w:color w:val="auto"/>
          <w:sz w:val="24"/>
          <w:lang w:val="es-ES"/>
        </w:rPr>
        <w:t>tiva</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y</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 xml:space="preserve">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pacing w:val="-2"/>
          <w:sz w:val="24"/>
          <w:lang w:val="es-ES"/>
        </w:rPr>
        <w:t>o</w:t>
      </w:r>
      <w:r w:rsidRPr="004C395E">
        <w:rPr>
          <w:rFonts w:ascii="Times New Roman" w:eastAsia="Calibri" w:hAnsi="Times New Roman" w:cs="Times New Roman"/>
          <w:color w:val="auto"/>
          <w:sz w:val="24"/>
          <w:lang w:val="es-ES"/>
        </w:rPr>
        <w:t>nt</w:t>
      </w:r>
      <w:r w:rsidRPr="004C395E">
        <w:rPr>
          <w:rFonts w:ascii="Times New Roman" w:eastAsia="Calibri" w:hAnsi="Times New Roman" w:cs="Times New Roman"/>
          <w:color w:val="auto"/>
          <w:spacing w:val="-3"/>
          <w:sz w:val="24"/>
          <w:lang w:val="es-ES"/>
        </w:rPr>
        <w:t>r</w:t>
      </w:r>
      <w:r w:rsidRPr="004C395E">
        <w:rPr>
          <w:rFonts w:ascii="Times New Roman" w:eastAsia="Calibri" w:hAnsi="Times New Roman" w:cs="Times New Roman"/>
          <w:color w:val="auto"/>
          <w:sz w:val="24"/>
          <w:lang w:val="es-ES"/>
        </w:rPr>
        <w:t>ol</w:t>
      </w:r>
    </w:p>
    <w:p w14:paraId="29E6803C" w14:textId="77777777" w:rsidR="00DD24EB" w:rsidRPr="004C395E" w:rsidRDefault="00DD24EB" w:rsidP="004C395E">
      <w:pPr>
        <w:pStyle w:val="Prrafodelista"/>
        <w:widowControl w:val="0"/>
        <w:tabs>
          <w:tab w:val="left" w:pos="426"/>
          <w:tab w:val="left" w:pos="709"/>
          <w:tab w:val="left" w:pos="851"/>
          <w:tab w:val="left" w:pos="993"/>
          <w:tab w:val="left" w:pos="1073"/>
        </w:tabs>
        <w:spacing w:after="0" w:line="360" w:lineRule="auto"/>
        <w:ind w:left="426" w:right="106" w:firstLine="426"/>
        <w:rPr>
          <w:rFonts w:ascii="Times New Roman" w:eastAsia="Calibri" w:hAnsi="Times New Roman" w:cs="Times New Roman"/>
          <w:color w:val="auto"/>
          <w:sz w:val="24"/>
          <w:lang w:val="es-ES"/>
        </w:rPr>
      </w:pPr>
    </w:p>
    <w:p w14:paraId="0AD24342" w14:textId="77777777" w:rsidR="00DD24EB" w:rsidRPr="004C395E" w:rsidRDefault="00DD24EB" w:rsidP="004C395E">
      <w:pPr>
        <w:pStyle w:val="Prrafodelista"/>
        <w:widowControl w:val="0"/>
        <w:numPr>
          <w:ilvl w:val="0"/>
          <w:numId w:val="43"/>
        </w:numPr>
        <w:tabs>
          <w:tab w:val="left" w:pos="426"/>
          <w:tab w:val="left" w:pos="709"/>
          <w:tab w:val="left" w:pos="851"/>
          <w:tab w:val="left" w:pos="993"/>
          <w:tab w:val="left" w:pos="1073"/>
        </w:tabs>
        <w:spacing w:before="0" w:after="0" w:line="360" w:lineRule="auto"/>
        <w:ind w:left="0" w:right="106" w:firstLine="426"/>
        <w:rPr>
          <w:rFonts w:ascii="Times New Roman" w:eastAsia="Calibri" w:hAnsi="Times New Roman" w:cs="Times New Roman"/>
          <w:color w:val="auto"/>
          <w:sz w:val="24"/>
          <w:lang w:val="es-ES"/>
        </w:rPr>
      </w:pP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2"/>
          <w:sz w:val="24"/>
          <w:lang w:val="es-ES"/>
        </w:rPr>
        <w:t>p</w:t>
      </w:r>
      <w:r w:rsidRPr="004C395E">
        <w:rPr>
          <w:rFonts w:ascii="Times New Roman" w:eastAsia="Calibri" w:hAnsi="Times New Roman" w:cs="Times New Roman"/>
          <w:color w:val="auto"/>
          <w:sz w:val="24"/>
          <w:lang w:val="es-ES"/>
        </w:rPr>
        <w:t>tarse</w:t>
      </w:r>
      <w:r w:rsidRPr="004C395E">
        <w:rPr>
          <w:rFonts w:ascii="Times New Roman" w:eastAsia="Calibri" w:hAnsi="Times New Roman" w:cs="Times New Roman"/>
          <w:color w:val="auto"/>
          <w:spacing w:val="12"/>
          <w:sz w:val="24"/>
          <w:lang w:val="es-ES"/>
        </w:rPr>
        <w:t xml:space="preserve"> </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13"/>
          <w:sz w:val="24"/>
          <w:lang w:val="es-ES"/>
        </w:rPr>
        <w:t xml:space="preserve"> </w:t>
      </w:r>
      <w:r w:rsidRPr="004C395E">
        <w:rPr>
          <w:rFonts w:ascii="Times New Roman" w:eastAsia="Calibri" w:hAnsi="Times New Roman" w:cs="Times New Roman"/>
          <w:color w:val="auto"/>
          <w:sz w:val="24"/>
          <w:lang w:val="es-ES"/>
        </w:rPr>
        <w:t>los</w:t>
      </w:r>
      <w:r w:rsidRPr="004C395E">
        <w:rPr>
          <w:rFonts w:ascii="Times New Roman" w:eastAsia="Calibri" w:hAnsi="Times New Roman" w:cs="Times New Roman"/>
          <w:color w:val="auto"/>
          <w:spacing w:val="13"/>
          <w:sz w:val="24"/>
          <w:lang w:val="es-ES"/>
        </w:rPr>
        <w:t xml:space="preserve"> </w:t>
      </w:r>
      <w:r w:rsidRPr="004C395E">
        <w:rPr>
          <w:rFonts w:ascii="Times New Roman" w:eastAsia="Calibri" w:hAnsi="Times New Roman" w:cs="Times New Roman"/>
          <w:color w:val="auto"/>
          <w:spacing w:val="-3"/>
          <w:sz w:val="24"/>
          <w:lang w:val="es-ES"/>
        </w:rPr>
        <w:t>r</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
          <w:sz w:val="24"/>
          <w:lang w:val="es-ES"/>
        </w:rPr>
        <w:t>q</w:t>
      </w:r>
      <w:r w:rsidRPr="004C395E">
        <w:rPr>
          <w:rFonts w:ascii="Times New Roman" w:eastAsia="Calibri" w:hAnsi="Times New Roman" w:cs="Times New Roman"/>
          <w:color w:val="auto"/>
          <w:sz w:val="24"/>
          <w:lang w:val="es-ES"/>
        </w:rPr>
        <w:t>u</w:t>
      </w:r>
      <w:r w:rsidRPr="004C395E">
        <w:rPr>
          <w:rFonts w:ascii="Times New Roman" w:eastAsia="Calibri" w:hAnsi="Times New Roman" w:cs="Times New Roman"/>
          <w:color w:val="auto"/>
          <w:spacing w:val="-3"/>
          <w:sz w:val="24"/>
          <w:lang w:val="es-ES"/>
        </w:rPr>
        <w:t>i</w:t>
      </w:r>
      <w:r w:rsidRPr="004C395E">
        <w:rPr>
          <w:rFonts w:ascii="Times New Roman" w:eastAsia="Calibri" w:hAnsi="Times New Roman" w:cs="Times New Roman"/>
          <w:color w:val="auto"/>
          <w:sz w:val="24"/>
          <w:lang w:val="es-ES"/>
        </w:rPr>
        <w:t>sitos</w:t>
      </w:r>
      <w:r w:rsidRPr="004C395E">
        <w:rPr>
          <w:rFonts w:ascii="Times New Roman" w:eastAsia="Calibri" w:hAnsi="Times New Roman" w:cs="Times New Roman"/>
          <w:color w:val="auto"/>
          <w:spacing w:val="13"/>
          <w:sz w:val="24"/>
          <w:lang w:val="es-ES"/>
        </w:rPr>
        <w:t xml:space="preserve"> </w:t>
      </w:r>
      <w:r w:rsidRPr="004C395E">
        <w:rPr>
          <w:rFonts w:ascii="Times New Roman" w:eastAsia="Calibri" w:hAnsi="Times New Roman" w:cs="Times New Roman"/>
          <w:color w:val="auto"/>
          <w:sz w:val="24"/>
          <w:lang w:val="es-ES"/>
        </w:rPr>
        <w:t>del</w:t>
      </w:r>
      <w:r w:rsidRPr="004C395E">
        <w:rPr>
          <w:rFonts w:ascii="Times New Roman" w:eastAsia="Calibri" w:hAnsi="Times New Roman" w:cs="Times New Roman"/>
          <w:color w:val="auto"/>
          <w:spacing w:val="13"/>
          <w:sz w:val="24"/>
          <w:lang w:val="es-ES"/>
        </w:rPr>
        <w:t xml:space="preserve"> </w:t>
      </w:r>
      <w:r w:rsidRPr="004C395E">
        <w:rPr>
          <w:rFonts w:ascii="Times New Roman" w:eastAsia="Calibri" w:hAnsi="Times New Roman" w:cs="Times New Roman"/>
          <w:color w:val="auto"/>
          <w:sz w:val="24"/>
          <w:lang w:val="es-ES"/>
        </w:rPr>
        <w:t>Si</w:t>
      </w:r>
      <w:r w:rsidRPr="004C395E">
        <w:rPr>
          <w:rFonts w:ascii="Times New Roman" w:eastAsia="Calibri" w:hAnsi="Times New Roman" w:cs="Times New Roman"/>
          <w:color w:val="auto"/>
          <w:spacing w:val="-3"/>
          <w:sz w:val="24"/>
          <w:lang w:val="es-ES"/>
        </w:rPr>
        <w:t>s</w:t>
      </w:r>
      <w:r w:rsidRPr="004C395E">
        <w:rPr>
          <w:rFonts w:ascii="Times New Roman" w:eastAsia="Calibri" w:hAnsi="Times New Roman" w:cs="Times New Roman"/>
          <w:color w:val="auto"/>
          <w:sz w:val="24"/>
          <w:lang w:val="es-ES"/>
        </w:rPr>
        <w:t>tema</w:t>
      </w:r>
      <w:r w:rsidRPr="004C395E">
        <w:rPr>
          <w:rFonts w:ascii="Times New Roman" w:eastAsia="Calibri" w:hAnsi="Times New Roman" w:cs="Times New Roman"/>
          <w:color w:val="auto"/>
          <w:spacing w:val="11"/>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13"/>
          <w:sz w:val="24"/>
          <w:lang w:val="es-ES"/>
        </w:rPr>
        <w:t xml:space="preserve"> </w:t>
      </w:r>
      <w:r w:rsidRPr="004C395E">
        <w:rPr>
          <w:rFonts w:ascii="Times New Roman" w:eastAsia="Calibri" w:hAnsi="Times New Roman" w:cs="Times New Roman"/>
          <w:color w:val="auto"/>
          <w:sz w:val="24"/>
          <w:lang w:val="es-ES"/>
        </w:rPr>
        <w:t>ges</w:t>
      </w:r>
      <w:r w:rsidRPr="004C395E">
        <w:rPr>
          <w:rFonts w:ascii="Times New Roman" w:eastAsia="Calibri" w:hAnsi="Times New Roman" w:cs="Times New Roman"/>
          <w:color w:val="auto"/>
          <w:spacing w:val="-2"/>
          <w:sz w:val="24"/>
          <w:lang w:val="es-ES"/>
        </w:rPr>
        <w:t>t</w:t>
      </w:r>
      <w:r w:rsidRPr="004C395E">
        <w:rPr>
          <w:rFonts w:ascii="Times New Roman" w:eastAsia="Calibri" w:hAnsi="Times New Roman" w:cs="Times New Roman"/>
          <w:color w:val="auto"/>
          <w:sz w:val="24"/>
          <w:lang w:val="es-ES"/>
        </w:rPr>
        <w:t>ión</w:t>
      </w:r>
      <w:r w:rsidRPr="004C395E">
        <w:rPr>
          <w:rFonts w:ascii="Times New Roman" w:eastAsia="Calibri" w:hAnsi="Times New Roman" w:cs="Times New Roman"/>
          <w:color w:val="auto"/>
          <w:spacing w:val="14"/>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12"/>
          <w:sz w:val="24"/>
          <w:lang w:val="es-ES"/>
        </w:rPr>
        <w:t xml:space="preserve"> </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o</w:t>
      </w:r>
      <w:r w:rsidRPr="004C395E">
        <w:rPr>
          <w:rFonts w:ascii="Times New Roman" w:eastAsia="Calibri" w:hAnsi="Times New Roman" w:cs="Times New Roman"/>
          <w:color w:val="auto"/>
          <w:spacing w:val="-2"/>
          <w:sz w:val="24"/>
          <w:lang w:val="es-ES"/>
        </w:rPr>
        <w:t>m</w:t>
      </w:r>
      <w:r w:rsidRPr="004C395E">
        <w:rPr>
          <w:rFonts w:ascii="Times New Roman" w:eastAsia="Calibri" w:hAnsi="Times New Roman" w:cs="Times New Roman"/>
          <w:color w:val="auto"/>
          <w:sz w:val="24"/>
          <w:lang w:val="es-ES"/>
        </w:rPr>
        <w:t>pli</w:t>
      </w:r>
      <w:r w:rsidRPr="004C395E">
        <w:rPr>
          <w:rFonts w:ascii="Times New Roman" w:eastAsia="Calibri" w:hAnsi="Times New Roman" w:cs="Times New Roman"/>
          <w:color w:val="auto"/>
          <w:spacing w:val="-2"/>
          <w:sz w:val="24"/>
          <w:lang w:val="es-ES"/>
        </w:rPr>
        <w:t>a</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3"/>
          <w:sz w:val="24"/>
          <w:lang w:val="es-ES"/>
        </w:rPr>
        <w:t xml:space="preserve"> </w:t>
      </w:r>
      <w:r w:rsidRPr="004C395E">
        <w:rPr>
          <w:rFonts w:ascii="Times New Roman" w:eastAsia="Calibri" w:hAnsi="Times New Roman" w:cs="Times New Roman"/>
          <w:color w:val="auto"/>
          <w:sz w:val="24"/>
          <w:lang w:val="es-ES"/>
        </w:rPr>
        <w:t>p</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nal</w:t>
      </w:r>
      <w:r w:rsidRPr="004C395E">
        <w:rPr>
          <w:rFonts w:ascii="Times New Roman" w:eastAsia="Calibri" w:hAnsi="Times New Roman" w:cs="Times New Roman"/>
          <w:color w:val="auto"/>
          <w:spacing w:val="11"/>
          <w:sz w:val="24"/>
          <w:lang w:val="es-ES"/>
        </w:rPr>
        <w:t xml:space="preserve"> </w:t>
      </w:r>
      <w:r w:rsidRPr="004C395E">
        <w:rPr>
          <w:rFonts w:ascii="Times New Roman" w:eastAsia="Calibri" w:hAnsi="Times New Roman" w:cs="Times New Roman"/>
          <w:color w:val="auto"/>
          <w:sz w:val="24"/>
          <w:lang w:val="es-ES"/>
        </w:rPr>
        <w:t>de</w:t>
      </w:r>
      <w:r w:rsidRPr="004C395E">
        <w:rPr>
          <w:rFonts w:ascii="Times New Roman" w:eastAsia="Calibri" w:hAnsi="Times New Roman" w:cs="Times New Roman"/>
          <w:color w:val="auto"/>
          <w:spacing w:val="13"/>
          <w:sz w:val="24"/>
          <w:lang w:val="es-ES"/>
        </w:rPr>
        <w:t xml:space="preserve"> </w:t>
      </w:r>
      <w:r w:rsidRPr="004C395E">
        <w:rPr>
          <w:rFonts w:ascii="Times New Roman" w:eastAsia="Calibri" w:hAnsi="Times New Roman" w:cs="Times New Roman"/>
          <w:color w:val="auto"/>
          <w:spacing w:val="-3"/>
          <w:sz w:val="24"/>
          <w:lang w:val="es-ES"/>
        </w:rPr>
        <w:t>l</w:t>
      </w:r>
      <w:r w:rsidRPr="004C395E">
        <w:rPr>
          <w:rFonts w:ascii="Times New Roman" w:eastAsia="Calibri" w:hAnsi="Times New Roman" w:cs="Times New Roman"/>
          <w:color w:val="auto"/>
          <w:sz w:val="24"/>
          <w:lang w:val="es-ES"/>
        </w:rPr>
        <w:t>a Norma</w:t>
      </w:r>
      <w:r w:rsidRPr="004C395E">
        <w:rPr>
          <w:rFonts w:ascii="Times New Roman" w:eastAsia="Calibri" w:hAnsi="Times New Roman" w:cs="Times New Roman"/>
          <w:color w:val="auto"/>
          <w:spacing w:val="-8"/>
          <w:sz w:val="24"/>
          <w:lang w:val="es-ES"/>
        </w:rPr>
        <w:t xml:space="preserve"> </w:t>
      </w:r>
      <w:r w:rsidRPr="004C395E">
        <w:rPr>
          <w:rFonts w:ascii="Times New Roman" w:eastAsia="Calibri" w:hAnsi="Times New Roman" w:cs="Times New Roman"/>
          <w:color w:val="auto"/>
          <w:spacing w:val="-3"/>
          <w:sz w:val="24"/>
          <w:lang w:val="es-ES"/>
        </w:rPr>
        <w:t>U</w:t>
      </w:r>
      <w:r w:rsidRPr="004C395E">
        <w:rPr>
          <w:rFonts w:ascii="Times New Roman" w:eastAsia="Calibri" w:hAnsi="Times New Roman" w:cs="Times New Roman"/>
          <w:color w:val="auto"/>
          <w:sz w:val="24"/>
          <w:lang w:val="es-ES"/>
        </w:rPr>
        <w:t>NE</w:t>
      </w:r>
      <w:r w:rsidRPr="004C395E">
        <w:rPr>
          <w:rFonts w:ascii="Times New Roman" w:eastAsia="Calibri" w:hAnsi="Times New Roman" w:cs="Times New Roman"/>
          <w:color w:val="auto"/>
          <w:spacing w:val="-9"/>
          <w:sz w:val="24"/>
          <w:lang w:val="es-ES"/>
        </w:rPr>
        <w:t xml:space="preserve"> </w:t>
      </w:r>
      <w:r w:rsidRPr="004C395E">
        <w:rPr>
          <w:rFonts w:ascii="Times New Roman" w:eastAsia="Calibri" w:hAnsi="Times New Roman" w:cs="Times New Roman"/>
          <w:color w:val="auto"/>
          <w:sz w:val="24"/>
          <w:lang w:val="es-ES"/>
        </w:rPr>
        <w:t>1</w:t>
      </w:r>
      <w:r w:rsidRPr="004C395E">
        <w:rPr>
          <w:rFonts w:ascii="Times New Roman" w:eastAsia="Calibri" w:hAnsi="Times New Roman" w:cs="Times New Roman"/>
          <w:color w:val="auto"/>
          <w:spacing w:val="1"/>
          <w:sz w:val="24"/>
          <w:lang w:val="es-ES"/>
        </w:rPr>
        <w:t>9</w:t>
      </w:r>
      <w:r w:rsidRPr="004C395E">
        <w:rPr>
          <w:rFonts w:ascii="Times New Roman" w:eastAsia="Calibri" w:hAnsi="Times New Roman" w:cs="Times New Roman"/>
          <w:color w:val="auto"/>
          <w:sz w:val="24"/>
          <w:lang w:val="es-ES"/>
        </w:rPr>
        <w:t>601</w:t>
      </w:r>
    </w:p>
    <w:p w14:paraId="3F6AFD10" w14:textId="77777777" w:rsidR="00DD24EB" w:rsidRPr="004C395E" w:rsidRDefault="00DD24EB" w:rsidP="004C395E">
      <w:pPr>
        <w:tabs>
          <w:tab w:val="left" w:pos="142"/>
          <w:tab w:val="left" w:pos="709"/>
        </w:tabs>
        <w:spacing w:line="360" w:lineRule="auto"/>
        <w:ind w:firstLine="426"/>
        <w:rPr>
          <w:rFonts w:ascii="Times New Roman" w:hAnsi="Times New Roman" w:cs="Times New Roman"/>
          <w:color w:val="auto"/>
          <w:sz w:val="24"/>
          <w:lang w:val="es-ES"/>
        </w:rPr>
      </w:pPr>
    </w:p>
    <w:p w14:paraId="067B3099" w14:textId="77777777" w:rsidR="00DD24EB" w:rsidRPr="004C395E" w:rsidRDefault="00DD24EB" w:rsidP="004C395E">
      <w:pPr>
        <w:pStyle w:val="Prrafodelista"/>
        <w:numPr>
          <w:ilvl w:val="0"/>
          <w:numId w:val="42"/>
        </w:numPr>
        <w:tabs>
          <w:tab w:val="left" w:pos="142"/>
          <w:tab w:val="left" w:pos="709"/>
        </w:tabs>
        <w:spacing w:before="0" w:after="200" w:line="360" w:lineRule="auto"/>
        <w:ind w:left="0" w:right="104" w:firstLine="426"/>
        <w:rPr>
          <w:rFonts w:ascii="Times New Roman" w:eastAsia="Calibri" w:hAnsi="Times New Roman" w:cs="Times New Roman"/>
          <w:color w:val="auto"/>
          <w:sz w:val="24"/>
          <w:lang w:val="es-ES"/>
        </w:rPr>
      </w:pPr>
      <w:r w:rsidRPr="004C395E">
        <w:rPr>
          <w:rFonts w:ascii="Times New Roman" w:eastAsia="Calibri" w:hAnsi="Times New Roman" w:cs="Times New Roman"/>
          <w:b/>
          <w:bCs/>
          <w:color w:val="auto"/>
          <w:spacing w:val="-1"/>
          <w:sz w:val="24"/>
          <w:lang w:val="es-ES"/>
        </w:rPr>
        <w:t>L</w:t>
      </w:r>
      <w:r w:rsidRPr="004C395E">
        <w:rPr>
          <w:rFonts w:ascii="Times New Roman" w:eastAsia="Calibri" w:hAnsi="Times New Roman" w:cs="Times New Roman"/>
          <w:b/>
          <w:bCs/>
          <w:color w:val="auto"/>
          <w:sz w:val="24"/>
          <w:lang w:val="es-ES"/>
        </w:rPr>
        <w:t>í</w:t>
      </w:r>
      <w:r w:rsidRPr="004C395E">
        <w:rPr>
          <w:rFonts w:ascii="Times New Roman" w:eastAsia="Calibri" w:hAnsi="Times New Roman" w:cs="Times New Roman"/>
          <w:b/>
          <w:bCs/>
          <w:color w:val="auto"/>
          <w:spacing w:val="-1"/>
          <w:sz w:val="24"/>
          <w:lang w:val="es-ES"/>
        </w:rPr>
        <w:t>m</w:t>
      </w:r>
      <w:r w:rsidRPr="004C395E">
        <w:rPr>
          <w:rFonts w:ascii="Times New Roman" w:eastAsia="Calibri" w:hAnsi="Times New Roman" w:cs="Times New Roman"/>
          <w:b/>
          <w:bCs/>
          <w:color w:val="auto"/>
          <w:sz w:val="24"/>
          <w:lang w:val="es-ES"/>
        </w:rPr>
        <w:t>ites</w:t>
      </w:r>
      <w:r w:rsidRPr="004C395E">
        <w:rPr>
          <w:rFonts w:ascii="Times New Roman" w:eastAsia="Calibri" w:hAnsi="Times New Roman" w:cs="Times New Roman"/>
          <w:b/>
          <w:bCs/>
          <w:color w:val="auto"/>
          <w:spacing w:val="35"/>
          <w:sz w:val="24"/>
          <w:lang w:val="es-ES"/>
        </w:rPr>
        <w:t xml:space="preserve"> </w:t>
      </w:r>
      <w:r w:rsidRPr="004C395E">
        <w:rPr>
          <w:rFonts w:ascii="Times New Roman" w:eastAsia="Calibri" w:hAnsi="Times New Roman" w:cs="Times New Roman"/>
          <w:b/>
          <w:bCs/>
          <w:color w:val="auto"/>
          <w:spacing w:val="-1"/>
          <w:sz w:val="24"/>
          <w:lang w:val="es-ES"/>
        </w:rPr>
        <w:t>ge</w:t>
      </w:r>
      <w:r w:rsidRPr="004C395E">
        <w:rPr>
          <w:rFonts w:ascii="Times New Roman" w:eastAsia="Calibri" w:hAnsi="Times New Roman" w:cs="Times New Roman"/>
          <w:b/>
          <w:bCs/>
          <w:color w:val="auto"/>
          <w:sz w:val="24"/>
          <w:lang w:val="es-ES"/>
        </w:rPr>
        <w:t>ogr</w:t>
      </w:r>
      <w:r w:rsidRPr="004C395E">
        <w:rPr>
          <w:rFonts w:ascii="Times New Roman" w:eastAsia="Calibri" w:hAnsi="Times New Roman" w:cs="Times New Roman"/>
          <w:b/>
          <w:bCs/>
          <w:color w:val="auto"/>
          <w:spacing w:val="-1"/>
          <w:sz w:val="24"/>
          <w:lang w:val="es-ES"/>
        </w:rPr>
        <w:t>á</w:t>
      </w:r>
      <w:r w:rsidRPr="004C395E">
        <w:rPr>
          <w:rFonts w:ascii="Times New Roman" w:eastAsia="Calibri" w:hAnsi="Times New Roman" w:cs="Times New Roman"/>
          <w:b/>
          <w:bCs/>
          <w:color w:val="auto"/>
          <w:sz w:val="24"/>
          <w:lang w:val="es-ES"/>
        </w:rPr>
        <w:t>ficos</w:t>
      </w:r>
      <w:r w:rsidRPr="004C395E">
        <w:rPr>
          <w:rFonts w:ascii="Times New Roman" w:eastAsia="Calibri" w:hAnsi="Times New Roman" w:cs="Times New Roman"/>
          <w:b/>
          <w:bCs/>
          <w:color w:val="auto"/>
          <w:spacing w:val="35"/>
          <w:sz w:val="24"/>
          <w:lang w:val="es-ES"/>
        </w:rPr>
        <w:t xml:space="preserve"> </w:t>
      </w:r>
      <w:r w:rsidRPr="004C395E">
        <w:rPr>
          <w:rFonts w:ascii="Times New Roman" w:eastAsia="Calibri" w:hAnsi="Times New Roman" w:cs="Times New Roman"/>
          <w:b/>
          <w:bCs/>
          <w:color w:val="auto"/>
          <w:spacing w:val="-1"/>
          <w:sz w:val="24"/>
          <w:lang w:val="es-ES"/>
        </w:rPr>
        <w:t>y</w:t>
      </w:r>
      <w:r w:rsidRPr="004C395E">
        <w:rPr>
          <w:rFonts w:ascii="Times New Roman" w:eastAsia="Calibri" w:hAnsi="Times New Roman" w:cs="Times New Roman"/>
          <w:b/>
          <w:bCs/>
          <w:color w:val="auto"/>
          <w:sz w:val="24"/>
          <w:lang w:val="es-ES"/>
        </w:rPr>
        <w:t>/u</w:t>
      </w:r>
      <w:r w:rsidRPr="004C395E">
        <w:rPr>
          <w:rFonts w:ascii="Times New Roman" w:eastAsia="Calibri" w:hAnsi="Times New Roman" w:cs="Times New Roman"/>
          <w:b/>
          <w:bCs/>
          <w:color w:val="auto"/>
          <w:spacing w:val="33"/>
          <w:sz w:val="24"/>
          <w:lang w:val="es-ES"/>
        </w:rPr>
        <w:t xml:space="preserve"> </w:t>
      </w:r>
      <w:r w:rsidRPr="004C395E">
        <w:rPr>
          <w:rFonts w:ascii="Times New Roman" w:eastAsia="Calibri" w:hAnsi="Times New Roman" w:cs="Times New Roman"/>
          <w:b/>
          <w:bCs/>
          <w:color w:val="auto"/>
          <w:sz w:val="24"/>
          <w:lang w:val="es-ES"/>
        </w:rPr>
        <w:t>o</w:t>
      </w:r>
      <w:r w:rsidRPr="004C395E">
        <w:rPr>
          <w:rFonts w:ascii="Times New Roman" w:eastAsia="Calibri" w:hAnsi="Times New Roman" w:cs="Times New Roman"/>
          <w:b/>
          <w:bCs/>
          <w:color w:val="auto"/>
          <w:spacing w:val="1"/>
          <w:sz w:val="24"/>
          <w:lang w:val="es-ES"/>
        </w:rPr>
        <w:t>r</w:t>
      </w:r>
      <w:r w:rsidRPr="004C395E">
        <w:rPr>
          <w:rFonts w:ascii="Times New Roman" w:eastAsia="Calibri" w:hAnsi="Times New Roman" w:cs="Times New Roman"/>
          <w:b/>
          <w:bCs/>
          <w:color w:val="auto"/>
          <w:spacing w:val="-1"/>
          <w:sz w:val="24"/>
          <w:lang w:val="es-ES"/>
        </w:rPr>
        <w:t>ga</w:t>
      </w:r>
      <w:r w:rsidRPr="004C395E">
        <w:rPr>
          <w:rFonts w:ascii="Times New Roman" w:eastAsia="Calibri" w:hAnsi="Times New Roman" w:cs="Times New Roman"/>
          <w:b/>
          <w:bCs/>
          <w:color w:val="auto"/>
          <w:sz w:val="24"/>
          <w:lang w:val="es-ES"/>
        </w:rPr>
        <w:t>niza</w:t>
      </w:r>
      <w:r w:rsidRPr="004C395E">
        <w:rPr>
          <w:rFonts w:ascii="Times New Roman" w:eastAsia="Calibri" w:hAnsi="Times New Roman" w:cs="Times New Roman"/>
          <w:b/>
          <w:bCs/>
          <w:color w:val="auto"/>
          <w:spacing w:val="-2"/>
          <w:sz w:val="24"/>
          <w:lang w:val="es-ES"/>
        </w:rPr>
        <w:t>t</w:t>
      </w:r>
      <w:r w:rsidRPr="004C395E">
        <w:rPr>
          <w:rFonts w:ascii="Times New Roman" w:eastAsia="Calibri" w:hAnsi="Times New Roman" w:cs="Times New Roman"/>
          <w:b/>
          <w:bCs/>
          <w:color w:val="auto"/>
          <w:sz w:val="24"/>
          <w:lang w:val="es-ES"/>
        </w:rPr>
        <w:t>ivos</w:t>
      </w:r>
      <w:r w:rsidRPr="004C395E">
        <w:rPr>
          <w:rFonts w:ascii="Times New Roman" w:eastAsia="Calibri" w:hAnsi="Times New Roman" w:cs="Times New Roman"/>
          <w:b/>
          <w:bCs/>
          <w:color w:val="auto"/>
          <w:spacing w:val="34"/>
          <w:sz w:val="24"/>
          <w:lang w:val="es-ES"/>
        </w:rPr>
        <w:t xml:space="preserve"> </w:t>
      </w:r>
      <w:r w:rsidRPr="004C395E">
        <w:rPr>
          <w:rFonts w:ascii="Times New Roman" w:eastAsia="Calibri" w:hAnsi="Times New Roman" w:cs="Times New Roman"/>
          <w:b/>
          <w:bCs/>
          <w:color w:val="auto"/>
          <w:spacing w:val="-2"/>
          <w:sz w:val="24"/>
          <w:lang w:val="es-ES"/>
        </w:rPr>
        <w:t>i</w:t>
      </w:r>
      <w:r w:rsidRPr="004C395E">
        <w:rPr>
          <w:rFonts w:ascii="Times New Roman" w:eastAsia="Calibri" w:hAnsi="Times New Roman" w:cs="Times New Roman"/>
          <w:b/>
          <w:bCs/>
          <w:color w:val="auto"/>
          <w:sz w:val="24"/>
          <w:lang w:val="es-ES"/>
        </w:rPr>
        <w:t>d</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n</w:t>
      </w:r>
      <w:r w:rsidRPr="004C395E">
        <w:rPr>
          <w:rFonts w:ascii="Times New Roman" w:eastAsia="Calibri" w:hAnsi="Times New Roman" w:cs="Times New Roman"/>
          <w:b/>
          <w:bCs/>
          <w:color w:val="auto"/>
          <w:spacing w:val="-2"/>
          <w:sz w:val="24"/>
          <w:lang w:val="es-ES"/>
        </w:rPr>
        <w:t>t</w:t>
      </w:r>
      <w:r w:rsidRPr="004C395E">
        <w:rPr>
          <w:rFonts w:ascii="Times New Roman" w:eastAsia="Calibri" w:hAnsi="Times New Roman" w:cs="Times New Roman"/>
          <w:b/>
          <w:bCs/>
          <w:color w:val="auto"/>
          <w:sz w:val="24"/>
          <w:lang w:val="es-ES"/>
        </w:rPr>
        <w:t>if</w:t>
      </w:r>
      <w:r w:rsidRPr="004C395E">
        <w:rPr>
          <w:rFonts w:ascii="Times New Roman" w:eastAsia="Calibri" w:hAnsi="Times New Roman" w:cs="Times New Roman"/>
          <w:b/>
          <w:bCs/>
          <w:color w:val="auto"/>
          <w:spacing w:val="-2"/>
          <w:sz w:val="24"/>
          <w:lang w:val="es-ES"/>
        </w:rPr>
        <w:t>i</w:t>
      </w:r>
      <w:r w:rsidRPr="004C395E">
        <w:rPr>
          <w:rFonts w:ascii="Times New Roman" w:eastAsia="Calibri" w:hAnsi="Times New Roman" w:cs="Times New Roman"/>
          <w:b/>
          <w:bCs/>
          <w:color w:val="auto"/>
          <w:sz w:val="24"/>
          <w:lang w:val="es-ES"/>
        </w:rPr>
        <w:t>cados</w:t>
      </w:r>
      <w:r w:rsidRPr="004C395E">
        <w:rPr>
          <w:rFonts w:ascii="Times New Roman" w:eastAsia="Calibri" w:hAnsi="Times New Roman" w:cs="Times New Roman"/>
          <w:b/>
          <w:bCs/>
          <w:color w:val="auto"/>
          <w:spacing w:val="35"/>
          <w:sz w:val="24"/>
          <w:lang w:val="es-ES"/>
        </w:rPr>
        <w:t xml:space="preserve"> </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n</w:t>
      </w:r>
      <w:r w:rsidRPr="004C395E">
        <w:rPr>
          <w:rFonts w:ascii="Times New Roman" w:eastAsia="Calibri" w:hAnsi="Times New Roman" w:cs="Times New Roman"/>
          <w:b/>
          <w:bCs/>
          <w:color w:val="auto"/>
          <w:spacing w:val="35"/>
          <w:sz w:val="24"/>
          <w:lang w:val="es-ES"/>
        </w:rPr>
        <w:t xml:space="preserve"> </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l</w:t>
      </w:r>
      <w:r w:rsidRPr="004C395E">
        <w:rPr>
          <w:rFonts w:ascii="Times New Roman" w:eastAsia="Calibri" w:hAnsi="Times New Roman" w:cs="Times New Roman"/>
          <w:b/>
          <w:bCs/>
          <w:color w:val="auto"/>
          <w:spacing w:val="33"/>
          <w:sz w:val="24"/>
          <w:lang w:val="es-ES"/>
        </w:rPr>
        <w:t xml:space="preserve"> </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lcance</w:t>
      </w:r>
      <w:r w:rsidRPr="004C395E">
        <w:rPr>
          <w:rFonts w:ascii="Times New Roman" w:eastAsia="Calibri" w:hAnsi="Times New Roman" w:cs="Times New Roman"/>
          <w:b/>
          <w:bCs/>
          <w:color w:val="auto"/>
          <w:spacing w:val="31"/>
          <w:sz w:val="24"/>
          <w:lang w:val="es-ES"/>
        </w:rPr>
        <w:t xml:space="preserve"> </w:t>
      </w:r>
      <w:r w:rsidRPr="004C395E">
        <w:rPr>
          <w:rFonts w:ascii="Times New Roman" w:eastAsia="Calibri" w:hAnsi="Times New Roman" w:cs="Times New Roman"/>
          <w:b/>
          <w:bCs/>
          <w:color w:val="auto"/>
          <w:sz w:val="24"/>
          <w:lang w:val="es-ES"/>
        </w:rPr>
        <w:t>d</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l</w:t>
      </w:r>
      <w:r w:rsidRPr="004C395E">
        <w:rPr>
          <w:rFonts w:ascii="Times New Roman" w:eastAsia="Calibri" w:hAnsi="Times New Roman" w:cs="Times New Roman"/>
          <w:b/>
          <w:bCs/>
          <w:color w:val="auto"/>
          <w:spacing w:val="35"/>
          <w:sz w:val="24"/>
          <w:lang w:val="es-ES"/>
        </w:rPr>
        <w:t xml:space="preserve"> </w:t>
      </w:r>
      <w:r w:rsidRPr="004C395E">
        <w:rPr>
          <w:rFonts w:ascii="Times New Roman" w:eastAsia="Calibri" w:hAnsi="Times New Roman" w:cs="Times New Roman"/>
          <w:b/>
          <w:bCs/>
          <w:color w:val="auto"/>
          <w:spacing w:val="-2"/>
          <w:sz w:val="24"/>
          <w:lang w:val="es-ES"/>
        </w:rPr>
        <w:t>p</w:t>
      </w:r>
      <w:r w:rsidRPr="004C395E">
        <w:rPr>
          <w:rFonts w:ascii="Times New Roman" w:eastAsia="Calibri" w:hAnsi="Times New Roman" w:cs="Times New Roman"/>
          <w:b/>
          <w:bCs/>
          <w:color w:val="auto"/>
          <w:sz w:val="24"/>
          <w:lang w:val="es-ES"/>
        </w:rPr>
        <w:t>roy</w:t>
      </w:r>
      <w:r w:rsidRPr="004C395E">
        <w:rPr>
          <w:rFonts w:ascii="Times New Roman" w:eastAsia="Calibri" w:hAnsi="Times New Roman" w:cs="Times New Roman"/>
          <w:b/>
          <w:bCs/>
          <w:color w:val="auto"/>
          <w:spacing w:val="-2"/>
          <w:sz w:val="24"/>
          <w:lang w:val="es-ES"/>
        </w:rPr>
        <w:t>e</w:t>
      </w:r>
      <w:r w:rsidRPr="004C395E">
        <w:rPr>
          <w:rFonts w:ascii="Times New Roman" w:eastAsia="Calibri" w:hAnsi="Times New Roman" w:cs="Times New Roman"/>
          <w:b/>
          <w:bCs/>
          <w:color w:val="auto"/>
          <w:sz w:val="24"/>
          <w:lang w:val="es-ES"/>
        </w:rPr>
        <w:t>cto</w:t>
      </w:r>
      <w:r w:rsidRPr="004C395E">
        <w:rPr>
          <w:rFonts w:ascii="Times New Roman" w:eastAsia="Calibri" w:hAnsi="Times New Roman" w:cs="Times New Roman"/>
          <w:b/>
          <w:bCs/>
          <w:color w:val="auto"/>
          <w:spacing w:val="35"/>
          <w:sz w:val="24"/>
          <w:lang w:val="es-ES"/>
        </w:rPr>
        <w:t xml:space="preserve"> </w:t>
      </w:r>
      <w:r w:rsidRPr="004C395E">
        <w:rPr>
          <w:rFonts w:ascii="Times New Roman" w:eastAsia="Calibri" w:hAnsi="Times New Roman" w:cs="Times New Roman"/>
          <w:b/>
          <w:bCs/>
          <w:color w:val="auto"/>
          <w:spacing w:val="-2"/>
          <w:sz w:val="24"/>
          <w:lang w:val="es-ES"/>
        </w:rPr>
        <w:t>[</w:t>
      </w:r>
      <w:r w:rsidRPr="004C395E">
        <w:rPr>
          <w:rFonts w:ascii="Times New Roman" w:eastAsia="Calibri" w:hAnsi="Times New Roman" w:cs="Times New Roman"/>
          <w:b/>
          <w:bCs/>
          <w:color w:val="auto"/>
          <w:sz w:val="24"/>
          <w:lang w:val="es-ES"/>
        </w:rPr>
        <w:t>4</w:t>
      </w:r>
      <w:r w:rsidRPr="004C395E">
        <w:rPr>
          <w:rFonts w:ascii="Times New Roman" w:eastAsia="Calibri" w:hAnsi="Times New Roman" w:cs="Times New Roman"/>
          <w:b/>
          <w:bCs/>
          <w:color w:val="auto"/>
          <w:spacing w:val="-1"/>
          <w:sz w:val="24"/>
          <w:lang w:val="es-ES"/>
        </w:rPr>
        <w:t>.</w:t>
      </w:r>
      <w:r w:rsidRPr="004C395E">
        <w:rPr>
          <w:rFonts w:ascii="Times New Roman" w:eastAsia="Calibri" w:hAnsi="Times New Roman" w:cs="Times New Roman"/>
          <w:b/>
          <w:bCs/>
          <w:color w:val="auto"/>
          <w:sz w:val="24"/>
          <w:lang w:val="es-ES"/>
        </w:rPr>
        <w:t>3</w:t>
      </w:r>
      <w:r w:rsidRPr="004C395E">
        <w:rPr>
          <w:rFonts w:ascii="Times New Roman" w:eastAsia="Calibri" w:hAnsi="Times New Roman" w:cs="Times New Roman"/>
          <w:b/>
          <w:bCs/>
          <w:color w:val="auto"/>
          <w:w w:val="99"/>
          <w:sz w:val="24"/>
          <w:lang w:val="es-ES"/>
        </w:rPr>
        <w:t xml:space="preserve"> </w:t>
      </w:r>
      <w:r w:rsidRPr="004C395E">
        <w:rPr>
          <w:rFonts w:ascii="Times New Roman" w:eastAsia="Calibri" w:hAnsi="Times New Roman" w:cs="Times New Roman"/>
          <w:b/>
          <w:bCs/>
          <w:color w:val="auto"/>
          <w:sz w:val="24"/>
          <w:lang w:val="es-ES"/>
        </w:rPr>
        <w:t>UNE1</w:t>
      </w:r>
      <w:r w:rsidRPr="004C395E">
        <w:rPr>
          <w:rFonts w:ascii="Times New Roman" w:eastAsia="Calibri" w:hAnsi="Times New Roman" w:cs="Times New Roman"/>
          <w:b/>
          <w:bCs/>
          <w:color w:val="auto"/>
          <w:spacing w:val="1"/>
          <w:sz w:val="24"/>
          <w:lang w:val="es-ES"/>
        </w:rPr>
        <w:t>9</w:t>
      </w:r>
      <w:r w:rsidRPr="004C395E">
        <w:rPr>
          <w:rFonts w:ascii="Times New Roman" w:eastAsia="Calibri" w:hAnsi="Times New Roman" w:cs="Times New Roman"/>
          <w:b/>
          <w:bCs/>
          <w:color w:val="auto"/>
          <w:sz w:val="24"/>
          <w:lang w:val="es-ES"/>
        </w:rPr>
        <w:t>6</w:t>
      </w:r>
      <w:r w:rsidRPr="004C395E">
        <w:rPr>
          <w:rFonts w:ascii="Times New Roman" w:eastAsia="Calibri" w:hAnsi="Times New Roman" w:cs="Times New Roman"/>
          <w:b/>
          <w:bCs/>
          <w:color w:val="auto"/>
          <w:spacing w:val="-1"/>
          <w:sz w:val="24"/>
          <w:lang w:val="es-ES"/>
        </w:rPr>
        <w:t>0</w:t>
      </w:r>
      <w:r w:rsidRPr="004C395E">
        <w:rPr>
          <w:rFonts w:ascii="Times New Roman" w:eastAsia="Calibri" w:hAnsi="Times New Roman" w:cs="Times New Roman"/>
          <w:b/>
          <w:bCs/>
          <w:color w:val="auto"/>
          <w:sz w:val="24"/>
          <w:lang w:val="es-ES"/>
        </w:rPr>
        <w:t xml:space="preserve">1]: </w:t>
      </w:r>
      <w:r w:rsidRPr="004C395E">
        <w:rPr>
          <w:rFonts w:ascii="Times New Roman" w:eastAsia="Calibri" w:hAnsi="Times New Roman" w:cs="Times New Roman"/>
          <w:bCs/>
          <w:color w:val="auto"/>
          <w:sz w:val="24"/>
          <w:lang w:val="es-ES"/>
        </w:rPr>
        <w:t xml:space="preserve">ya ha sido este ámbito determinado en España y resto de Europa. </w:t>
      </w:r>
    </w:p>
    <w:p w14:paraId="3F0412A2" w14:textId="77777777" w:rsidR="00DD24EB" w:rsidRPr="004C395E" w:rsidRDefault="00DD24EB" w:rsidP="004C395E">
      <w:pPr>
        <w:tabs>
          <w:tab w:val="left" w:pos="142"/>
          <w:tab w:val="left" w:pos="709"/>
        </w:tabs>
        <w:spacing w:after="100" w:afterAutospacing="1" w:line="360" w:lineRule="auto"/>
        <w:ind w:firstLine="426"/>
        <w:rPr>
          <w:rFonts w:ascii="Times New Roman" w:hAnsi="Times New Roman" w:cs="Times New Roman"/>
          <w:color w:val="auto"/>
          <w:sz w:val="24"/>
          <w:lang w:val="es-ES"/>
        </w:rPr>
      </w:pPr>
      <w:r w:rsidRPr="004C395E">
        <w:rPr>
          <w:rFonts w:ascii="Times New Roman" w:hAnsi="Times New Roman" w:cs="Times New Roman"/>
          <w:b/>
          <w:color w:val="auto"/>
          <w:sz w:val="24"/>
          <w:lang w:val="es-ES"/>
        </w:rPr>
        <w:t xml:space="preserve">2.4.- Liderazgo. </w:t>
      </w:r>
      <w:r w:rsidRPr="004C395E">
        <w:rPr>
          <w:rFonts w:ascii="Times New Roman" w:hAnsi="Times New Roman" w:cs="Times New Roman"/>
          <w:color w:val="auto"/>
          <w:sz w:val="24"/>
          <w:lang w:val="es-ES"/>
        </w:rPr>
        <w:t>Según</w:t>
      </w:r>
      <w:r w:rsidRPr="004C395E">
        <w:rPr>
          <w:rFonts w:ascii="Times New Roman" w:hAnsi="Times New Roman" w:cs="Times New Roman"/>
          <w:color w:val="auto"/>
          <w:spacing w:val="30"/>
          <w:sz w:val="24"/>
          <w:lang w:val="es-ES"/>
        </w:rPr>
        <w:t xml:space="preserve"> </w:t>
      </w:r>
      <w:r w:rsidRPr="004C395E">
        <w:rPr>
          <w:rFonts w:ascii="Times New Roman" w:hAnsi="Times New Roman" w:cs="Times New Roman"/>
          <w:color w:val="auto"/>
          <w:sz w:val="24"/>
          <w:lang w:val="es-ES"/>
        </w:rPr>
        <w:t>lo</w:t>
      </w:r>
      <w:r w:rsidRPr="004C395E">
        <w:rPr>
          <w:rFonts w:ascii="Times New Roman" w:hAnsi="Times New Roman" w:cs="Times New Roman"/>
          <w:color w:val="auto"/>
          <w:spacing w:val="30"/>
          <w:sz w:val="24"/>
          <w:lang w:val="es-ES"/>
        </w:rPr>
        <w:t xml:space="preserve"> </w:t>
      </w:r>
      <w:r w:rsidRPr="004C395E">
        <w:rPr>
          <w:rFonts w:ascii="Times New Roman" w:hAnsi="Times New Roman" w:cs="Times New Roman"/>
          <w:color w:val="auto"/>
          <w:sz w:val="24"/>
          <w:lang w:val="es-ES"/>
        </w:rPr>
        <w:t>es</w:t>
      </w:r>
      <w:r w:rsidRPr="004C395E">
        <w:rPr>
          <w:rFonts w:ascii="Times New Roman" w:hAnsi="Times New Roman" w:cs="Times New Roman"/>
          <w:color w:val="auto"/>
          <w:spacing w:val="1"/>
          <w:sz w:val="24"/>
          <w:lang w:val="es-ES"/>
        </w:rPr>
        <w:t>t</w:t>
      </w:r>
      <w:r w:rsidRPr="004C395E">
        <w:rPr>
          <w:rFonts w:ascii="Times New Roman" w:hAnsi="Times New Roman" w:cs="Times New Roman"/>
          <w:color w:val="auto"/>
          <w:spacing w:val="-3"/>
          <w:sz w:val="24"/>
          <w:lang w:val="es-ES"/>
        </w:rPr>
        <w:t>a</w:t>
      </w:r>
      <w:r w:rsidRPr="004C395E">
        <w:rPr>
          <w:rFonts w:ascii="Times New Roman" w:hAnsi="Times New Roman" w:cs="Times New Roman"/>
          <w:color w:val="auto"/>
          <w:sz w:val="24"/>
          <w:lang w:val="es-ES"/>
        </w:rPr>
        <w:t>bleci</w:t>
      </w:r>
      <w:r w:rsidRPr="004C395E">
        <w:rPr>
          <w:rFonts w:ascii="Times New Roman" w:hAnsi="Times New Roman" w:cs="Times New Roman"/>
          <w:color w:val="auto"/>
          <w:spacing w:val="1"/>
          <w:sz w:val="24"/>
          <w:lang w:val="es-ES"/>
        </w:rPr>
        <w:t>d</w:t>
      </w:r>
      <w:r w:rsidRPr="004C395E">
        <w:rPr>
          <w:rFonts w:ascii="Times New Roman" w:hAnsi="Times New Roman" w:cs="Times New Roman"/>
          <w:color w:val="auto"/>
          <w:sz w:val="24"/>
          <w:lang w:val="es-ES"/>
        </w:rPr>
        <w:t>o</w:t>
      </w:r>
      <w:r w:rsidRPr="004C395E">
        <w:rPr>
          <w:rFonts w:ascii="Times New Roman" w:hAnsi="Times New Roman" w:cs="Times New Roman"/>
          <w:color w:val="auto"/>
          <w:spacing w:val="30"/>
          <w:sz w:val="24"/>
          <w:lang w:val="es-ES"/>
        </w:rPr>
        <w:t xml:space="preserve"> </w:t>
      </w:r>
      <w:r w:rsidRPr="004C395E">
        <w:rPr>
          <w:rFonts w:ascii="Times New Roman" w:hAnsi="Times New Roman" w:cs="Times New Roman"/>
          <w:color w:val="auto"/>
          <w:spacing w:val="-2"/>
          <w:sz w:val="24"/>
          <w:lang w:val="es-ES"/>
        </w:rPr>
        <w:t>po</w:t>
      </w:r>
      <w:r w:rsidRPr="004C395E">
        <w:rPr>
          <w:rFonts w:ascii="Times New Roman" w:hAnsi="Times New Roman" w:cs="Times New Roman"/>
          <w:color w:val="auto"/>
          <w:sz w:val="24"/>
          <w:lang w:val="es-ES"/>
        </w:rPr>
        <w:t>r</w:t>
      </w:r>
      <w:r w:rsidRPr="004C395E">
        <w:rPr>
          <w:rFonts w:ascii="Times New Roman" w:hAnsi="Times New Roman" w:cs="Times New Roman"/>
          <w:color w:val="auto"/>
          <w:spacing w:val="32"/>
          <w:sz w:val="24"/>
          <w:lang w:val="es-ES"/>
        </w:rPr>
        <w:t xml:space="preserve"> </w:t>
      </w:r>
      <w:r w:rsidRPr="004C395E">
        <w:rPr>
          <w:rFonts w:ascii="Times New Roman" w:hAnsi="Times New Roman" w:cs="Times New Roman"/>
          <w:color w:val="auto"/>
          <w:sz w:val="24"/>
          <w:lang w:val="es-ES"/>
        </w:rPr>
        <w:t>la</w:t>
      </w:r>
      <w:r w:rsidRPr="004C395E">
        <w:rPr>
          <w:rFonts w:ascii="Times New Roman" w:hAnsi="Times New Roman" w:cs="Times New Roman"/>
          <w:color w:val="auto"/>
          <w:spacing w:val="32"/>
          <w:sz w:val="24"/>
          <w:lang w:val="es-ES"/>
        </w:rPr>
        <w:t xml:space="preserve"> </w:t>
      </w:r>
      <w:r w:rsidRPr="004C395E">
        <w:rPr>
          <w:rFonts w:ascii="Times New Roman" w:hAnsi="Times New Roman" w:cs="Times New Roman"/>
          <w:color w:val="auto"/>
          <w:spacing w:val="-3"/>
          <w:sz w:val="24"/>
          <w:lang w:val="es-ES"/>
        </w:rPr>
        <w:t>U</w:t>
      </w:r>
      <w:r w:rsidRPr="004C395E">
        <w:rPr>
          <w:rFonts w:ascii="Times New Roman" w:hAnsi="Times New Roman" w:cs="Times New Roman"/>
          <w:color w:val="auto"/>
          <w:sz w:val="24"/>
          <w:lang w:val="es-ES"/>
        </w:rPr>
        <w:t>NE</w:t>
      </w:r>
      <w:r w:rsidRPr="004C395E">
        <w:rPr>
          <w:rFonts w:ascii="Times New Roman" w:hAnsi="Times New Roman" w:cs="Times New Roman"/>
          <w:color w:val="auto"/>
          <w:spacing w:val="30"/>
          <w:sz w:val="24"/>
          <w:lang w:val="es-ES"/>
        </w:rPr>
        <w:t xml:space="preserve"> </w:t>
      </w:r>
      <w:r w:rsidRPr="004C395E">
        <w:rPr>
          <w:rFonts w:ascii="Times New Roman" w:hAnsi="Times New Roman" w:cs="Times New Roman"/>
          <w:color w:val="auto"/>
          <w:sz w:val="24"/>
          <w:lang w:val="es-ES"/>
        </w:rPr>
        <w:t>1</w:t>
      </w:r>
      <w:r w:rsidRPr="004C395E">
        <w:rPr>
          <w:rFonts w:ascii="Times New Roman" w:hAnsi="Times New Roman" w:cs="Times New Roman"/>
          <w:color w:val="auto"/>
          <w:spacing w:val="1"/>
          <w:sz w:val="24"/>
          <w:lang w:val="es-ES"/>
        </w:rPr>
        <w:t>9</w:t>
      </w:r>
      <w:r w:rsidRPr="004C395E">
        <w:rPr>
          <w:rFonts w:ascii="Times New Roman" w:hAnsi="Times New Roman" w:cs="Times New Roman"/>
          <w:color w:val="auto"/>
          <w:spacing w:val="-2"/>
          <w:sz w:val="24"/>
          <w:lang w:val="es-ES"/>
        </w:rPr>
        <w:t>6</w:t>
      </w:r>
      <w:r w:rsidRPr="004C395E">
        <w:rPr>
          <w:rFonts w:ascii="Times New Roman" w:hAnsi="Times New Roman" w:cs="Times New Roman"/>
          <w:color w:val="auto"/>
          <w:sz w:val="24"/>
          <w:lang w:val="es-ES"/>
        </w:rPr>
        <w:t>0</w:t>
      </w:r>
      <w:r w:rsidRPr="004C395E">
        <w:rPr>
          <w:rFonts w:ascii="Times New Roman" w:hAnsi="Times New Roman" w:cs="Times New Roman"/>
          <w:color w:val="auto"/>
          <w:spacing w:val="1"/>
          <w:sz w:val="24"/>
          <w:lang w:val="es-ES"/>
        </w:rPr>
        <w:t>1</w:t>
      </w:r>
      <w:r w:rsidRPr="004C395E">
        <w:rPr>
          <w:rFonts w:ascii="Times New Roman" w:hAnsi="Times New Roman" w:cs="Times New Roman"/>
          <w:color w:val="auto"/>
          <w:sz w:val="24"/>
          <w:lang w:val="es-ES"/>
        </w:rPr>
        <w:t>,</w:t>
      </w:r>
      <w:r w:rsidRPr="004C395E">
        <w:rPr>
          <w:rFonts w:ascii="Times New Roman" w:hAnsi="Times New Roman" w:cs="Times New Roman"/>
          <w:color w:val="auto"/>
          <w:spacing w:val="29"/>
          <w:sz w:val="24"/>
          <w:lang w:val="es-ES"/>
        </w:rPr>
        <w:t xml:space="preserve"> </w:t>
      </w:r>
      <w:r w:rsidRPr="004C395E">
        <w:rPr>
          <w:rFonts w:ascii="Times New Roman" w:hAnsi="Times New Roman" w:cs="Times New Roman"/>
          <w:color w:val="auto"/>
          <w:sz w:val="24"/>
          <w:lang w:val="es-ES"/>
        </w:rPr>
        <w:t>el</w:t>
      </w:r>
      <w:r w:rsidRPr="004C395E">
        <w:rPr>
          <w:rFonts w:ascii="Times New Roman" w:hAnsi="Times New Roman" w:cs="Times New Roman"/>
          <w:color w:val="auto"/>
          <w:spacing w:val="32"/>
          <w:sz w:val="24"/>
          <w:lang w:val="es-ES"/>
        </w:rPr>
        <w:t xml:space="preserve"> </w:t>
      </w:r>
      <w:r w:rsidRPr="004C395E">
        <w:rPr>
          <w:rFonts w:ascii="Times New Roman" w:hAnsi="Times New Roman" w:cs="Times New Roman"/>
          <w:color w:val="auto"/>
          <w:sz w:val="24"/>
          <w:lang w:val="es-ES"/>
        </w:rPr>
        <w:t>l</w:t>
      </w:r>
      <w:r w:rsidRPr="004C395E">
        <w:rPr>
          <w:rFonts w:ascii="Times New Roman" w:hAnsi="Times New Roman" w:cs="Times New Roman"/>
          <w:color w:val="auto"/>
          <w:spacing w:val="-3"/>
          <w:sz w:val="24"/>
          <w:lang w:val="es-ES"/>
        </w:rPr>
        <w:t>i</w:t>
      </w:r>
      <w:r w:rsidRPr="004C395E">
        <w:rPr>
          <w:rFonts w:ascii="Times New Roman" w:hAnsi="Times New Roman" w:cs="Times New Roman"/>
          <w:color w:val="auto"/>
          <w:sz w:val="24"/>
          <w:lang w:val="es-ES"/>
        </w:rPr>
        <w:t>de</w:t>
      </w:r>
      <w:r w:rsidRPr="004C395E">
        <w:rPr>
          <w:rFonts w:ascii="Times New Roman" w:hAnsi="Times New Roman" w:cs="Times New Roman"/>
          <w:color w:val="auto"/>
          <w:spacing w:val="-2"/>
          <w:sz w:val="24"/>
          <w:lang w:val="es-ES"/>
        </w:rPr>
        <w:t>r</w:t>
      </w:r>
      <w:r w:rsidRPr="004C395E">
        <w:rPr>
          <w:rFonts w:ascii="Times New Roman" w:hAnsi="Times New Roman" w:cs="Times New Roman"/>
          <w:color w:val="auto"/>
          <w:sz w:val="24"/>
          <w:lang w:val="es-ES"/>
        </w:rPr>
        <w:t>a</w:t>
      </w:r>
      <w:r w:rsidRPr="004C395E">
        <w:rPr>
          <w:rFonts w:ascii="Times New Roman" w:hAnsi="Times New Roman" w:cs="Times New Roman"/>
          <w:color w:val="auto"/>
          <w:spacing w:val="1"/>
          <w:sz w:val="24"/>
          <w:lang w:val="es-ES"/>
        </w:rPr>
        <w:t>z</w:t>
      </w:r>
      <w:r w:rsidRPr="004C395E">
        <w:rPr>
          <w:rFonts w:ascii="Times New Roman" w:hAnsi="Times New Roman" w:cs="Times New Roman"/>
          <w:color w:val="auto"/>
          <w:sz w:val="24"/>
          <w:lang w:val="es-ES"/>
        </w:rPr>
        <w:t>go</w:t>
      </w:r>
      <w:r w:rsidRPr="004C395E">
        <w:rPr>
          <w:rFonts w:ascii="Times New Roman" w:hAnsi="Times New Roman" w:cs="Times New Roman"/>
          <w:color w:val="auto"/>
          <w:spacing w:val="31"/>
          <w:sz w:val="24"/>
          <w:lang w:val="es-ES"/>
        </w:rPr>
        <w:t xml:space="preserve"> </w:t>
      </w:r>
      <w:r w:rsidRPr="004C395E">
        <w:rPr>
          <w:rFonts w:ascii="Times New Roman" w:hAnsi="Times New Roman" w:cs="Times New Roman"/>
          <w:color w:val="auto"/>
          <w:sz w:val="24"/>
          <w:lang w:val="es-ES"/>
        </w:rPr>
        <w:t>de</w:t>
      </w:r>
      <w:r w:rsidRPr="004C395E">
        <w:rPr>
          <w:rFonts w:ascii="Times New Roman" w:hAnsi="Times New Roman" w:cs="Times New Roman"/>
          <w:color w:val="auto"/>
          <w:spacing w:val="-1"/>
          <w:sz w:val="24"/>
          <w:lang w:val="es-ES"/>
        </w:rPr>
        <w:t>n</w:t>
      </w:r>
      <w:r w:rsidRPr="004C395E">
        <w:rPr>
          <w:rFonts w:ascii="Times New Roman" w:hAnsi="Times New Roman" w:cs="Times New Roman"/>
          <w:color w:val="auto"/>
          <w:sz w:val="24"/>
          <w:lang w:val="es-ES"/>
        </w:rPr>
        <w:t>tro</w:t>
      </w:r>
      <w:r w:rsidRPr="004C395E">
        <w:rPr>
          <w:rFonts w:ascii="Times New Roman" w:hAnsi="Times New Roman" w:cs="Times New Roman"/>
          <w:color w:val="auto"/>
          <w:spacing w:val="30"/>
          <w:sz w:val="24"/>
          <w:lang w:val="es-ES"/>
        </w:rPr>
        <w:t xml:space="preserve"> </w:t>
      </w:r>
      <w:r w:rsidRPr="004C395E">
        <w:rPr>
          <w:rFonts w:ascii="Times New Roman" w:hAnsi="Times New Roman" w:cs="Times New Roman"/>
          <w:color w:val="auto"/>
          <w:spacing w:val="-2"/>
          <w:sz w:val="24"/>
          <w:lang w:val="es-ES"/>
        </w:rPr>
        <w:t>d</w:t>
      </w:r>
      <w:r w:rsidRPr="004C395E">
        <w:rPr>
          <w:rFonts w:ascii="Times New Roman" w:hAnsi="Times New Roman" w:cs="Times New Roman"/>
          <w:color w:val="auto"/>
          <w:sz w:val="24"/>
          <w:lang w:val="es-ES"/>
        </w:rPr>
        <w:t>e</w:t>
      </w:r>
      <w:r w:rsidRPr="004C395E">
        <w:rPr>
          <w:rFonts w:ascii="Times New Roman" w:hAnsi="Times New Roman" w:cs="Times New Roman"/>
          <w:color w:val="auto"/>
          <w:spacing w:val="32"/>
          <w:sz w:val="24"/>
          <w:lang w:val="es-ES"/>
        </w:rPr>
        <w:t xml:space="preserve"> </w:t>
      </w:r>
      <w:r w:rsidRPr="004C395E">
        <w:rPr>
          <w:rFonts w:ascii="Times New Roman" w:hAnsi="Times New Roman" w:cs="Times New Roman"/>
          <w:color w:val="auto"/>
          <w:sz w:val="24"/>
          <w:lang w:val="es-ES"/>
        </w:rPr>
        <w:t>la</w:t>
      </w:r>
      <w:r w:rsidRPr="004C395E">
        <w:rPr>
          <w:rFonts w:ascii="Times New Roman" w:hAnsi="Times New Roman" w:cs="Times New Roman"/>
          <w:color w:val="auto"/>
          <w:spacing w:val="30"/>
          <w:sz w:val="24"/>
          <w:lang w:val="es-ES"/>
        </w:rPr>
        <w:t xml:space="preserve"> </w:t>
      </w:r>
      <w:r w:rsidRPr="004C395E">
        <w:rPr>
          <w:rFonts w:ascii="Times New Roman" w:hAnsi="Times New Roman" w:cs="Times New Roman"/>
          <w:color w:val="auto"/>
          <w:sz w:val="24"/>
          <w:lang w:val="es-ES"/>
        </w:rPr>
        <w:t>org</w:t>
      </w:r>
      <w:r w:rsidRPr="004C395E">
        <w:rPr>
          <w:rFonts w:ascii="Times New Roman" w:hAnsi="Times New Roman" w:cs="Times New Roman"/>
          <w:color w:val="auto"/>
          <w:spacing w:val="-3"/>
          <w:sz w:val="24"/>
          <w:lang w:val="es-ES"/>
        </w:rPr>
        <w:t>a</w:t>
      </w:r>
      <w:r w:rsidRPr="004C395E">
        <w:rPr>
          <w:rFonts w:ascii="Times New Roman" w:hAnsi="Times New Roman" w:cs="Times New Roman"/>
          <w:color w:val="auto"/>
          <w:spacing w:val="-2"/>
          <w:sz w:val="24"/>
          <w:lang w:val="es-ES"/>
        </w:rPr>
        <w:t>n</w:t>
      </w:r>
      <w:r w:rsidRPr="004C395E">
        <w:rPr>
          <w:rFonts w:ascii="Times New Roman" w:hAnsi="Times New Roman" w:cs="Times New Roman"/>
          <w:color w:val="auto"/>
          <w:sz w:val="24"/>
          <w:lang w:val="es-ES"/>
        </w:rPr>
        <w:t>i</w:t>
      </w:r>
      <w:r w:rsidRPr="004C395E">
        <w:rPr>
          <w:rFonts w:ascii="Times New Roman" w:hAnsi="Times New Roman" w:cs="Times New Roman"/>
          <w:color w:val="auto"/>
          <w:spacing w:val="1"/>
          <w:sz w:val="24"/>
          <w:lang w:val="es-ES"/>
        </w:rPr>
        <w:t>z</w:t>
      </w:r>
      <w:r w:rsidRPr="004C395E">
        <w:rPr>
          <w:rFonts w:ascii="Times New Roman" w:hAnsi="Times New Roman" w:cs="Times New Roman"/>
          <w:color w:val="auto"/>
          <w:sz w:val="24"/>
          <w:lang w:val="es-ES"/>
        </w:rPr>
        <w:t>ación</w:t>
      </w:r>
      <w:r w:rsidRPr="004C395E">
        <w:rPr>
          <w:rFonts w:ascii="Times New Roman" w:hAnsi="Times New Roman" w:cs="Times New Roman"/>
          <w:color w:val="auto"/>
          <w:spacing w:val="31"/>
          <w:sz w:val="24"/>
          <w:lang w:val="es-ES"/>
        </w:rPr>
        <w:t xml:space="preserve"> </w:t>
      </w:r>
      <w:r w:rsidRPr="004C395E">
        <w:rPr>
          <w:rFonts w:ascii="Times New Roman" w:hAnsi="Times New Roman" w:cs="Times New Roman"/>
          <w:color w:val="auto"/>
          <w:sz w:val="24"/>
          <w:lang w:val="es-ES"/>
        </w:rPr>
        <w:t>d</w:t>
      </w:r>
      <w:r w:rsidRPr="004C395E">
        <w:rPr>
          <w:rFonts w:ascii="Times New Roman" w:hAnsi="Times New Roman" w:cs="Times New Roman"/>
          <w:color w:val="auto"/>
          <w:spacing w:val="-2"/>
          <w:sz w:val="24"/>
          <w:lang w:val="es-ES"/>
        </w:rPr>
        <w:t>e</w:t>
      </w:r>
      <w:r w:rsidRPr="004C395E">
        <w:rPr>
          <w:rFonts w:ascii="Times New Roman" w:hAnsi="Times New Roman" w:cs="Times New Roman"/>
          <w:color w:val="auto"/>
          <w:sz w:val="24"/>
          <w:lang w:val="es-ES"/>
        </w:rPr>
        <w:t>be</w:t>
      </w:r>
      <w:r w:rsidRPr="004C395E">
        <w:rPr>
          <w:rFonts w:ascii="Times New Roman" w:hAnsi="Times New Roman" w:cs="Times New Roman"/>
          <w:color w:val="auto"/>
          <w:w w:val="99"/>
          <w:sz w:val="24"/>
          <w:lang w:val="es-ES"/>
        </w:rPr>
        <w:t xml:space="preserve"> </w:t>
      </w:r>
      <w:r w:rsidRPr="004C395E">
        <w:rPr>
          <w:rFonts w:ascii="Times New Roman" w:hAnsi="Times New Roman" w:cs="Times New Roman"/>
          <w:color w:val="auto"/>
          <w:sz w:val="24"/>
          <w:lang w:val="es-ES"/>
        </w:rPr>
        <w:t>desem</w:t>
      </w:r>
      <w:r w:rsidRPr="004C395E">
        <w:rPr>
          <w:rFonts w:ascii="Times New Roman" w:hAnsi="Times New Roman" w:cs="Times New Roman"/>
          <w:color w:val="auto"/>
          <w:spacing w:val="-1"/>
          <w:sz w:val="24"/>
          <w:lang w:val="es-ES"/>
        </w:rPr>
        <w:t>p</w:t>
      </w:r>
      <w:r w:rsidRPr="004C395E">
        <w:rPr>
          <w:rFonts w:ascii="Times New Roman" w:hAnsi="Times New Roman" w:cs="Times New Roman"/>
          <w:color w:val="auto"/>
          <w:sz w:val="24"/>
          <w:lang w:val="es-ES"/>
        </w:rPr>
        <w:t>e</w:t>
      </w:r>
      <w:r w:rsidRPr="004C395E">
        <w:rPr>
          <w:rFonts w:ascii="Times New Roman" w:hAnsi="Times New Roman" w:cs="Times New Roman"/>
          <w:color w:val="auto"/>
          <w:spacing w:val="1"/>
          <w:sz w:val="24"/>
          <w:lang w:val="es-ES"/>
        </w:rPr>
        <w:t>ñ</w:t>
      </w:r>
      <w:r w:rsidRPr="004C395E">
        <w:rPr>
          <w:rFonts w:ascii="Times New Roman" w:hAnsi="Times New Roman" w:cs="Times New Roman"/>
          <w:color w:val="auto"/>
          <w:sz w:val="24"/>
          <w:lang w:val="es-ES"/>
        </w:rPr>
        <w:t>ar</w:t>
      </w:r>
      <w:r w:rsidRPr="004C395E">
        <w:rPr>
          <w:rFonts w:ascii="Times New Roman" w:hAnsi="Times New Roman" w:cs="Times New Roman"/>
          <w:color w:val="auto"/>
          <w:spacing w:val="29"/>
          <w:sz w:val="24"/>
          <w:lang w:val="es-ES"/>
        </w:rPr>
        <w:t xml:space="preserve"> </w:t>
      </w:r>
      <w:r w:rsidRPr="004C395E">
        <w:rPr>
          <w:rFonts w:ascii="Times New Roman" w:hAnsi="Times New Roman" w:cs="Times New Roman"/>
          <w:color w:val="auto"/>
          <w:sz w:val="24"/>
          <w:lang w:val="es-ES"/>
        </w:rPr>
        <w:t>un</w:t>
      </w:r>
      <w:r w:rsidRPr="004C395E">
        <w:rPr>
          <w:rFonts w:ascii="Times New Roman" w:hAnsi="Times New Roman" w:cs="Times New Roman"/>
          <w:color w:val="auto"/>
          <w:spacing w:val="30"/>
          <w:sz w:val="24"/>
          <w:lang w:val="es-ES"/>
        </w:rPr>
        <w:t xml:space="preserve"> </w:t>
      </w:r>
      <w:r w:rsidRPr="004C395E">
        <w:rPr>
          <w:rFonts w:ascii="Times New Roman" w:hAnsi="Times New Roman" w:cs="Times New Roman"/>
          <w:color w:val="auto"/>
          <w:sz w:val="24"/>
          <w:lang w:val="es-ES"/>
        </w:rPr>
        <w:t>p</w:t>
      </w:r>
      <w:r w:rsidRPr="004C395E">
        <w:rPr>
          <w:rFonts w:ascii="Times New Roman" w:hAnsi="Times New Roman" w:cs="Times New Roman"/>
          <w:color w:val="auto"/>
          <w:spacing w:val="-3"/>
          <w:sz w:val="24"/>
          <w:lang w:val="es-ES"/>
        </w:rPr>
        <w:t>a</w:t>
      </w:r>
      <w:r w:rsidRPr="004C395E">
        <w:rPr>
          <w:rFonts w:ascii="Times New Roman" w:hAnsi="Times New Roman" w:cs="Times New Roman"/>
          <w:color w:val="auto"/>
          <w:sz w:val="24"/>
          <w:lang w:val="es-ES"/>
        </w:rPr>
        <w:t>pel</w:t>
      </w:r>
      <w:r w:rsidRPr="004C395E">
        <w:rPr>
          <w:rFonts w:ascii="Times New Roman" w:hAnsi="Times New Roman" w:cs="Times New Roman"/>
          <w:color w:val="auto"/>
          <w:spacing w:val="30"/>
          <w:sz w:val="24"/>
          <w:lang w:val="es-ES"/>
        </w:rPr>
        <w:t xml:space="preserve"> </w:t>
      </w:r>
      <w:r w:rsidRPr="004C395E">
        <w:rPr>
          <w:rFonts w:ascii="Times New Roman" w:hAnsi="Times New Roman" w:cs="Times New Roman"/>
          <w:color w:val="auto"/>
          <w:spacing w:val="-2"/>
          <w:sz w:val="24"/>
          <w:lang w:val="es-ES"/>
        </w:rPr>
        <w:t>f</w:t>
      </w:r>
      <w:r w:rsidRPr="004C395E">
        <w:rPr>
          <w:rFonts w:ascii="Times New Roman" w:hAnsi="Times New Roman" w:cs="Times New Roman"/>
          <w:color w:val="auto"/>
          <w:sz w:val="24"/>
          <w:lang w:val="es-ES"/>
        </w:rPr>
        <w:t>und</w:t>
      </w:r>
      <w:r w:rsidRPr="004C395E">
        <w:rPr>
          <w:rFonts w:ascii="Times New Roman" w:hAnsi="Times New Roman" w:cs="Times New Roman"/>
          <w:color w:val="auto"/>
          <w:spacing w:val="-3"/>
          <w:sz w:val="24"/>
          <w:lang w:val="es-ES"/>
        </w:rPr>
        <w:t>a</w:t>
      </w:r>
      <w:r w:rsidRPr="004C395E">
        <w:rPr>
          <w:rFonts w:ascii="Times New Roman" w:hAnsi="Times New Roman" w:cs="Times New Roman"/>
          <w:color w:val="auto"/>
          <w:sz w:val="24"/>
          <w:lang w:val="es-ES"/>
        </w:rPr>
        <w:t>mental</w:t>
      </w:r>
      <w:r w:rsidRPr="004C395E">
        <w:rPr>
          <w:rFonts w:ascii="Times New Roman" w:hAnsi="Times New Roman" w:cs="Times New Roman"/>
          <w:color w:val="auto"/>
          <w:spacing w:val="31"/>
          <w:sz w:val="24"/>
          <w:lang w:val="es-ES"/>
        </w:rPr>
        <w:t xml:space="preserve"> </w:t>
      </w:r>
      <w:r w:rsidRPr="004C395E">
        <w:rPr>
          <w:rFonts w:ascii="Times New Roman" w:hAnsi="Times New Roman" w:cs="Times New Roman"/>
          <w:color w:val="auto"/>
          <w:spacing w:val="-2"/>
          <w:sz w:val="24"/>
          <w:lang w:val="es-ES"/>
        </w:rPr>
        <w:t>e</w:t>
      </w:r>
      <w:r w:rsidRPr="004C395E">
        <w:rPr>
          <w:rFonts w:ascii="Times New Roman" w:hAnsi="Times New Roman" w:cs="Times New Roman"/>
          <w:color w:val="auto"/>
          <w:sz w:val="24"/>
          <w:lang w:val="es-ES"/>
        </w:rPr>
        <w:t>n</w:t>
      </w:r>
      <w:r w:rsidRPr="004C395E">
        <w:rPr>
          <w:rFonts w:ascii="Times New Roman" w:hAnsi="Times New Roman" w:cs="Times New Roman"/>
          <w:color w:val="auto"/>
          <w:spacing w:val="32"/>
          <w:sz w:val="24"/>
          <w:lang w:val="es-ES"/>
        </w:rPr>
        <w:t xml:space="preserve"> </w:t>
      </w:r>
      <w:r w:rsidRPr="004C395E">
        <w:rPr>
          <w:rFonts w:ascii="Times New Roman" w:hAnsi="Times New Roman" w:cs="Times New Roman"/>
          <w:color w:val="auto"/>
          <w:sz w:val="24"/>
          <w:lang w:val="es-ES"/>
        </w:rPr>
        <w:t>la</w:t>
      </w:r>
      <w:r w:rsidRPr="004C395E">
        <w:rPr>
          <w:rFonts w:ascii="Times New Roman" w:hAnsi="Times New Roman" w:cs="Times New Roman"/>
          <w:color w:val="auto"/>
          <w:spacing w:val="30"/>
          <w:sz w:val="24"/>
          <w:lang w:val="es-ES"/>
        </w:rPr>
        <w:t xml:space="preserve"> </w:t>
      </w:r>
      <w:r w:rsidRPr="004C395E">
        <w:rPr>
          <w:rFonts w:ascii="Times New Roman" w:hAnsi="Times New Roman" w:cs="Times New Roman"/>
          <w:color w:val="auto"/>
          <w:sz w:val="24"/>
          <w:lang w:val="es-ES"/>
        </w:rPr>
        <w:t>form</w:t>
      </w:r>
      <w:r w:rsidRPr="004C395E">
        <w:rPr>
          <w:rFonts w:ascii="Times New Roman" w:hAnsi="Times New Roman" w:cs="Times New Roman"/>
          <w:color w:val="auto"/>
          <w:spacing w:val="-2"/>
          <w:sz w:val="24"/>
          <w:lang w:val="es-ES"/>
        </w:rPr>
        <w:t>a</w:t>
      </w:r>
      <w:r w:rsidRPr="004C395E">
        <w:rPr>
          <w:rFonts w:ascii="Times New Roman" w:hAnsi="Times New Roman" w:cs="Times New Roman"/>
          <w:color w:val="auto"/>
          <w:spacing w:val="-1"/>
          <w:sz w:val="24"/>
          <w:lang w:val="es-ES"/>
        </w:rPr>
        <w:t>c</w:t>
      </w:r>
      <w:r w:rsidRPr="004C395E">
        <w:rPr>
          <w:rFonts w:ascii="Times New Roman" w:hAnsi="Times New Roman" w:cs="Times New Roman"/>
          <w:color w:val="auto"/>
          <w:sz w:val="24"/>
          <w:lang w:val="es-ES"/>
        </w:rPr>
        <w:t>ión</w:t>
      </w:r>
      <w:r w:rsidRPr="004C395E">
        <w:rPr>
          <w:rFonts w:ascii="Times New Roman" w:hAnsi="Times New Roman" w:cs="Times New Roman"/>
          <w:color w:val="auto"/>
          <w:spacing w:val="33"/>
          <w:sz w:val="24"/>
          <w:lang w:val="es-ES"/>
        </w:rPr>
        <w:t xml:space="preserve"> </w:t>
      </w:r>
      <w:r w:rsidRPr="004C395E">
        <w:rPr>
          <w:rFonts w:ascii="Times New Roman" w:hAnsi="Times New Roman" w:cs="Times New Roman"/>
          <w:color w:val="auto"/>
          <w:sz w:val="24"/>
          <w:lang w:val="es-ES"/>
        </w:rPr>
        <w:t>e</w:t>
      </w:r>
      <w:r w:rsidRPr="004C395E">
        <w:rPr>
          <w:rFonts w:ascii="Times New Roman" w:hAnsi="Times New Roman" w:cs="Times New Roman"/>
          <w:color w:val="auto"/>
          <w:spacing w:val="31"/>
          <w:sz w:val="24"/>
          <w:lang w:val="es-ES"/>
        </w:rPr>
        <w:t xml:space="preserve"> </w:t>
      </w:r>
      <w:r w:rsidRPr="004C395E">
        <w:rPr>
          <w:rFonts w:ascii="Times New Roman" w:hAnsi="Times New Roman" w:cs="Times New Roman"/>
          <w:color w:val="auto"/>
          <w:sz w:val="24"/>
          <w:lang w:val="es-ES"/>
        </w:rPr>
        <w:t>i</w:t>
      </w:r>
      <w:r w:rsidRPr="004C395E">
        <w:rPr>
          <w:rFonts w:ascii="Times New Roman" w:hAnsi="Times New Roman" w:cs="Times New Roman"/>
          <w:color w:val="auto"/>
          <w:spacing w:val="-2"/>
          <w:sz w:val="24"/>
          <w:lang w:val="es-ES"/>
        </w:rPr>
        <w:t>m</w:t>
      </w:r>
      <w:r w:rsidRPr="004C395E">
        <w:rPr>
          <w:rFonts w:ascii="Times New Roman" w:hAnsi="Times New Roman" w:cs="Times New Roman"/>
          <w:color w:val="auto"/>
          <w:sz w:val="24"/>
          <w:lang w:val="es-ES"/>
        </w:rPr>
        <w:t>plem</w:t>
      </w:r>
      <w:r w:rsidRPr="004C395E">
        <w:rPr>
          <w:rFonts w:ascii="Times New Roman" w:hAnsi="Times New Roman" w:cs="Times New Roman"/>
          <w:color w:val="auto"/>
          <w:spacing w:val="-2"/>
          <w:sz w:val="24"/>
          <w:lang w:val="es-ES"/>
        </w:rPr>
        <w:t>e</w:t>
      </w:r>
      <w:r w:rsidRPr="004C395E">
        <w:rPr>
          <w:rFonts w:ascii="Times New Roman" w:hAnsi="Times New Roman" w:cs="Times New Roman"/>
          <w:color w:val="auto"/>
          <w:sz w:val="24"/>
          <w:lang w:val="es-ES"/>
        </w:rPr>
        <w:t>ntaci</w:t>
      </w:r>
      <w:r w:rsidRPr="004C395E">
        <w:rPr>
          <w:rFonts w:ascii="Times New Roman" w:hAnsi="Times New Roman" w:cs="Times New Roman"/>
          <w:color w:val="auto"/>
          <w:spacing w:val="-3"/>
          <w:sz w:val="24"/>
          <w:lang w:val="es-ES"/>
        </w:rPr>
        <w:t>ó</w:t>
      </w:r>
      <w:r w:rsidRPr="004C395E">
        <w:rPr>
          <w:rFonts w:ascii="Times New Roman" w:hAnsi="Times New Roman" w:cs="Times New Roman"/>
          <w:color w:val="auto"/>
          <w:sz w:val="24"/>
          <w:lang w:val="es-ES"/>
        </w:rPr>
        <w:t>n</w:t>
      </w:r>
      <w:r w:rsidRPr="004C395E">
        <w:rPr>
          <w:rFonts w:ascii="Times New Roman" w:hAnsi="Times New Roman" w:cs="Times New Roman"/>
          <w:color w:val="auto"/>
          <w:spacing w:val="30"/>
          <w:sz w:val="24"/>
          <w:lang w:val="es-ES"/>
        </w:rPr>
        <w:t xml:space="preserve"> </w:t>
      </w:r>
      <w:r w:rsidRPr="004C395E">
        <w:rPr>
          <w:rFonts w:ascii="Times New Roman" w:hAnsi="Times New Roman" w:cs="Times New Roman"/>
          <w:color w:val="auto"/>
          <w:spacing w:val="-1"/>
          <w:sz w:val="24"/>
          <w:lang w:val="es-ES"/>
        </w:rPr>
        <w:t>c</w:t>
      </w:r>
      <w:r w:rsidRPr="004C395E">
        <w:rPr>
          <w:rFonts w:ascii="Times New Roman" w:hAnsi="Times New Roman" w:cs="Times New Roman"/>
          <w:color w:val="auto"/>
          <w:sz w:val="24"/>
          <w:lang w:val="es-ES"/>
        </w:rPr>
        <w:t>on</w:t>
      </w:r>
      <w:r w:rsidRPr="004C395E">
        <w:rPr>
          <w:rFonts w:ascii="Times New Roman" w:hAnsi="Times New Roman" w:cs="Times New Roman"/>
          <w:color w:val="auto"/>
          <w:spacing w:val="33"/>
          <w:sz w:val="24"/>
          <w:lang w:val="es-ES"/>
        </w:rPr>
        <w:t xml:space="preserve"> </w:t>
      </w:r>
      <w:r w:rsidRPr="004C395E">
        <w:rPr>
          <w:rFonts w:ascii="Times New Roman" w:hAnsi="Times New Roman" w:cs="Times New Roman"/>
          <w:color w:val="auto"/>
          <w:sz w:val="24"/>
          <w:lang w:val="es-ES"/>
        </w:rPr>
        <w:t>éxito</w:t>
      </w:r>
      <w:r w:rsidRPr="004C395E">
        <w:rPr>
          <w:rFonts w:ascii="Times New Roman" w:hAnsi="Times New Roman" w:cs="Times New Roman"/>
          <w:color w:val="auto"/>
          <w:spacing w:val="29"/>
          <w:sz w:val="24"/>
          <w:lang w:val="es-ES"/>
        </w:rPr>
        <w:t xml:space="preserve"> </w:t>
      </w:r>
      <w:r w:rsidRPr="004C395E">
        <w:rPr>
          <w:rFonts w:ascii="Times New Roman" w:hAnsi="Times New Roman" w:cs="Times New Roman"/>
          <w:color w:val="auto"/>
          <w:sz w:val="24"/>
          <w:lang w:val="es-ES"/>
        </w:rPr>
        <w:t>del sistema</w:t>
      </w:r>
      <w:r w:rsidRPr="004C395E">
        <w:rPr>
          <w:rFonts w:ascii="Times New Roman" w:hAnsi="Times New Roman" w:cs="Times New Roman"/>
          <w:color w:val="auto"/>
          <w:spacing w:val="-11"/>
          <w:sz w:val="24"/>
          <w:lang w:val="es-ES"/>
        </w:rPr>
        <w:t xml:space="preserve"> </w:t>
      </w:r>
      <w:r w:rsidRPr="004C395E">
        <w:rPr>
          <w:rFonts w:ascii="Times New Roman" w:hAnsi="Times New Roman" w:cs="Times New Roman"/>
          <w:color w:val="auto"/>
          <w:sz w:val="24"/>
          <w:lang w:val="es-ES"/>
        </w:rPr>
        <w:t>de</w:t>
      </w:r>
      <w:r w:rsidRPr="004C395E">
        <w:rPr>
          <w:rFonts w:ascii="Times New Roman" w:hAnsi="Times New Roman" w:cs="Times New Roman"/>
          <w:color w:val="auto"/>
          <w:spacing w:val="-12"/>
          <w:sz w:val="24"/>
          <w:lang w:val="es-ES"/>
        </w:rPr>
        <w:t xml:space="preserve"> </w:t>
      </w:r>
      <w:r w:rsidRPr="004C395E">
        <w:rPr>
          <w:rFonts w:ascii="Times New Roman" w:hAnsi="Times New Roman" w:cs="Times New Roman"/>
          <w:color w:val="auto"/>
          <w:sz w:val="24"/>
          <w:lang w:val="es-ES"/>
        </w:rPr>
        <w:t>ge</w:t>
      </w:r>
      <w:r w:rsidRPr="004C395E">
        <w:rPr>
          <w:rFonts w:ascii="Times New Roman" w:hAnsi="Times New Roman" w:cs="Times New Roman"/>
          <w:color w:val="auto"/>
          <w:spacing w:val="-3"/>
          <w:sz w:val="24"/>
          <w:lang w:val="es-ES"/>
        </w:rPr>
        <w:t>s</w:t>
      </w:r>
      <w:r w:rsidRPr="004C395E">
        <w:rPr>
          <w:rFonts w:ascii="Times New Roman" w:hAnsi="Times New Roman" w:cs="Times New Roman"/>
          <w:color w:val="auto"/>
          <w:sz w:val="24"/>
          <w:lang w:val="es-ES"/>
        </w:rPr>
        <w:t>ti</w:t>
      </w:r>
      <w:r w:rsidRPr="004C395E">
        <w:rPr>
          <w:rFonts w:ascii="Times New Roman" w:hAnsi="Times New Roman" w:cs="Times New Roman"/>
          <w:color w:val="auto"/>
          <w:spacing w:val="-2"/>
          <w:sz w:val="24"/>
          <w:lang w:val="es-ES"/>
        </w:rPr>
        <w:t>ó</w:t>
      </w:r>
      <w:r w:rsidRPr="004C395E">
        <w:rPr>
          <w:rFonts w:ascii="Times New Roman" w:hAnsi="Times New Roman" w:cs="Times New Roman"/>
          <w:color w:val="auto"/>
          <w:sz w:val="24"/>
          <w:lang w:val="es-ES"/>
        </w:rPr>
        <w:t>n</w:t>
      </w:r>
      <w:r w:rsidRPr="004C395E">
        <w:rPr>
          <w:rFonts w:ascii="Times New Roman" w:hAnsi="Times New Roman" w:cs="Times New Roman"/>
          <w:color w:val="auto"/>
          <w:spacing w:val="-10"/>
          <w:sz w:val="24"/>
          <w:lang w:val="es-ES"/>
        </w:rPr>
        <w:t xml:space="preserve"> </w:t>
      </w:r>
      <w:r w:rsidRPr="004C395E">
        <w:rPr>
          <w:rFonts w:ascii="Times New Roman" w:hAnsi="Times New Roman" w:cs="Times New Roman"/>
          <w:color w:val="auto"/>
          <w:sz w:val="24"/>
          <w:lang w:val="es-ES"/>
        </w:rPr>
        <w:t>de</w:t>
      </w:r>
      <w:r w:rsidRPr="004C395E">
        <w:rPr>
          <w:rFonts w:ascii="Times New Roman" w:hAnsi="Times New Roman" w:cs="Times New Roman"/>
          <w:color w:val="auto"/>
          <w:spacing w:val="-12"/>
          <w:sz w:val="24"/>
          <w:lang w:val="es-ES"/>
        </w:rPr>
        <w:t xml:space="preserve"> </w:t>
      </w:r>
      <w:r w:rsidRPr="004C395E">
        <w:rPr>
          <w:rFonts w:ascii="Times New Roman" w:hAnsi="Times New Roman" w:cs="Times New Roman"/>
          <w:color w:val="auto"/>
          <w:spacing w:val="-1"/>
          <w:sz w:val="24"/>
          <w:lang w:val="es-ES"/>
        </w:rPr>
        <w:t>C</w:t>
      </w:r>
      <w:r w:rsidRPr="004C395E">
        <w:rPr>
          <w:rFonts w:ascii="Times New Roman" w:hAnsi="Times New Roman" w:cs="Times New Roman"/>
          <w:color w:val="auto"/>
          <w:spacing w:val="-2"/>
          <w:sz w:val="24"/>
          <w:lang w:val="es-ES"/>
        </w:rPr>
        <w:t>o</w:t>
      </w:r>
      <w:r w:rsidRPr="004C395E">
        <w:rPr>
          <w:rFonts w:ascii="Times New Roman" w:hAnsi="Times New Roman" w:cs="Times New Roman"/>
          <w:color w:val="auto"/>
          <w:sz w:val="24"/>
          <w:lang w:val="es-ES"/>
        </w:rPr>
        <w:t>m</w:t>
      </w:r>
      <w:r w:rsidRPr="004C395E">
        <w:rPr>
          <w:rFonts w:ascii="Times New Roman" w:hAnsi="Times New Roman" w:cs="Times New Roman"/>
          <w:color w:val="auto"/>
          <w:spacing w:val="1"/>
          <w:sz w:val="24"/>
          <w:lang w:val="es-ES"/>
        </w:rPr>
        <w:t>p</w:t>
      </w:r>
      <w:r w:rsidRPr="004C395E">
        <w:rPr>
          <w:rFonts w:ascii="Times New Roman" w:hAnsi="Times New Roman" w:cs="Times New Roman"/>
          <w:color w:val="auto"/>
          <w:sz w:val="24"/>
          <w:lang w:val="es-ES"/>
        </w:rPr>
        <w:t>lia</w:t>
      </w:r>
      <w:r w:rsidRPr="004C395E">
        <w:rPr>
          <w:rFonts w:ascii="Times New Roman" w:hAnsi="Times New Roman" w:cs="Times New Roman"/>
          <w:color w:val="auto"/>
          <w:spacing w:val="1"/>
          <w:sz w:val="24"/>
          <w:lang w:val="es-ES"/>
        </w:rPr>
        <w:t>n</w:t>
      </w:r>
      <w:r w:rsidRPr="004C395E">
        <w:rPr>
          <w:rFonts w:ascii="Times New Roman" w:hAnsi="Times New Roman" w:cs="Times New Roman"/>
          <w:color w:val="auto"/>
          <w:spacing w:val="-1"/>
          <w:sz w:val="24"/>
          <w:lang w:val="es-ES"/>
        </w:rPr>
        <w:t>c</w:t>
      </w:r>
      <w:r w:rsidRPr="004C395E">
        <w:rPr>
          <w:rFonts w:ascii="Times New Roman" w:hAnsi="Times New Roman" w:cs="Times New Roman"/>
          <w:color w:val="auto"/>
          <w:sz w:val="24"/>
          <w:lang w:val="es-ES"/>
        </w:rPr>
        <w:t>e</w:t>
      </w:r>
      <w:r w:rsidRPr="004C395E">
        <w:rPr>
          <w:rFonts w:ascii="Times New Roman" w:hAnsi="Times New Roman" w:cs="Times New Roman"/>
          <w:color w:val="auto"/>
          <w:spacing w:val="-12"/>
          <w:sz w:val="24"/>
          <w:lang w:val="es-ES"/>
        </w:rPr>
        <w:t xml:space="preserve"> </w:t>
      </w:r>
      <w:r w:rsidRPr="004C395E">
        <w:rPr>
          <w:rFonts w:ascii="Times New Roman" w:hAnsi="Times New Roman" w:cs="Times New Roman"/>
          <w:color w:val="auto"/>
          <w:spacing w:val="-2"/>
          <w:sz w:val="24"/>
          <w:lang w:val="es-ES"/>
        </w:rPr>
        <w:t>P</w:t>
      </w:r>
      <w:r w:rsidRPr="004C395E">
        <w:rPr>
          <w:rFonts w:ascii="Times New Roman" w:hAnsi="Times New Roman" w:cs="Times New Roman"/>
          <w:color w:val="auto"/>
          <w:sz w:val="24"/>
          <w:lang w:val="es-ES"/>
        </w:rPr>
        <w:t>e</w:t>
      </w:r>
      <w:r w:rsidRPr="004C395E">
        <w:rPr>
          <w:rFonts w:ascii="Times New Roman" w:hAnsi="Times New Roman" w:cs="Times New Roman"/>
          <w:color w:val="auto"/>
          <w:spacing w:val="1"/>
          <w:sz w:val="24"/>
          <w:lang w:val="es-ES"/>
        </w:rPr>
        <w:t>n</w:t>
      </w:r>
      <w:r w:rsidRPr="004C395E">
        <w:rPr>
          <w:rFonts w:ascii="Times New Roman" w:hAnsi="Times New Roman" w:cs="Times New Roman"/>
          <w:color w:val="auto"/>
          <w:sz w:val="24"/>
          <w:lang w:val="es-ES"/>
        </w:rPr>
        <w:t>al, esto es, del Manual de Gestión de la Integridad de la Compañía.</w:t>
      </w:r>
      <w:r w:rsidRPr="004C395E">
        <w:rPr>
          <w:rFonts w:ascii="Times New Roman" w:hAnsi="Times New Roman" w:cs="Times New Roman"/>
          <w:color w:val="auto"/>
          <w:spacing w:val="-11"/>
          <w:sz w:val="24"/>
          <w:lang w:val="es-ES"/>
        </w:rPr>
        <w:t xml:space="preserve"> </w:t>
      </w:r>
      <w:r w:rsidRPr="004C395E">
        <w:rPr>
          <w:rFonts w:ascii="Times New Roman" w:hAnsi="Times New Roman" w:cs="Times New Roman"/>
          <w:color w:val="auto"/>
          <w:sz w:val="24"/>
          <w:lang w:val="es-ES"/>
        </w:rPr>
        <w:t>A</w:t>
      </w:r>
      <w:r w:rsidRPr="004C395E">
        <w:rPr>
          <w:rFonts w:ascii="Times New Roman" w:hAnsi="Times New Roman" w:cs="Times New Roman"/>
          <w:color w:val="auto"/>
          <w:spacing w:val="-12"/>
          <w:sz w:val="24"/>
          <w:lang w:val="es-ES"/>
        </w:rPr>
        <w:t xml:space="preserve"> </w:t>
      </w:r>
      <w:r w:rsidRPr="004C395E">
        <w:rPr>
          <w:rFonts w:ascii="Times New Roman" w:hAnsi="Times New Roman" w:cs="Times New Roman"/>
          <w:color w:val="auto"/>
          <w:sz w:val="24"/>
          <w:lang w:val="es-ES"/>
        </w:rPr>
        <w:t>e</w:t>
      </w:r>
      <w:r w:rsidRPr="004C395E">
        <w:rPr>
          <w:rFonts w:ascii="Times New Roman" w:hAnsi="Times New Roman" w:cs="Times New Roman"/>
          <w:color w:val="auto"/>
          <w:spacing w:val="-3"/>
          <w:sz w:val="24"/>
          <w:lang w:val="es-ES"/>
        </w:rPr>
        <w:t>s</w:t>
      </w:r>
      <w:r w:rsidRPr="004C395E">
        <w:rPr>
          <w:rFonts w:ascii="Times New Roman" w:hAnsi="Times New Roman" w:cs="Times New Roman"/>
          <w:color w:val="auto"/>
          <w:sz w:val="24"/>
          <w:lang w:val="es-ES"/>
        </w:rPr>
        <w:t>tos</w:t>
      </w:r>
      <w:r w:rsidRPr="004C395E">
        <w:rPr>
          <w:rFonts w:ascii="Times New Roman" w:hAnsi="Times New Roman" w:cs="Times New Roman"/>
          <w:color w:val="auto"/>
          <w:spacing w:val="-11"/>
          <w:sz w:val="24"/>
          <w:lang w:val="es-ES"/>
        </w:rPr>
        <w:t xml:space="preserve"> </w:t>
      </w:r>
      <w:r w:rsidRPr="004C395E">
        <w:rPr>
          <w:rFonts w:ascii="Times New Roman" w:hAnsi="Times New Roman" w:cs="Times New Roman"/>
          <w:color w:val="auto"/>
          <w:spacing w:val="-2"/>
          <w:sz w:val="24"/>
          <w:lang w:val="es-ES"/>
        </w:rPr>
        <w:t>e</w:t>
      </w:r>
      <w:r w:rsidRPr="004C395E">
        <w:rPr>
          <w:rFonts w:ascii="Times New Roman" w:hAnsi="Times New Roman" w:cs="Times New Roman"/>
          <w:color w:val="auto"/>
          <w:sz w:val="24"/>
          <w:lang w:val="es-ES"/>
        </w:rPr>
        <w:t>fectos,</w:t>
      </w:r>
      <w:r w:rsidRPr="004C395E">
        <w:rPr>
          <w:rFonts w:ascii="Times New Roman" w:hAnsi="Times New Roman" w:cs="Times New Roman"/>
          <w:color w:val="auto"/>
          <w:spacing w:val="-12"/>
          <w:sz w:val="24"/>
          <w:lang w:val="es-ES"/>
        </w:rPr>
        <w:t xml:space="preserve"> </w:t>
      </w:r>
      <w:r w:rsidRPr="004C395E">
        <w:rPr>
          <w:rFonts w:ascii="Times New Roman" w:hAnsi="Times New Roman" w:cs="Times New Roman"/>
          <w:color w:val="auto"/>
          <w:sz w:val="24"/>
          <w:lang w:val="es-ES"/>
        </w:rPr>
        <w:t>el</w:t>
      </w:r>
      <w:r w:rsidRPr="004C395E">
        <w:rPr>
          <w:rFonts w:ascii="Times New Roman" w:hAnsi="Times New Roman" w:cs="Times New Roman"/>
          <w:color w:val="auto"/>
          <w:spacing w:val="-11"/>
          <w:sz w:val="24"/>
          <w:lang w:val="es-ES"/>
        </w:rPr>
        <w:t xml:space="preserve"> </w:t>
      </w:r>
      <w:r w:rsidRPr="004C395E">
        <w:rPr>
          <w:rFonts w:ascii="Times New Roman" w:hAnsi="Times New Roman" w:cs="Times New Roman"/>
          <w:color w:val="auto"/>
          <w:sz w:val="24"/>
          <w:lang w:val="es-ES"/>
        </w:rPr>
        <w:t>l</w:t>
      </w:r>
      <w:r w:rsidRPr="004C395E">
        <w:rPr>
          <w:rFonts w:ascii="Times New Roman" w:hAnsi="Times New Roman" w:cs="Times New Roman"/>
          <w:color w:val="auto"/>
          <w:spacing w:val="-3"/>
          <w:sz w:val="24"/>
          <w:lang w:val="es-ES"/>
        </w:rPr>
        <w:t>i</w:t>
      </w:r>
      <w:r w:rsidRPr="004C395E">
        <w:rPr>
          <w:rFonts w:ascii="Times New Roman" w:hAnsi="Times New Roman" w:cs="Times New Roman"/>
          <w:color w:val="auto"/>
          <w:sz w:val="24"/>
          <w:lang w:val="es-ES"/>
        </w:rPr>
        <w:t>der</w:t>
      </w:r>
      <w:r w:rsidRPr="004C395E">
        <w:rPr>
          <w:rFonts w:ascii="Times New Roman" w:hAnsi="Times New Roman" w:cs="Times New Roman"/>
          <w:color w:val="auto"/>
          <w:spacing w:val="-3"/>
          <w:sz w:val="24"/>
          <w:lang w:val="es-ES"/>
        </w:rPr>
        <w:t>a</w:t>
      </w:r>
      <w:r w:rsidRPr="004C395E">
        <w:rPr>
          <w:rFonts w:ascii="Times New Roman" w:hAnsi="Times New Roman" w:cs="Times New Roman"/>
          <w:color w:val="auto"/>
          <w:sz w:val="24"/>
          <w:lang w:val="es-ES"/>
        </w:rPr>
        <w:t>zgo</w:t>
      </w:r>
      <w:r w:rsidRPr="004C395E">
        <w:rPr>
          <w:rFonts w:ascii="Times New Roman" w:hAnsi="Times New Roman" w:cs="Times New Roman"/>
          <w:color w:val="auto"/>
          <w:spacing w:val="-11"/>
          <w:sz w:val="24"/>
          <w:lang w:val="es-ES"/>
        </w:rPr>
        <w:t xml:space="preserve"> </w:t>
      </w:r>
      <w:r w:rsidRPr="004C395E">
        <w:rPr>
          <w:rFonts w:ascii="Times New Roman" w:hAnsi="Times New Roman" w:cs="Times New Roman"/>
          <w:color w:val="auto"/>
          <w:spacing w:val="-2"/>
          <w:sz w:val="24"/>
          <w:lang w:val="es-ES"/>
        </w:rPr>
        <w:t>e</w:t>
      </w:r>
      <w:r w:rsidRPr="004C395E">
        <w:rPr>
          <w:rFonts w:ascii="Times New Roman" w:hAnsi="Times New Roman" w:cs="Times New Roman"/>
          <w:color w:val="auto"/>
          <w:sz w:val="24"/>
          <w:lang w:val="es-ES"/>
        </w:rPr>
        <w:t>n</w:t>
      </w:r>
      <w:r w:rsidRPr="004C395E">
        <w:rPr>
          <w:rFonts w:ascii="Times New Roman" w:hAnsi="Times New Roman" w:cs="Times New Roman"/>
          <w:color w:val="auto"/>
          <w:spacing w:val="-11"/>
          <w:sz w:val="24"/>
          <w:lang w:val="es-ES"/>
        </w:rPr>
        <w:t xml:space="preserve"> </w:t>
      </w:r>
      <w:r w:rsidRPr="004C395E">
        <w:rPr>
          <w:rFonts w:ascii="Times New Roman" w:hAnsi="Times New Roman" w:cs="Times New Roman"/>
          <w:color w:val="auto"/>
          <w:sz w:val="24"/>
          <w:lang w:val="es-ES"/>
        </w:rPr>
        <w:t>la</w:t>
      </w:r>
      <w:r w:rsidRPr="004C395E">
        <w:rPr>
          <w:rFonts w:ascii="Times New Roman" w:hAnsi="Times New Roman" w:cs="Times New Roman"/>
          <w:color w:val="auto"/>
          <w:spacing w:val="-14"/>
          <w:sz w:val="24"/>
          <w:lang w:val="es-ES"/>
        </w:rPr>
        <w:t xml:space="preserve"> </w:t>
      </w:r>
      <w:r w:rsidRPr="004C395E">
        <w:rPr>
          <w:rFonts w:ascii="Times New Roman" w:hAnsi="Times New Roman" w:cs="Times New Roman"/>
          <w:color w:val="auto"/>
          <w:sz w:val="24"/>
          <w:lang w:val="es-ES"/>
        </w:rPr>
        <w:t>em</w:t>
      </w:r>
      <w:r w:rsidRPr="004C395E">
        <w:rPr>
          <w:rFonts w:ascii="Times New Roman" w:hAnsi="Times New Roman" w:cs="Times New Roman"/>
          <w:color w:val="auto"/>
          <w:spacing w:val="1"/>
          <w:sz w:val="24"/>
          <w:lang w:val="es-ES"/>
        </w:rPr>
        <w:t>p</w:t>
      </w:r>
      <w:r w:rsidRPr="004C395E">
        <w:rPr>
          <w:rFonts w:ascii="Times New Roman" w:hAnsi="Times New Roman" w:cs="Times New Roman"/>
          <w:color w:val="auto"/>
          <w:sz w:val="24"/>
          <w:lang w:val="es-ES"/>
        </w:rPr>
        <w:t>resa</w:t>
      </w:r>
      <w:r w:rsidRPr="004C395E">
        <w:rPr>
          <w:rFonts w:ascii="Times New Roman" w:hAnsi="Times New Roman" w:cs="Times New Roman"/>
          <w:color w:val="auto"/>
          <w:spacing w:val="-11"/>
          <w:sz w:val="24"/>
          <w:lang w:val="es-ES"/>
        </w:rPr>
        <w:t xml:space="preserve"> </w:t>
      </w:r>
      <w:r w:rsidRPr="004C395E">
        <w:rPr>
          <w:rFonts w:ascii="Times New Roman" w:hAnsi="Times New Roman" w:cs="Times New Roman"/>
          <w:color w:val="auto"/>
          <w:sz w:val="24"/>
          <w:lang w:val="es-ES"/>
        </w:rPr>
        <w:t>e</w:t>
      </w:r>
      <w:r w:rsidRPr="004C395E">
        <w:rPr>
          <w:rFonts w:ascii="Times New Roman" w:hAnsi="Times New Roman" w:cs="Times New Roman"/>
          <w:color w:val="auto"/>
          <w:spacing w:val="-3"/>
          <w:sz w:val="24"/>
          <w:lang w:val="es-ES"/>
        </w:rPr>
        <w:t>s</w:t>
      </w:r>
      <w:r w:rsidRPr="004C395E">
        <w:rPr>
          <w:rFonts w:ascii="Times New Roman" w:hAnsi="Times New Roman" w:cs="Times New Roman"/>
          <w:color w:val="auto"/>
          <w:sz w:val="24"/>
          <w:lang w:val="es-ES"/>
        </w:rPr>
        <w:t>tá repr</w:t>
      </w:r>
      <w:r w:rsidRPr="004C395E">
        <w:rPr>
          <w:rFonts w:ascii="Times New Roman" w:hAnsi="Times New Roman" w:cs="Times New Roman"/>
          <w:color w:val="auto"/>
          <w:spacing w:val="1"/>
          <w:sz w:val="24"/>
          <w:lang w:val="es-ES"/>
        </w:rPr>
        <w:t>e</w:t>
      </w:r>
      <w:r w:rsidRPr="004C395E">
        <w:rPr>
          <w:rFonts w:ascii="Times New Roman" w:hAnsi="Times New Roman" w:cs="Times New Roman"/>
          <w:color w:val="auto"/>
          <w:sz w:val="24"/>
          <w:lang w:val="es-ES"/>
        </w:rPr>
        <w:t>s</w:t>
      </w:r>
      <w:r w:rsidRPr="004C395E">
        <w:rPr>
          <w:rFonts w:ascii="Times New Roman" w:hAnsi="Times New Roman" w:cs="Times New Roman"/>
          <w:color w:val="auto"/>
          <w:spacing w:val="-3"/>
          <w:sz w:val="24"/>
          <w:lang w:val="es-ES"/>
        </w:rPr>
        <w:t>e</w:t>
      </w:r>
      <w:r w:rsidRPr="004C395E">
        <w:rPr>
          <w:rFonts w:ascii="Times New Roman" w:hAnsi="Times New Roman" w:cs="Times New Roman"/>
          <w:color w:val="auto"/>
          <w:sz w:val="24"/>
          <w:lang w:val="es-ES"/>
        </w:rPr>
        <w:t>nt</w:t>
      </w:r>
      <w:r w:rsidRPr="004C395E">
        <w:rPr>
          <w:rFonts w:ascii="Times New Roman" w:hAnsi="Times New Roman" w:cs="Times New Roman"/>
          <w:color w:val="auto"/>
          <w:spacing w:val="-3"/>
          <w:sz w:val="24"/>
          <w:lang w:val="es-ES"/>
        </w:rPr>
        <w:t>a</w:t>
      </w:r>
      <w:r w:rsidRPr="004C395E">
        <w:rPr>
          <w:rFonts w:ascii="Times New Roman" w:hAnsi="Times New Roman" w:cs="Times New Roman"/>
          <w:color w:val="auto"/>
          <w:sz w:val="24"/>
          <w:lang w:val="es-ES"/>
        </w:rPr>
        <w:t>do</w:t>
      </w:r>
      <w:r w:rsidRPr="004C395E">
        <w:rPr>
          <w:rFonts w:ascii="Times New Roman" w:hAnsi="Times New Roman" w:cs="Times New Roman"/>
          <w:color w:val="auto"/>
          <w:spacing w:val="-6"/>
          <w:sz w:val="24"/>
          <w:lang w:val="es-ES"/>
        </w:rPr>
        <w:t xml:space="preserve"> </w:t>
      </w:r>
      <w:r w:rsidRPr="004C395E">
        <w:rPr>
          <w:rFonts w:ascii="Times New Roman" w:hAnsi="Times New Roman" w:cs="Times New Roman"/>
          <w:color w:val="auto"/>
          <w:sz w:val="24"/>
          <w:lang w:val="es-ES"/>
        </w:rPr>
        <w:t>por</w:t>
      </w:r>
      <w:r w:rsidRPr="004C395E">
        <w:rPr>
          <w:rFonts w:ascii="Times New Roman" w:hAnsi="Times New Roman" w:cs="Times New Roman"/>
          <w:color w:val="auto"/>
          <w:spacing w:val="-6"/>
          <w:sz w:val="24"/>
          <w:lang w:val="es-ES"/>
        </w:rPr>
        <w:t xml:space="preserve"> </w:t>
      </w:r>
      <w:r w:rsidRPr="004C395E">
        <w:rPr>
          <w:rFonts w:ascii="Times New Roman" w:hAnsi="Times New Roman" w:cs="Times New Roman"/>
          <w:color w:val="auto"/>
          <w:sz w:val="24"/>
          <w:lang w:val="es-ES"/>
        </w:rPr>
        <w:t>los</w:t>
      </w:r>
      <w:r w:rsidRPr="004C395E">
        <w:rPr>
          <w:rFonts w:ascii="Times New Roman" w:hAnsi="Times New Roman" w:cs="Times New Roman"/>
          <w:color w:val="auto"/>
          <w:spacing w:val="-4"/>
          <w:sz w:val="24"/>
          <w:lang w:val="es-ES"/>
        </w:rPr>
        <w:t xml:space="preserve"> </w:t>
      </w:r>
      <w:r w:rsidRPr="004C395E">
        <w:rPr>
          <w:rFonts w:ascii="Times New Roman" w:hAnsi="Times New Roman" w:cs="Times New Roman"/>
          <w:color w:val="auto"/>
          <w:sz w:val="24"/>
          <w:lang w:val="es-ES"/>
        </w:rPr>
        <w:t>si</w:t>
      </w:r>
      <w:r w:rsidRPr="004C395E">
        <w:rPr>
          <w:rFonts w:ascii="Times New Roman" w:hAnsi="Times New Roman" w:cs="Times New Roman"/>
          <w:color w:val="auto"/>
          <w:spacing w:val="-3"/>
          <w:sz w:val="24"/>
          <w:lang w:val="es-ES"/>
        </w:rPr>
        <w:t>g</w:t>
      </w:r>
      <w:r w:rsidRPr="004C395E">
        <w:rPr>
          <w:rFonts w:ascii="Times New Roman" w:hAnsi="Times New Roman" w:cs="Times New Roman"/>
          <w:color w:val="auto"/>
          <w:sz w:val="24"/>
          <w:lang w:val="es-ES"/>
        </w:rPr>
        <w:t>uie</w:t>
      </w:r>
      <w:r w:rsidRPr="004C395E">
        <w:rPr>
          <w:rFonts w:ascii="Times New Roman" w:hAnsi="Times New Roman" w:cs="Times New Roman"/>
          <w:color w:val="auto"/>
          <w:spacing w:val="-1"/>
          <w:sz w:val="24"/>
          <w:lang w:val="es-ES"/>
        </w:rPr>
        <w:t>n</w:t>
      </w:r>
      <w:r w:rsidRPr="004C395E">
        <w:rPr>
          <w:rFonts w:ascii="Times New Roman" w:hAnsi="Times New Roman" w:cs="Times New Roman"/>
          <w:color w:val="auto"/>
          <w:sz w:val="24"/>
          <w:lang w:val="es-ES"/>
        </w:rPr>
        <w:t>tes</w:t>
      </w:r>
      <w:r w:rsidRPr="004C395E">
        <w:rPr>
          <w:rFonts w:ascii="Times New Roman" w:hAnsi="Times New Roman" w:cs="Times New Roman"/>
          <w:color w:val="auto"/>
          <w:spacing w:val="-4"/>
          <w:sz w:val="24"/>
          <w:lang w:val="es-ES"/>
        </w:rPr>
        <w:t xml:space="preserve"> </w:t>
      </w:r>
      <w:r w:rsidRPr="004C395E">
        <w:rPr>
          <w:rFonts w:ascii="Times New Roman" w:hAnsi="Times New Roman" w:cs="Times New Roman"/>
          <w:color w:val="auto"/>
          <w:spacing w:val="-2"/>
          <w:sz w:val="24"/>
          <w:lang w:val="es-ES"/>
        </w:rPr>
        <w:t>e</w:t>
      </w:r>
      <w:r w:rsidRPr="004C395E">
        <w:rPr>
          <w:rFonts w:ascii="Times New Roman" w:hAnsi="Times New Roman" w:cs="Times New Roman"/>
          <w:color w:val="auto"/>
          <w:sz w:val="24"/>
          <w:lang w:val="es-ES"/>
        </w:rPr>
        <w:t>lem</w:t>
      </w:r>
      <w:r w:rsidRPr="004C395E">
        <w:rPr>
          <w:rFonts w:ascii="Times New Roman" w:hAnsi="Times New Roman" w:cs="Times New Roman"/>
          <w:color w:val="auto"/>
          <w:spacing w:val="-2"/>
          <w:sz w:val="24"/>
          <w:lang w:val="es-ES"/>
        </w:rPr>
        <w:t>e</w:t>
      </w:r>
      <w:r w:rsidRPr="004C395E">
        <w:rPr>
          <w:rFonts w:ascii="Times New Roman" w:hAnsi="Times New Roman" w:cs="Times New Roman"/>
          <w:color w:val="auto"/>
          <w:sz w:val="24"/>
          <w:lang w:val="es-ES"/>
        </w:rPr>
        <w:t>nto</w:t>
      </w:r>
      <w:r w:rsidRPr="004C395E">
        <w:rPr>
          <w:rFonts w:ascii="Times New Roman" w:hAnsi="Times New Roman" w:cs="Times New Roman"/>
          <w:color w:val="auto"/>
          <w:spacing w:val="4"/>
          <w:sz w:val="24"/>
          <w:lang w:val="es-ES"/>
        </w:rPr>
        <w:t>s</w:t>
      </w:r>
      <w:r w:rsidRPr="004C395E">
        <w:rPr>
          <w:rFonts w:ascii="Times New Roman" w:hAnsi="Times New Roman" w:cs="Times New Roman"/>
          <w:color w:val="auto"/>
          <w:sz w:val="24"/>
          <w:lang w:val="es-ES"/>
        </w:rPr>
        <w:t>:</w:t>
      </w:r>
    </w:p>
    <w:p w14:paraId="1A4B9B68" w14:textId="1A5FB5EA" w:rsidR="00DD24EB" w:rsidRPr="004C395E" w:rsidRDefault="00DD24EB" w:rsidP="004C395E">
      <w:pPr>
        <w:pStyle w:val="Prrafodelista"/>
        <w:numPr>
          <w:ilvl w:val="0"/>
          <w:numId w:val="43"/>
        </w:numPr>
        <w:tabs>
          <w:tab w:val="left" w:pos="142"/>
          <w:tab w:val="left" w:pos="709"/>
        </w:tabs>
        <w:spacing w:before="0" w:after="200" w:line="360" w:lineRule="auto"/>
        <w:ind w:left="0" w:firstLine="426"/>
        <w:rPr>
          <w:rFonts w:ascii="Times New Roman" w:eastAsia="Arial" w:hAnsi="Times New Roman" w:cs="Times New Roman"/>
          <w:color w:val="auto"/>
          <w:sz w:val="24"/>
          <w:lang w:val="es-ES"/>
        </w:rPr>
      </w:pPr>
      <w:r w:rsidRPr="004C395E">
        <w:rPr>
          <w:rFonts w:ascii="Times New Roman" w:eastAsia="Calibri" w:hAnsi="Times New Roman" w:cs="Times New Roman"/>
          <w:b/>
          <w:bCs/>
          <w:color w:val="auto"/>
          <w:sz w:val="24"/>
          <w:lang w:val="es-ES"/>
        </w:rPr>
        <w:t>Co</w:t>
      </w:r>
      <w:r w:rsidRPr="004C395E">
        <w:rPr>
          <w:rFonts w:ascii="Times New Roman" w:eastAsia="Calibri" w:hAnsi="Times New Roman" w:cs="Times New Roman"/>
          <w:b/>
          <w:bCs/>
          <w:color w:val="auto"/>
          <w:spacing w:val="-1"/>
          <w:sz w:val="24"/>
          <w:lang w:val="es-ES"/>
        </w:rPr>
        <w:t>m</w:t>
      </w:r>
      <w:r w:rsidRPr="004C395E">
        <w:rPr>
          <w:rFonts w:ascii="Times New Roman" w:eastAsia="Calibri" w:hAnsi="Times New Roman" w:cs="Times New Roman"/>
          <w:b/>
          <w:bCs/>
          <w:color w:val="auto"/>
          <w:sz w:val="24"/>
          <w:lang w:val="es-ES"/>
        </w:rPr>
        <w:t>promisos</w:t>
      </w:r>
      <w:r w:rsidRPr="004C395E">
        <w:rPr>
          <w:rFonts w:ascii="Times New Roman" w:eastAsia="Calibri" w:hAnsi="Times New Roman" w:cs="Times New Roman"/>
          <w:b/>
          <w:bCs/>
          <w:color w:val="auto"/>
          <w:spacing w:val="35"/>
          <w:sz w:val="24"/>
          <w:lang w:val="es-ES"/>
        </w:rPr>
        <w:t xml:space="preserve"> </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c</w:t>
      </w:r>
      <w:r w:rsidRPr="004C395E">
        <w:rPr>
          <w:rFonts w:ascii="Times New Roman" w:eastAsia="Calibri" w:hAnsi="Times New Roman" w:cs="Times New Roman"/>
          <w:b/>
          <w:bCs/>
          <w:color w:val="auto"/>
          <w:spacing w:val="-2"/>
          <w:sz w:val="24"/>
          <w:lang w:val="es-ES"/>
        </w:rPr>
        <w:t>o</w:t>
      </w:r>
      <w:r w:rsidRPr="004C395E">
        <w:rPr>
          <w:rFonts w:ascii="Times New Roman" w:eastAsia="Calibri" w:hAnsi="Times New Roman" w:cs="Times New Roman"/>
          <w:b/>
          <w:bCs/>
          <w:color w:val="auto"/>
          <w:sz w:val="24"/>
          <w:lang w:val="es-ES"/>
        </w:rPr>
        <w:t>rd</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d</w:t>
      </w:r>
      <w:r w:rsidRPr="004C395E">
        <w:rPr>
          <w:rFonts w:ascii="Times New Roman" w:eastAsia="Calibri" w:hAnsi="Times New Roman" w:cs="Times New Roman"/>
          <w:b/>
          <w:bCs/>
          <w:color w:val="auto"/>
          <w:spacing w:val="-2"/>
          <w:sz w:val="24"/>
          <w:lang w:val="es-ES"/>
        </w:rPr>
        <w:t>o</w:t>
      </w:r>
      <w:r w:rsidRPr="004C395E">
        <w:rPr>
          <w:rFonts w:ascii="Times New Roman" w:eastAsia="Calibri" w:hAnsi="Times New Roman" w:cs="Times New Roman"/>
          <w:b/>
          <w:bCs/>
          <w:color w:val="auto"/>
          <w:sz w:val="24"/>
          <w:lang w:val="es-ES"/>
        </w:rPr>
        <w:t>s</w:t>
      </w:r>
      <w:r w:rsidRPr="004C395E">
        <w:rPr>
          <w:rFonts w:ascii="Times New Roman" w:eastAsia="Calibri" w:hAnsi="Times New Roman" w:cs="Times New Roman"/>
          <w:b/>
          <w:bCs/>
          <w:color w:val="auto"/>
          <w:spacing w:val="37"/>
          <w:sz w:val="24"/>
          <w:lang w:val="es-ES"/>
        </w:rPr>
        <w:t xml:space="preserve"> </w:t>
      </w:r>
      <w:r w:rsidRPr="004C395E">
        <w:rPr>
          <w:rFonts w:ascii="Times New Roman" w:eastAsia="Calibri" w:hAnsi="Times New Roman" w:cs="Times New Roman"/>
          <w:b/>
          <w:bCs/>
          <w:color w:val="auto"/>
          <w:spacing w:val="-2"/>
          <w:sz w:val="24"/>
          <w:lang w:val="es-ES"/>
        </w:rPr>
        <w:t>p</w:t>
      </w:r>
      <w:r w:rsidRPr="004C395E">
        <w:rPr>
          <w:rFonts w:ascii="Times New Roman" w:eastAsia="Calibri" w:hAnsi="Times New Roman" w:cs="Times New Roman"/>
          <w:b/>
          <w:bCs/>
          <w:color w:val="auto"/>
          <w:sz w:val="24"/>
          <w:lang w:val="es-ES"/>
        </w:rPr>
        <w:t>or</w:t>
      </w:r>
      <w:r w:rsidRPr="004C395E">
        <w:rPr>
          <w:rFonts w:ascii="Times New Roman" w:eastAsia="Calibri" w:hAnsi="Times New Roman" w:cs="Times New Roman"/>
          <w:b/>
          <w:bCs/>
          <w:color w:val="auto"/>
          <w:spacing w:val="36"/>
          <w:sz w:val="24"/>
          <w:lang w:val="es-ES"/>
        </w:rPr>
        <w:t xml:space="preserve"> </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l</w:t>
      </w:r>
      <w:r w:rsidRPr="004C395E">
        <w:rPr>
          <w:rFonts w:ascii="Times New Roman" w:eastAsia="Calibri" w:hAnsi="Times New Roman" w:cs="Times New Roman"/>
          <w:b/>
          <w:bCs/>
          <w:color w:val="auto"/>
          <w:spacing w:val="35"/>
          <w:sz w:val="24"/>
          <w:lang w:val="es-ES"/>
        </w:rPr>
        <w:t xml:space="preserve"> </w:t>
      </w:r>
      <w:r w:rsidRPr="004C395E">
        <w:rPr>
          <w:rFonts w:ascii="Times New Roman" w:eastAsia="Calibri" w:hAnsi="Times New Roman" w:cs="Times New Roman"/>
          <w:b/>
          <w:bCs/>
          <w:color w:val="auto"/>
          <w:sz w:val="24"/>
          <w:lang w:val="es-ES"/>
        </w:rPr>
        <w:t>ó</w:t>
      </w:r>
      <w:r w:rsidRPr="004C395E">
        <w:rPr>
          <w:rFonts w:ascii="Times New Roman" w:eastAsia="Calibri" w:hAnsi="Times New Roman" w:cs="Times New Roman"/>
          <w:b/>
          <w:bCs/>
          <w:color w:val="auto"/>
          <w:spacing w:val="1"/>
          <w:sz w:val="24"/>
          <w:lang w:val="es-ES"/>
        </w:rPr>
        <w:t>r</w:t>
      </w:r>
      <w:r w:rsidRPr="004C395E">
        <w:rPr>
          <w:rFonts w:ascii="Times New Roman" w:eastAsia="Calibri" w:hAnsi="Times New Roman" w:cs="Times New Roman"/>
          <w:b/>
          <w:bCs/>
          <w:color w:val="auto"/>
          <w:spacing w:val="-1"/>
          <w:sz w:val="24"/>
          <w:lang w:val="es-ES"/>
        </w:rPr>
        <w:t>ga</w:t>
      </w:r>
      <w:r w:rsidRPr="004C395E">
        <w:rPr>
          <w:rFonts w:ascii="Times New Roman" w:eastAsia="Calibri" w:hAnsi="Times New Roman" w:cs="Times New Roman"/>
          <w:b/>
          <w:bCs/>
          <w:color w:val="auto"/>
          <w:sz w:val="24"/>
          <w:lang w:val="es-ES"/>
        </w:rPr>
        <w:t>no</w:t>
      </w:r>
      <w:r w:rsidRPr="004C395E">
        <w:rPr>
          <w:rFonts w:ascii="Times New Roman" w:eastAsia="Calibri" w:hAnsi="Times New Roman" w:cs="Times New Roman"/>
          <w:b/>
          <w:bCs/>
          <w:color w:val="auto"/>
          <w:spacing w:val="35"/>
          <w:sz w:val="24"/>
          <w:lang w:val="es-ES"/>
        </w:rPr>
        <w:t xml:space="preserve"> </w:t>
      </w:r>
      <w:r w:rsidRPr="004C395E">
        <w:rPr>
          <w:rFonts w:ascii="Times New Roman" w:eastAsia="Calibri" w:hAnsi="Times New Roman" w:cs="Times New Roman"/>
          <w:b/>
          <w:bCs/>
          <w:color w:val="auto"/>
          <w:sz w:val="24"/>
          <w:lang w:val="es-ES"/>
        </w:rPr>
        <w:t>de</w:t>
      </w:r>
      <w:r w:rsidRPr="004C395E">
        <w:rPr>
          <w:rFonts w:ascii="Times New Roman" w:eastAsia="Calibri" w:hAnsi="Times New Roman" w:cs="Times New Roman"/>
          <w:b/>
          <w:bCs/>
          <w:color w:val="auto"/>
          <w:spacing w:val="34"/>
          <w:sz w:val="24"/>
          <w:lang w:val="es-ES"/>
        </w:rPr>
        <w:t xml:space="preserve"> </w:t>
      </w:r>
      <w:r w:rsidRPr="004C395E">
        <w:rPr>
          <w:rFonts w:ascii="Times New Roman" w:eastAsia="Calibri" w:hAnsi="Times New Roman" w:cs="Times New Roman"/>
          <w:b/>
          <w:bCs/>
          <w:color w:val="auto"/>
          <w:spacing w:val="-1"/>
          <w:sz w:val="24"/>
          <w:lang w:val="es-ES"/>
        </w:rPr>
        <w:t>g</w:t>
      </w:r>
      <w:r w:rsidRPr="004C395E">
        <w:rPr>
          <w:rFonts w:ascii="Times New Roman" w:eastAsia="Calibri" w:hAnsi="Times New Roman" w:cs="Times New Roman"/>
          <w:b/>
          <w:bCs/>
          <w:color w:val="auto"/>
          <w:sz w:val="24"/>
          <w:lang w:val="es-ES"/>
        </w:rPr>
        <w:t>o</w:t>
      </w:r>
      <w:r w:rsidRPr="004C395E">
        <w:rPr>
          <w:rFonts w:ascii="Times New Roman" w:eastAsia="Calibri" w:hAnsi="Times New Roman" w:cs="Times New Roman"/>
          <w:b/>
          <w:bCs/>
          <w:color w:val="auto"/>
          <w:spacing w:val="-1"/>
          <w:sz w:val="24"/>
          <w:lang w:val="es-ES"/>
        </w:rPr>
        <w:t>b</w:t>
      </w:r>
      <w:r w:rsidRPr="004C395E">
        <w:rPr>
          <w:rFonts w:ascii="Times New Roman" w:eastAsia="Calibri" w:hAnsi="Times New Roman" w:cs="Times New Roman"/>
          <w:b/>
          <w:bCs/>
          <w:color w:val="auto"/>
          <w:sz w:val="24"/>
          <w:lang w:val="es-ES"/>
        </w:rPr>
        <w:t>i</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rno</w:t>
      </w:r>
      <w:r w:rsidRPr="004C395E">
        <w:rPr>
          <w:rFonts w:ascii="Times New Roman" w:eastAsia="Calibri" w:hAnsi="Times New Roman" w:cs="Times New Roman"/>
          <w:b/>
          <w:bCs/>
          <w:color w:val="auto"/>
          <w:spacing w:val="35"/>
          <w:sz w:val="24"/>
          <w:lang w:val="es-ES"/>
        </w:rPr>
        <w:t xml:space="preserve"> </w:t>
      </w:r>
      <w:r w:rsidRPr="004C395E">
        <w:rPr>
          <w:rFonts w:ascii="Times New Roman" w:eastAsia="Calibri" w:hAnsi="Times New Roman" w:cs="Times New Roman"/>
          <w:b/>
          <w:bCs/>
          <w:color w:val="auto"/>
          <w:sz w:val="24"/>
          <w:lang w:val="es-ES"/>
        </w:rPr>
        <w:t>p</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ra</w:t>
      </w:r>
      <w:r w:rsidRPr="004C395E">
        <w:rPr>
          <w:rFonts w:ascii="Times New Roman" w:eastAsia="Calibri" w:hAnsi="Times New Roman" w:cs="Times New Roman"/>
          <w:b/>
          <w:bCs/>
          <w:color w:val="auto"/>
          <w:spacing w:val="34"/>
          <w:sz w:val="24"/>
          <w:lang w:val="es-ES"/>
        </w:rPr>
        <w:t xml:space="preserve"> </w:t>
      </w:r>
      <w:r w:rsidRPr="004C395E">
        <w:rPr>
          <w:rFonts w:ascii="Times New Roman" w:eastAsia="Calibri" w:hAnsi="Times New Roman" w:cs="Times New Roman"/>
          <w:b/>
          <w:bCs/>
          <w:color w:val="auto"/>
          <w:sz w:val="24"/>
          <w:lang w:val="es-ES"/>
        </w:rPr>
        <w:t>d</w:t>
      </w:r>
      <w:r w:rsidRPr="004C395E">
        <w:rPr>
          <w:rFonts w:ascii="Times New Roman" w:eastAsia="Calibri" w:hAnsi="Times New Roman" w:cs="Times New Roman"/>
          <w:b/>
          <w:bCs/>
          <w:color w:val="auto"/>
          <w:spacing w:val="-1"/>
          <w:sz w:val="24"/>
          <w:lang w:val="es-ES"/>
        </w:rPr>
        <w:t>em</w:t>
      </w:r>
      <w:r w:rsidRPr="004C395E">
        <w:rPr>
          <w:rFonts w:ascii="Times New Roman" w:eastAsia="Calibri" w:hAnsi="Times New Roman" w:cs="Times New Roman"/>
          <w:b/>
          <w:bCs/>
          <w:color w:val="auto"/>
          <w:sz w:val="24"/>
          <w:lang w:val="es-ES"/>
        </w:rPr>
        <w:t>os</w:t>
      </w:r>
      <w:r w:rsidRPr="004C395E">
        <w:rPr>
          <w:rFonts w:ascii="Times New Roman" w:eastAsia="Calibri" w:hAnsi="Times New Roman" w:cs="Times New Roman"/>
          <w:b/>
          <w:bCs/>
          <w:color w:val="auto"/>
          <w:spacing w:val="-2"/>
          <w:sz w:val="24"/>
          <w:lang w:val="es-ES"/>
        </w:rPr>
        <w:t>t</w:t>
      </w:r>
      <w:r w:rsidRPr="004C395E">
        <w:rPr>
          <w:rFonts w:ascii="Times New Roman" w:eastAsia="Calibri" w:hAnsi="Times New Roman" w:cs="Times New Roman"/>
          <w:b/>
          <w:bCs/>
          <w:color w:val="auto"/>
          <w:sz w:val="24"/>
          <w:lang w:val="es-ES"/>
        </w:rPr>
        <w:t>r</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r</w:t>
      </w:r>
      <w:r w:rsidRPr="004C395E">
        <w:rPr>
          <w:rFonts w:ascii="Times New Roman" w:eastAsia="Calibri" w:hAnsi="Times New Roman" w:cs="Times New Roman"/>
          <w:b/>
          <w:bCs/>
          <w:color w:val="auto"/>
          <w:spacing w:val="36"/>
          <w:sz w:val="24"/>
          <w:lang w:val="es-ES"/>
        </w:rPr>
        <w:t xml:space="preserve"> </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l</w:t>
      </w:r>
      <w:r w:rsidRPr="004C395E">
        <w:rPr>
          <w:rFonts w:ascii="Times New Roman" w:eastAsia="Calibri" w:hAnsi="Times New Roman" w:cs="Times New Roman"/>
          <w:b/>
          <w:bCs/>
          <w:color w:val="auto"/>
          <w:spacing w:val="35"/>
          <w:sz w:val="24"/>
          <w:lang w:val="es-ES"/>
        </w:rPr>
        <w:t xml:space="preserve"> </w:t>
      </w:r>
      <w:r w:rsidRPr="004C395E">
        <w:rPr>
          <w:rFonts w:ascii="Times New Roman" w:eastAsia="Calibri" w:hAnsi="Times New Roman" w:cs="Times New Roman"/>
          <w:b/>
          <w:bCs/>
          <w:color w:val="auto"/>
          <w:sz w:val="24"/>
          <w:lang w:val="es-ES"/>
        </w:rPr>
        <w:t>lid</w:t>
      </w:r>
      <w:r w:rsidRPr="004C395E">
        <w:rPr>
          <w:rFonts w:ascii="Times New Roman" w:eastAsia="Calibri" w:hAnsi="Times New Roman" w:cs="Times New Roman"/>
          <w:b/>
          <w:bCs/>
          <w:color w:val="auto"/>
          <w:spacing w:val="-4"/>
          <w:sz w:val="24"/>
          <w:lang w:val="es-ES"/>
        </w:rPr>
        <w:t>e</w:t>
      </w:r>
      <w:r w:rsidRPr="004C395E">
        <w:rPr>
          <w:rFonts w:ascii="Times New Roman" w:eastAsia="Calibri" w:hAnsi="Times New Roman" w:cs="Times New Roman"/>
          <w:b/>
          <w:bCs/>
          <w:color w:val="auto"/>
          <w:sz w:val="24"/>
          <w:lang w:val="es-ES"/>
        </w:rPr>
        <w:t>r</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zgo</w:t>
      </w:r>
      <w:r w:rsidRPr="004C395E">
        <w:rPr>
          <w:rFonts w:ascii="Times New Roman" w:eastAsia="Calibri" w:hAnsi="Times New Roman" w:cs="Times New Roman"/>
          <w:b/>
          <w:bCs/>
          <w:color w:val="auto"/>
          <w:spacing w:val="35"/>
          <w:sz w:val="24"/>
          <w:lang w:val="es-ES"/>
        </w:rPr>
        <w:t xml:space="preserve"> </w:t>
      </w:r>
      <w:r w:rsidRPr="004C395E">
        <w:rPr>
          <w:rFonts w:ascii="Times New Roman" w:eastAsia="Calibri" w:hAnsi="Times New Roman" w:cs="Times New Roman"/>
          <w:b/>
          <w:bCs/>
          <w:color w:val="auto"/>
          <w:sz w:val="24"/>
          <w:lang w:val="es-ES"/>
        </w:rPr>
        <w:t>y</w:t>
      </w:r>
      <w:r w:rsidRPr="004C395E">
        <w:rPr>
          <w:rFonts w:ascii="Times New Roman" w:eastAsia="Calibri" w:hAnsi="Times New Roman" w:cs="Times New Roman"/>
          <w:b/>
          <w:bCs/>
          <w:color w:val="auto"/>
          <w:w w:val="99"/>
          <w:sz w:val="24"/>
          <w:lang w:val="es-ES"/>
        </w:rPr>
        <w:t xml:space="preserve"> </w:t>
      </w:r>
      <w:r w:rsidRPr="004C395E">
        <w:rPr>
          <w:rFonts w:ascii="Times New Roman" w:eastAsia="Calibri" w:hAnsi="Times New Roman" w:cs="Times New Roman"/>
          <w:b/>
          <w:bCs/>
          <w:color w:val="auto"/>
          <w:sz w:val="24"/>
          <w:lang w:val="es-ES"/>
        </w:rPr>
        <w:t>co</w:t>
      </w:r>
      <w:r w:rsidRPr="004C395E">
        <w:rPr>
          <w:rFonts w:ascii="Times New Roman" w:eastAsia="Calibri" w:hAnsi="Times New Roman" w:cs="Times New Roman"/>
          <w:b/>
          <w:bCs/>
          <w:color w:val="auto"/>
          <w:spacing w:val="-1"/>
          <w:sz w:val="24"/>
          <w:lang w:val="es-ES"/>
        </w:rPr>
        <w:t>m</w:t>
      </w:r>
      <w:r w:rsidRPr="004C395E">
        <w:rPr>
          <w:rFonts w:ascii="Times New Roman" w:eastAsia="Calibri" w:hAnsi="Times New Roman" w:cs="Times New Roman"/>
          <w:b/>
          <w:bCs/>
          <w:color w:val="auto"/>
          <w:sz w:val="24"/>
          <w:lang w:val="es-ES"/>
        </w:rPr>
        <w:t>promiso</w:t>
      </w:r>
      <w:r w:rsidRPr="004C395E">
        <w:rPr>
          <w:rFonts w:ascii="Times New Roman" w:eastAsia="Calibri" w:hAnsi="Times New Roman" w:cs="Times New Roman"/>
          <w:b/>
          <w:bCs/>
          <w:color w:val="auto"/>
          <w:spacing w:val="-7"/>
          <w:sz w:val="24"/>
          <w:lang w:val="es-ES"/>
        </w:rPr>
        <w:t xml:space="preserve"> </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n</w:t>
      </w:r>
      <w:r w:rsidRPr="004C395E">
        <w:rPr>
          <w:rFonts w:ascii="Times New Roman" w:eastAsia="Calibri" w:hAnsi="Times New Roman" w:cs="Times New Roman"/>
          <w:b/>
          <w:bCs/>
          <w:color w:val="auto"/>
          <w:spacing w:val="-6"/>
          <w:sz w:val="24"/>
          <w:lang w:val="es-ES"/>
        </w:rPr>
        <w:t xml:space="preserve"> </w:t>
      </w:r>
      <w:r w:rsidRPr="004C395E">
        <w:rPr>
          <w:rFonts w:ascii="Times New Roman" w:eastAsia="Calibri" w:hAnsi="Times New Roman" w:cs="Times New Roman"/>
          <w:b/>
          <w:bCs/>
          <w:color w:val="auto"/>
          <w:sz w:val="24"/>
          <w:lang w:val="es-ES"/>
        </w:rPr>
        <w:t>r</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l</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c</w:t>
      </w:r>
      <w:r w:rsidRPr="004C395E">
        <w:rPr>
          <w:rFonts w:ascii="Times New Roman" w:eastAsia="Calibri" w:hAnsi="Times New Roman" w:cs="Times New Roman"/>
          <w:b/>
          <w:bCs/>
          <w:color w:val="auto"/>
          <w:spacing w:val="1"/>
          <w:sz w:val="24"/>
          <w:lang w:val="es-ES"/>
        </w:rPr>
        <w:t>i</w:t>
      </w:r>
      <w:r w:rsidRPr="004C395E">
        <w:rPr>
          <w:rFonts w:ascii="Times New Roman" w:eastAsia="Calibri" w:hAnsi="Times New Roman" w:cs="Times New Roman"/>
          <w:b/>
          <w:bCs/>
          <w:color w:val="auto"/>
          <w:spacing w:val="-2"/>
          <w:sz w:val="24"/>
          <w:lang w:val="es-ES"/>
        </w:rPr>
        <w:t>ó</w:t>
      </w:r>
      <w:r w:rsidRPr="004C395E">
        <w:rPr>
          <w:rFonts w:ascii="Times New Roman" w:eastAsia="Calibri" w:hAnsi="Times New Roman" w:cs="Times New Roman"/>
          <w:b/>
          <w:bCs/>
          <w:color w:val="auto"/>
          <w:sz w:val="24"/>
          <w:lang w:val="es-ES"/>
        </w:rPr>
        <w:t>n</w:t>
      </w:r>
      <w:r w:rsidRPr="004C395E">
        <w:rPr>
          <w:rFonts w:ascii="Times New Roman" w:eastAsia="Calibri" w:hAnsi="Times New Roman" w:cs="Times New Roman"/>
          <w:b/>
          <w:bCs/>
          <w:color w:val="auto"/>
          <w:spacing w:val="-5"/>
          <w:sz w:val="24"/>
          <w:lang w:val="es-ES"/>
        </w:rPr>
        <w:t xml:space="preserve"> </w:t>
      </w:r>
      <w:r w:rsidRPr="004C395E">
        <w:rPr>
          <w:rFonts w:ascii="Times New Roman" w:eastAsia="Calibri" w:hAnsi="Times New Roman" w:cs="Times New Roman"/>
          <w:b/>
          <w:bCs/>
          <w:color w:val="auto"/>
          <w:sz w:val="24"/>
          <w:lang w:val="es-ES"/>
        </w:rPr>
        <w:t>con</w:t>
      </w:r>
      <w:r w:rsidRPr="004C395E">
        <w:rPr>
          <w:rFonts w:ascii="Times New Roman" w:eastAsia="Calibri" w:hAnsi="Times New Roman" w:cs="Times New Roman"/>
          <w:b/>
          <w:bCs/>
          <w:color w:val="auto"/>
          <w:spacing w:val="-6"/>
          <w:sz w:val="24"/>
          <w:lang w:val="es-ES"/>
        </w:rPr>
        <w:t xml:space="preserve"> </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l</w:t>
      </w:r>
      <w:r w:rsidRPr="004C395E">
        <w:rPr>
          <w:rFonts w:ascii="Times New Roman" w:eastAsia="Calibri" w:hAnsi="Times New Roman" w:cs="Times New Roman"/>
          <w:b/>
          <w:bCs/>
          <w:color w:val="auto"/>
          <w:spacing w:val="-4"/>
          <w:sz w:val="24"/>
          <w:lang w:val="es-ES"/>
        </w:rPr>
        <w:t xml:space="preserve"> </w:t>
      </w:r>
      <w:r w:rsidRPr="004C395E">
        <w:rPr>
          <w:rFonts w:ascii="Times New Roman" w:eastAsia="Calibri" w:hAnsi="Times New Roman" w:cs="Times New Roman"/>
          <w:b/>
          <w:bCs/>
          <w:color w:val="auto"/>
          <w:spacing w:val="-3"/>
          <w:sz w:val="24"/>
          <w:lang w:val="es-ES"/>
        </w:rPr>
        <w:t>s</w:t>
      </w:r>
      <w:r w:rsidRPr="004C395E">
        <w:rPr>
          <w:rFonts w:ascii="Times New Roman" w:eastAsia="Calibri" w:hAnsi="Times New Roman" w:cs="Times New Roman"/>
          <w:b/>
          <w:bCs/>
          <w:color w:val="auto"/>
          <w:sz w:val="24"/>
          <w:lang w:val="es-ES"/>
        </w:rPr>
        <w:t>ist</w:t>
      </w:r>
      <w:r w:rsidRPr="004C395E">
        <w:rPr>
          <w:rFonts w:ascii="Times New Roman" w:eastAsia="Calibri" w:hAnsi="Times New Roman" w:cs="Times New Roman"/>
          <w:b/>
          <w:bCs/>
          <w:color w:val="auto"/>
          <w:spacing w:val="-1"/>
          <w:sz w:val="24"/>
          <w:lang w:val="es-ES"/>
        </w:rPr>
        <w:t>em</w:t>
      </w:r>
      <w:r w:rsidRPr="004C395E">
        <w:rPr>
          <w:rFonts w:ascii="Times New Roman" w:eastAsia="Calibri" w:hAnsi="Times New Roman" w:cs="Times New Roman"/>
          <w:b/>
          <w:bCs/>
          <w:color w:val="auto"/>
          <w:sz w:val="24"/>
          <w:lang w:val="es-ES"/>
        </w:rPr>
        <w:t>a</w:t>
      </w:r>
      <w:r w:rsidRPr="004C395E">
        <w:rPr>
          <w:rFonts w:ascii="Times New Roman" w:eastAsia="Calibri" w:hAnsi="Times New Roman" w:cs="Times New Roman"/>
          <w:b/>
          <w:bCs/>
          <w:color w:val="auto"/>
          <w:spacing w:val="-5"/>
          <w:sz w:val="24"/>
          <w:lang w:val="es-ES"/>
        </w:rPr>
        <w:t xml:space="preserve"> </w:t>
      </w:r>
      <w:r w:rsidRPr="004C395E">
        <w:rPr>
          <w:rFonts w:ascii="Times New Roman" w:eastAsia="Calibri" w:hAnsi="Times New Roman" w:cs="Times New Roman"/>
          <w:b/>
          <w:bCs/>
          <w:color w:val="auto"/>
          <w:sz w:val="24"/>
          <w:lang w:val="es-ES"/>
        </w:rPr>
        <w:t>de</w:t>
      </w:r>
      <w:r w:rsidRPr="004C395E">
        <w:rPr>
          <w:rFonts w:ascii="Times New Roman" w:eastAsia="Calibri" w:hAnsi="Times New Roman" w:cs="Times New Roman"/>
          <w:b/>
          <w:bCs/>
          <w:color w:val="auto"/>
          <w:spacing w:val="-6"/>
          <w:sz w:val="24"/>
          <w:lang w:val="es-ES"/>
        </w:rPr>
        <w:t xml:space="preserve"> </w:t>
      </w:r>
      <w:r w:rsidRPr="004C395E">
        <w:rPr>
          <w:rFonts w:ascii="Times New Roman" w:eastAsia="Calibri" w:hAnsi="Times New Roman" w:cs="Times New Roman"/>
          <w:b/>
          <w:bCs/>
          <w:color w:val="auto"/>
          <w:spacing w:val="-1"/>
          <w:sz w:val="24"/>
          <w:lang w:val="es-ES"/>
        </w:rPr>
        <w:t>ge</w:t>
      </w:r>
      <w:r w:rsidRPr="004C395E">
        <w:rPr>
          <w:rFonts w:ascii="Times New Roman" w:eastAsia="Calibri" w:hAnsi="Times New Roman" w:cs="Times New Roman"/>
          <w:b/>
          <w:bCs/>
          <w:color w:val="auto"/>
          <w:sz w:val="24"/>
          <w:lang w:val="es-ES"/>
        </w:rPr>
        <w:t>sti</w:t>
      </w:r>
      <w:r w:rsidRPr="004C395E">
        <w:rPr>
          <w:rFonts w:ascii="Times New Roman" w:eastAsia="Calibri" w:hAnsi="Times New Roman" w:cs="Times New Roman"/>
          <w:b/>
          <w:bCs/>
          <w:color w:val="auto"/>
          <w:spacing w:val="-2"/>
          <w:sz w:val="24"/>
          <w:lang w:val="es-ES"/>
        </w:rPr>
        <w:t>ó</w:t>
      </w:r>
      <w:r w:rsidRPr="004C395E">
        <w:rPr>
          <w:rFonts w:ascii="Times New Roman" w:eastAsia="Calibri" w:hAnsi="Times New Roman" w:cs="Times New Roman"/>
          <w:b/>
          <w:bCs/>
          <w:color w:val="auto"/>
          <w:sz w:val="24"/>
          <w:lang w:val="es-ES"/>
        </w:rPr>
        <w:t>n</w:t>
      </w:r>
      <w:r w:rsidRPr="004C395E">
        <w:rPr>
          <w:rFonts w:ascii="Times New Roman" w:eastAsia="Calibri" w:hAnsi="Times New Roman" w:cs="Times New Roman"/>
          <w:b/>
          <w:bCs/>
          <w:color w:val="auto"/>
          <w:spacing w:val="-4"/>
          <w:sz w:val="24"/>
          <w:lang w:val="es-ES"/>
        </w:rPr>
        <w:t xml:space="preserve"> </w:t>
      </w:r>
      <w:r w:rsidRPr="004C395E">
        <w:rPr>
          <w:rFonts w:ascii="Times New Roman" w:eastAsia="Calibri" w:hAnsi="Times New Roman" w:cs="Times New Roman"/>
          <w:b/>
          <w:bCs/>
          <w:color w:val="auto"/>
          <w:sz w:val="24"/>
          <w:lang w:val="es-ES"/>
        </w:rPr>
        <w:t>de</w:t>
      </w:r>
      <w:r w:rsidRPr="004C395E">
        <w:rPr>
          <w:rFonts w:ascii="Times New Roman" w:eastAsia="Calibri" w:hAnsi="Times New Roman" w:cs="Times New Roman"/>
          <w:b/>
          <w:bCs/>
          <w:color w:val="auto"/>
          <w:spacing w:val="-5"/>
          <w:sz w:val="24"/>
          <w:lang w:val="es-ES"/>
        </w:rPr>
        <w:t xml:space="preserve"> </w:t>
      </w:r>
      <w:r w:rsidRPr="004C395E">
        <w:rPr>
          <w:rFonts w:ascii="Times New Roman" w:eastAsia="Calibri" w:hAnsi="Times New Roman" w:cs="Times New Roman"/>
          <w:b/>
          <w:bCs/>
          <w:color w:val="auto"/>
          <w:sz w:val="24"/>
          <w:lang w:val="es-ES"/>
        </w:rPr>
        <w:t>Co</w:t>
      </w:r>
      <w:r w:rsidRPr="004C395E">
        <w:rPr>
          <w:rFonts w:ascii="Times New Roman" w:eastAsia="Calibri" w:hAnsi="Times New Roman" w:cs="Times New Roman"/>
          <w:b/>
          <w:bCs/>
          <w:color w:val="auto"/>
          <w:spacing w:val="-1"/>
          <w:sz w:val="24"/>
          <w:lang w:val="es-ES"/>
        </w:rPr>
        <w:t>m</w:t>
      </w:r>
      <w:r w:rsidRPr="004C395E">
        <w:rPr>
          <w:rFonts w:ascii="Times New Roman" w:eastAsia="Calibri" w:hAnsi="Times New Roman" w:cs="Times New Roman"/>
          <w:b/>
          <w:bCs/>
          <w:color w:val="auto"/>
          <w:spacing w:val="-2"/>
          <w:sz w:val="24"/>
          <w:lang w:val="es-ES"/>
        </w:rPr>
        <w:t>p</w:t>
      </w:r>
      <w:r w:rsidRPr="004C395E">
        <w:rPr>
          <w:rFonts w:ascii="Times New Roman" w:eastAsia="Calibri" w:hAnsi="Times New Roman" w:cs="Times New Roman"/>
          <w:b/>
          <w:bCs/>
          <w:color w:val="auto"/>
          <w:sz w:val="24"/>
          <w:lang w:val="es-ES"/>
        </w:rPr>
        <w:t>li</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nce</w:t>
      </w:r>
      <w:r w:rsidRPr="004C395E">
        <w:rPr>
          <w:rFonts w:ascii="Times New Roman" w:eastAsia="Calibri" w:hAnsi="Times New Roman" w:cs="Times New Roman"/>
          <w:b/>
          <w:bCs/>
          <w:color w:val="auto"/>
          <w:spacing w:val="-5"/>
          <w:sz w:val="24"/>
          <w:lang w:val="es-ES"/>
        </w:rPr>
        <w:t xml:space="preserve"> </w:t>
      </w:r>
      <w:r w:rsidRPr="004C395E">
        <w:rPr>
          <w:rFonts w:ascii="Times New Roman" w:eastAsia="Calibri" w:hAnsi="Times New Roman" w:cs="Times New Roman"/>
          <w:b/>
          <w:bCs/>
          <w:color w:val="auto"/>
          <w:spacing w:val="-2"/>
          <w:sz w:val="24"/>
          <w:lang w:val="es-ES"/>
        </w:rPr>
        <w:t>[5</w:t>
      </w:r>
      <w:r w:rsidRPr="004C395E">
        <w:rPr>
          <w:rFonts w:ascii="Times New Roman" w:eastAsia="Calibri" w:hAnsi="Times New Roman" w:cs="Times New Roman"/>
          <w:b/>
          <w:bCs/>
          <w:color w:val="auto"/>
          <w:sz w:val="24"/>
          <w:lang w:val="es-ES"/>
        </w:rPr>
        <w:t>.1</w:t>
      </w:r>
      <w:r w:rsidRPr="004C395E">
        <w:rPr>
          <w:rFonts w:ascii="Times New Roman" w:eastAsia="Calibri" w:hAnsi="Times New Roman" w:cs="Times New Roman"/>
          <w:b/>
          <w:bCs/>
          <w:color w:val="auto"/>
          <w:spacing w:val="1"/>
          <w:sz w:val="24"/>
          <w:lang w:val="es-ES"/>
        </w:rPr>
        <w:t>.</w:t>
      </w:r>
      <w:r w:rsidRPr="004C395E">
        <w:rPr>
          <w:rFonts w:ascii="Times New Roman" w:eastAsia="Calibri" w:hAnsi="Times New Roman" w:cs="Times New Roman"/>
          <w:b/>
          <w:bCs/>
          <w:color w:val="auto"/>
          <w:sz w:val="24"/>
          <w:lang w:val="es-ES"/>
        </w:rPr>
        <w:t>1</w:t>
      </w:r>
      <w:r w:rsidRPr="004C395E">
        <w:rPr>
          <w:rFonts w:ascii="Times New Roman" w:eastAsia="Calibri" w:hAnsi="Times New Roman" w:cs="Times New Roman"/>
          <w:b/>
          <w:bCs/>
          <w:color w:val="auto"/>
          <w:spacing w:val="-8"/>
          <w:sz w:val="24"/>
          <w:lang w:val="es-ES"/>
        </w:rPr>
        <w:t xml:space="preserve"> </w:t>
      </w:r>
      <w:r w:rsidRPr="004C395E">
        <w:rPr>
          <w:rFonts w:ascii="Times New Roman" w:eastAsia="Calibri" w:hAnsi="Times New Roman" w:cs="Times New Roman"/>
          <w:b/>
          <w:bCs/>
          <w:color w:val="auto"/>
          <w:sz w:val="24"/>
          <w:lang w:val="es-ES"/>
        </w:rPr>
        <w:t>UNE1</w:t>
      </w:r>
      <w:r w:rsidRPr="004C395E">
        <w:rPr>
          <w:rFonts w:ascii="Times New Roman" w:eastAsia="Calibri" w:hAnsi="Times New Roman" w:cs="Times New Roman"/>
          <w:b/>
          <w:bCs/>
          <w:color w:val="auto"/>
          <w:spacing w:val="1"/>
          <w:sz w:val="24"/>
          <w:lang w:val="es-ES"/>
        </w:rPr>
        <w:t>9</w:t>
      </w:r>
      <w:r w:rsidRPr="004C395E">
        <w:rPr>
          <w:rFonts w:ascii="Times New Roman" w:eastAsia="Calibri" w:hAnsi="Times New Roman" w:cs="Times New Roman"/>
          <w:b/>
          <w:bCs/>
          <w:color w:val="auto"/>
          <w:sz w:val="24"/>
          <w:lang w:val="es-ES"/>
        </w:rPr>
        <w:t>6</w:t>
      </w:r>
      <w:r w:rsidRPr="004C395E">
        <w:rPr>
          <w:rFonts w:ascii="Times New Roman" w:eastAsia="Calibri" w:hAnsi="Times New Roman" w:cs="Times New Roman"/>
          <w:b/>
          <w:bCs/>
          <w:color w:val="auto"/>
          <w:spacing w:val="-1"/>
          <w:sz w:val="24"/>
          <w:lang w:val="es-ES"/>
        </w:rPr>
        <w:t>0</w:t>
      </w:r>
      <w:r w:rsidRPr="004C395E">
        <w:rPr>
          <w:rFonts w:ascii="Times New Roman" w:eastAsia="Calibri" w:hAnsi="Times New Roman" w:cs="Times New Roman"/>
          <w:b/>
          <w:bCs/>
          <w:color w:val="auto"/>
          <w:sz w:val="24"/>
          <w:lang w:val="es-ES"/>
        </w:rPr>
        <w:t>1</w:t>
      </w:r>
      <w:r w:rsidRPr="004C395E">
        <w:rPr>
          <w:rFonts w:ascii="Times New Roman" w:eastAsia="Calibri" w:hAnsi="Times New Roman" w:cs="Times New Roman"/>
          <w:b/>
          <w:bCs/>
          <w:color w:val="auto"/>
          <w:spacing w:val="9"/>
          <w:sz w:val="24"/>
          <w:lang w:val="es-ES"/>
        </w:rPr>
        <w:t>]</w:t>
      </w:r>
      <w:r w:rsidRPr="004C395E">
        <w:rPr>
          <w:rFonts w:ascii="Times New Roman" w:eastAsia="Calibri" w:hAnsi="Times New Roman" w:cs="Times New Roman"/>
          <w:b/>
          <w:bCs/>
          <w:color w:val="auto"/>
          <w:sz w:val="24"/>
          <w:lang w:val="es-ES"/>
        </w:rPr>
        <w:t xml:space="preserve">. </w:t>
      </w:r>
      <w:r w:rsidRPr="004C395E">
        <w:rPr>
          <w:rFonts w:ascii="Times New Roman" w:eastAsia="Calibri" w:hAnsi="Times New Roman" w:cs="Times New Roman"/>
          <w:bCs/>
          <w:color w:val="auto"/>
          <w:sz w:val="24"/>
          <w:lang w:val="es-ES"/>
        </w:rPr>
        <w:t xml:space="preserve">En este caso, la decisión del Consejo de </w:t>
      </w:r>
      <w:r w:rsidR="003C4A19" w:rsidRPr="004C395E">
        <w:rPr>
          <w:rFonts w:ascii="Times New Roman" w:eastAsia="Calibri" w:hAnsi="Times New Roman" w:cs="Times New Roman"/>
          <w:bCs/>
          <w:color w:val="auto"/>
          <w:sz w:val="24"/>
          <w:lang w:val="es-ES"/>
        </w:rPr>
        <w:t>Administración</w:t>
      </w:r>
      <w:r w:rsidRPr="004C395E">
        <w:rPr>
          <w:rFonts w:ascii="Times New Roman" w:eastAsia="Calibri" w:hAnsi="Times New Roman" w:cs="Times New Roman"/>
          <w:bCs/>
          <w:color w:val="auto"/>
          <w:sz w:val="24"/>
          <w:lang w:val="es-ES"/>
        </w:rPr>
        <w:t xml:space="preserve"> de someter a la Junta General de socios la aprobación e implantación del Manual de Gestión de la Integridad.</w:t>
      </w:r>
    </w:p>
    <w:p w14:paraId="6195B45A" w14:textId="77777777" w:rsidR="00DD24EB" w:rsidRPr="004C395E" w:rsidRDefault="00DD24EB" w:rsidP="004C395E">
      <w:pPr>
        <w:pStyle w:val="Prrafodelista"/>
        <w:tabs>
          <w:tab w:val="left" w:pos="284"/>
          <w:tab w:val="left" w:pos="709"/>
        </w:tabs>
        <w:spacing w:line="360" w:lineRule="auto"/>
        <w:ind w:left="0" w:firstLine="426"/>
        <w:rPr>
          <w:rFonts w:ascii="Times New Roman" w:eastAsia="Arial" w:hAnsi="Times New Roman" w:cs="Times New Roman"/>
          <w:color w:val="auto"/>
          <w:sz w:val="24"/>
          <w:lang w:val="es-ES"/>
        </w:rPr>
      </w:pPr>
    </w:p>
    <w:p w14:paraId="4734DD27" w14:textId="77777777" w:rsidR="00DD24EB" w:rsidRPr="004C395E" w:rsidRDefault="00DD24EB" w:rsidP="004C395E">
      <w:pPr>
        <w:pStyle w:val="Prrafodelista"/>
        <w:numPr>
          <w:ilvl w:val="0"/>
          <w:numId w:val="43"/>
        </w:numPr>
        <w:tabs>
          <w:tab w:val="left" w:pos="284"/>
          <w:tab w:val="left" w:pos="709"/>
        </w:tabs>
        <w:spacing w:before="0" w:after="200" w:line="360" w:lineRule="auto"/>
        <w:ind w:left="0" w:firstLine="426"/>
        <w:rPr>
          <w:rFonts w:ascii="Times New Roman" w:eastAsia="Arial" w:hAnsi="Times New Roman" w:cs="Times New Roman"/>
          <w:color w:val="auto"/>
          <w:sz w:val="24"/>
          <w:lang w:val="es-ES"/>
        </w:rPr>
      </w:pPr>
      <w:r w:rsidRPr="004C395E">
        <w:rPr>
          <w:rFonts w:ascii="Times New Roman" w:eastAsia="Arial" w:hAnsi="Times New Roman" w:cs="Times New Roman"/>
          <w:color w:val="auto"/>
          <w:sz w:val="24"/>
          <w:lang w:val="es-ES"/>
        </w:rPr>
        <w:t>Las reuniones que pueda celebrar el Comité de Cumplimiento sobre el seguimiento, formación, modificaciones y actualización del manual de Gestión de la Integridad.</w:t>
      </w:r>
    </w:p>
    <w:p w14:paraId="5214EFB1" w14:textId="77777777" w:rsidR="00DD24EB" w:rsidRPr="004C395E" w:rsidRDefault="00DD24EB" w:rsidP="004C395E">
      <w:pPr>
        <w:pStyle w:val="Prrafodelista"/>
        <w:spacing w:line="360" w:lineRule="auto"/>
        <w:ind w:firstLine="426"/>
        <w:rPr>
          <w:rFonts w:ascii="Times New Roman" w:eastAsia="Arial" w:hAnsi="Times New Roman" w:cs="Times New Roman"/>
          <w:color w:val="auto"/>
          <w:sz w:val="24"/>
          <w:lang w:val="es-ES"/>
        </w:rPr>
      </w:pPr>
    </w:p>
    <w:p w14:paraId="083C40EE" w14:textId="77777777" w:rsidR="00DD24EB" w:rsidRPr="004C395E" w:rsidRDefault="00DD24EB" w:rsidP="004C395E">
      <w:pPr>
        <w:pStyle w:val="Prrafodelista"/>
        <w:numPr>
          <w:ilvl w:val="0"/>
          <w:numId w:val="43"/>
        </w:numPr>
        <w:tabs>
          <w:tab w:val="left" w:pos="284"/>
          <w:tab w:val="left" w:pos="709"/>
        </w:tabs>
        <w:spacing w:before="0" w:after="200" w:line="360" w:lineRule="auto"/>
        <w:ind w:left="0" w:firstLine="426"/>
        <w:rPr>
          <w:rFonts w:ascii="Times New Roman" w:eastAsia="Arial" w:hAnsi="Times New Roman" w:cs="Times New Roman"/>
          <w:color w:val="auto"/>
          <w:sz w:val="24"/>
          <w:lang w:val="es-ES"/>
        </w:rPr>
      </w:pPr>
      <w:r w:rsidRPr="004C395E">
        <w:rPr>
          <w:rFonts w:ascii="Times New Roman" w:eastAsia="Arial" w:hAnsi="Times New Roman" w:cs="Times New Roman"/>
          <w:color w:val="auto"/>
          <w:sz w:val="24"/>
          <w:lang w:val="es-ES"/>
        </w:rPr>
        <w:lastRenderedPageBreak/>
        <w:t>Implantación de un Código Ético.</w:t>
      </w:r>
    </w:p>
    <w:p w14:paraId="0A93A5F5" w14:textId="77777777" w:rsidR="00DD24EB" w:rsidRPr="004C395E" w:rsidRDefault="00DD24EB" w:rsidP="004C395E">
      <w:pPr>
        <w:widowControl w:val="0"/>
        <w:tabs>
          <w:tab w:val="left" w:pos="142"/>
          <w:tab w:val="left" w:pos="567"/>
          <w:tab w:val="left" w:pos="709"/>
          <w:tab w:val="left" w:pos="1059"/>
        </w:tabs>
        <w:spacing w:after="0" w:line="360" w:lineRule="auto"/>
        <w:ind w:right="117" w:firstLine="426"/>
        <w:rPr>
          <w:rFonts w:ascii="Times New Roman" w:eastAsia="Calibri" w:hAnsi="Times New Roman" w:cs="Times New Roman"/>
          <w:bCs/>
          <w:color w:val="auto"/>
          <w:sz w:val="24"/>
          <w:lang w:val="es-ES"/>
        </w:rPr>
      </w:pPr>
      <w:r w:rsidRPr="004C395E">
        <w:rPr>
          <w:rFonts w:ascii="Times New Roman" w:eastAsia="Calibri" w:hAnsi="Times New Roman" w:cs="Times New Roman"/>
          <w:b/>
          <w:bCs/>
          <w:color w:val="auto"/>
          <w:sz w:val="24"/>
          <w:lang w:val="es-ES"/>
        </w:rPr>
        <w:tab/>
      </w:r>
      <w:r w:rsidRPr="004C395E">
        <w:rPr>
          <w:rFonts w:ascii="Times New Roman" w:eastAsia="Calibri" w:hAnsi="Times New Roman" w:cs="Times New Roman"/>
          <w:b/>
          <w:bCs/>
          <w:color w:val="auto"/>
          <w:sz w:val="24"/>
          <w:lang w:val="es-ES"/>
        </w:rPr>
        <w:tab/>
        <w:t>2.5.- Co</w:t>
      </w:r>
      <w:r w:rsidRPr="004C395E">
        <w:rPr>
          <w:rFonts w:ascii="Times New Roman" w:eastAsia="Calibri" w:hAnsi="Times New Roman" w:cs="Times New Roman"/>
          <w:b/>
          <w:bCs/>
          <w:color w:val="auto"/>
          <w:spacing w:val="-1"/>
          <w:sz w:val="24"/>
          <w:lang w:val="es-ES"/>
        </w:rPr>
        <w:t>m</w:t>
      </w:r>
      <w:r w:rsidRPr="004C395E">
        <w:rPr>
          <w:rFonts w:ascii="Times New Roman" w:eastAsia="Calibri" w:hAnsi="Times New Roman" w:cs="Times New Roman"/>
          <w:b/>
          <w:bCs/>
          <w:color w:val="auto"/>
          <w:sz w:val="24"/>
          <w:lang w:val="es-ES"/>
        </w:rPr>
        <w:t>promisos</w:t>
      </w:r>
      <w:r w:rsidRPr="004C395E">
        <w:rPr>
          <w:rFonts w:ascii="Times New Roman" w:eastAsia="Calibri" w:hAnsi="Times New Roman" w:cs="Times New Roman"/>
          <w:b/>
          <w:bCs/>
          <w:color w:val="auto"/>
          <w:spacing w:val="9"/>
          <w:sz w:val="24"/>
          <w:lang w:val="es-ES"/>
        </w:rPr>
        <w:t xml:space="preserve"> </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c</w:t>
      </w:r>
      <w:r w:rsidRPr="004C395E">
        <w:rPr>
          <w:rFonts w:ascii="Times New Roman" w:eastAsia="Calibri" w:hAnsi="Times New Roman" w:cs="Times New Roman"/>
          <w:b/>
          <w:bCs/>
          <w:color w:val="auto"/>
          <w:spacing w:val="-2"/>
          <w:sz w:val="24"/>
          <w:lang w:val="es-ES"/>
        </w:rPr>
        <w:t>o</w:t>
      </w:r>
      <w:r w:rsidRPr="004C395E">
        <w:rPr>
          <w:rFonts w:ascii="Times New Roman" w:eastAsia="Calibri" w:hAnsi="Times New Roman" w:cs="Times New Roman"/>
          <w:b/>
          <w:bCs/>
          <w:color w:val="auto"/>
          <w:sz w:val="24"/>
          <w:lang w:val="es-ES"/>
        </w:rPr>
        <w:t>rd</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d</w:t>
      </w:r>
      <w:r w:rsidRPr="004C395E">
        <w:rPr>
          <w:rFonts w:ascii="Times New Roman" w:eastAsia="Calibri" w:hAnsi="Times New Roman" w:cs="Times New Roman"/>
          <w:b/>
          <w:bCs/>
          <w:color w:val="auto"/>
          <w:spacing w:val="-2"/>
          <w:sz w:val="24"/>
          <w:lang w:val="es-ES"/>
        </w:rPr>
        <w:t>o</w:t>
      </w:r>
      <w:r w:rsidRPr="004C395E">
        <w:rPr>
          <w:rFonts w:ascii="Times New Roman" w:eastAsia="Calibri" w:hAnsi="Times New Roman" w:cs="Times New Roman"/>
          <w:b/>
          <w:bCs/>
          <w:color w:val="auto"/>
          <w:sz w:val="24"/>
          <w:lang w:val="es-ES"/>
        </w:rPr>
        <w:t>s</w:t>
      </w:r>
      <w:r w:rsidRPr="004C395E">
        <w:rPr>
          <w:rFonts w:ascii="Times New Roman" w:eastAsia="Calibri" w:hAnsi="Times New Roman" w:cs="Times New Roman"/>
          <w:b/>
          <w:bCs/>
          <w:color w:val="auto"/>
          <w:spacing w:val="12"/>
          <w:sz w:val="24"/>
          <w:lang w:val="es-ES"/>
        </w:rPr>
        <w:t xml:space="preserve"> </w:t>
      </w:r>
      <w:r w:rsidRPr="004C395E">
        <w:rPr>
          <w:rFonts w:ascii="Times New Roman" w:eastAsia="Calibri" w:hAnsi="Times New Roman" w:cs="Times New Roman"/>
          <w:b/>
          <w:bCs/>
          <w:color w:val="auto"/>
          <w:sz w:val="24"/>
          <w:lang w:val="es-ES"/>
        </w:rPr>
        <w:t>p</w:t>
      </w:r>
      <w:r w:rsidRPr="004C395E">
        <w:rPr>
          <w:rFonts w:ascii="Times New Roman" w:eastAsia="Calibri" w:hAnsi="Times New Roman" w:cs="Times New Roman"/>
          <w:b/>
          <w:bCs/>
          <w:color w:val="auto"/>
          <w:spacing w:val="-2"/>
          <w:sz w:val="24"/>
          <w:lang w:val="es-ES"/>
        </w:rPr>
        <w:t>o</w:t>
      </w:r>
      <w:r w:rsidRPr="004C395E">
        <w:rPr>
          <w:rFonts w:ascii="Times New Roman" w:eastAsia="Calibri" w:hAnsi="Times New Roman" w:cs="Times New Roman"/>
          <w:b/>
          <w:bCs/>
          <w:color w:val="auto"/>
          <w:sz w:val="24"/>
          <w:lang w:val="es-ES"/>
        </w:rPr>
        <w:t>r</w:t>
      </w:r>
      <w:r w:rsidRPr="004C395E">
        <w:rPr>
          <w:rFonts w:ascii="Times New Roman" w:eastAsia="Calibri" w:hAnsi="Times New Roman" w:cs="Times New Roman"/>
          <w:b/>
          <w:bCs/>
          <w:color w:val="auto"/>
          <w:spacing w:val="9"/>
          <w:sz w:val="24"/>
          <w:lang w:val="es-ES"/>
        </w:rPr>
        <w:t xml:space="preserve"> </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l</w:t>
      </w:r>
      <w:r w:rsidRPr="004C395E">
        <w:rPr>
          <w:rFonts w:ascii="Times New Roman" w:eastAsia="Calibri" w:hAnsi="Times New Roman" w:cs="Times New Roman"/>
          <w:b/>
          <w:bCs/>
          <w:color w:val="auto"/>
          <w:spacing w:val="10"/>
          <w:sz w:val="24"/>
          <w:lang w:val="es-ES"/>
        </w:rPr>
        <w:t xml:space="preserve"> </w:t>
      </w:r>
      <w:r w:rsidRPr="004C395E">
        <w:rPr>
          <w:rFonts w:ascii="Times New Roman" w:eastAsia="Calibri" w:hAnsi="Times New Roman" w:cs="Times New Roman"/>
          <w:b/>
          <w:bCs/>
          <w:color w:val="auto"/>
          <w:sz w:val="24"/>
          <w:lang w:val="es-ES"/>
        </w:rPr>
        <w:t>ó</w:t>
      </w:r>
      <w:r w:rsidRPr="004C395E">
        <w:rPr>
          <w:rFonts w:ascii="Times New Roman" w:eastAsia="Calibri" w:hAnsi="Times New Roman" w:cs="Times New Roman"/>
          <w:b/>
          <w:bCs/>
          <w:color w:val="auto"/>
          <w:spacing w:val="1"/>
          <w:sz w:val="24"/>
          <w:lang w:val="es-ES"/>
        </w:rPr>
        <w:t>r</w:t>
      </w:r>
      <w:r w:rsidRPr="004C395E">
        <w:rPr>
          <w:rFonts w:ascii="Times New Roman" w:eastAsia="Calibri" w:hAnsi="Times New Roman" w:cs="Times New Roman"/>
          <w:b/>
          <w:bCs/>
          <w:color w:val="auto"/>
          <w:spacing w:val="-1"/>
          <w:sz w:val="24"/>
          <w:lang w:val="es-ES"/>
        </w:rPr>
        <w:t>ga</w:t>
      </w:r>
      <w:r w:rsidRPr="004C395E">
        <w:rPr>
          <w:rFonts w:ascii="Times New Roman" w:eastAsia="Calibri" w:hAnsi="Times New Roman" w:cs="Times New Roman"/>
          <w:b/>
          <w:bCs/>
          <w:color w:val="auto"/>
          <w:sz w:val="24"/>
          <w:lang w:val="es-ES"/>
        </w:rPr>
        <w:t>no</w:t>
      </w:r>
      <w:r w:rsidRPr="004C395E">
        <w:rPr>
          <w:rFonts w:ascii="Times New Roman" w:eastAsia="Calibri" w:hAnsi="Times New Roman" w:cs="Times New Roman"/>
          <w:b/>
          <w:bCs/>
          <w:color w:val="auto"/>
          <w:spacing w:val="9"/>
          <w:sz w:val="24"/>
          <w:lang w:val="es-ES"/>
        </w:rPr>
        <w:t xml:space="preserve"> </w:t>
      </w:r>
      <w:r w:rsidRPr="004C395E">
        <w:rPr>
          <w:rFonts w:ascii="Times New Roman" w:eastAsia="Calibri" w:hAnsi="Times New Roman" w:cs="Times New Roman"/>
          <w:b/>
          <w:bCs/>
          <w:color w:val="auto"/>
          <w:sz w:val="24"/>
          <w:lang w:val="es-ES"/>
        </w:rPr>
        <w:t>de</w:t>
      </w:r>
      <w:r w:rsidRPr="004C395E">
        <w:rPr>
          <w:rFonts w:ascii="Times New Roman" w:eastAsia="Calibri" w:hAnsi="Times New Roman" w:cs="Times New Roman"/>
          <w:b/>
          <w:bCs/>
          <w:color w:val="auto"/>
          <w:spacing w:val="8"/>
          <w:sz w:val="24"/>
          <w:lang w:val="es-ES"/>
        </w:rPr>
        <w:t xml:space="preserve"> </w:t>
      </w:r>
      <w:r w:rsidRPr="004C395E">
        <w:rPr>
          <w:rFonts w:ascii="Times New Roman" w:eastAsia="Calibri" w:hAnsi="Times New Roman" w:cs="Times New Roman"/>
          <w:b/>
          <w:bCs/>
          <w:color w:val="auto"/>
          <w:sz w:val="24"/>
          <w:lang w:val="es-ES"/>
        </w:rPr>
        <w:t>C</w:t>
      </w:r>
      <w:r w:rsidRPr="004C395E">
        <w:rPr>
          <w:rFonts w:ascii="Times New Roman" w:eastAsia="Calibri" w:hAnsi="Times New Roman" w:cs="Times New Roman"/>
          <w:b/>
          <w:bCs/>
          <w:color w:val="auto"/>
          <w:spacing w:val="-2"/>
          <w:sz w:val="24"/>
          <w:lang w:val="es-ES"/>
        </w:rPr>
        <w:t>o</w:t>
      </w:r>
      <w:r w:rsidRPr="004C395E">
        <w:rPr>
          <w:rFonts w:ascii="Times New Roman" w:eastAsia="Calibri" w:hAnsi="Times New Roman" w:cs="Times New Roman"/>
          <w:b/>
          <w:bCs/>
          <w:color w:val="auto"/>
          <w:spacing w:val="-1"/>
          <w:sz w:val="24"/>
          <w:lang w:val="es-ES"/>
        </w:rPr>
        <w:t>m</w:t>
      </w:r>
      <w:r w:rsidRPr="004C395E">
        <w:rPr>
          <w:rFonts w:ascii="Times New Roman" w:eastAsia="Calibri" w:hAnsi="Times New Roman" w:cs="Times New Roman"/>
          <w:b/>
          <w:bCs/>
          <w:color w:val="auto"/>
          <w:sz w:val="24"/>
          <w:lang w:val="es-ES"/>
        </w:rPr>
        <w:t>pli</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nce</w:t>
      </w:r>
      <w:r w:rsidRPr="004C395E">
        <w:rPr>
          <w:rFonts w:ascii="Times New Roman" w:eastAsia="Calibri" w:hAnsi="Times New Roman" w:cs="Times New Roman"/>
          <w:b/>
          <w:bCs/>
          <w:color w:val="auto"/>
          <w:spacing w:val="8"/>
          <w:sz w:val="24"/>
          <w:lang w:val="es-ES"/>
        </w:rPr>
        <w:t xml:space="preserve"> </w:t>
      </w:r>
      <w:r w:rsidRPr="004C395E">
        <w:rPr>
          <w:rFonts w:ascii="Times New Roman" w:eastAsia="Calibri" w:hAnsi="Times New Roman" w:cs="Times New Roman"/>
          <w:b/>
          <w:bCs/>
          <w:color w:val="auto"/>
          <w:sz w:val="24"/>
          <w:lang w:val="es-ES"/>
        </w:rPr>
        <w:t>p</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n</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l</w:t>
      </w:r>
      <w:r w:rsidRPr="004C395E">
        <w:rPr>
          <w:rFonts w:ascii="Times New Roman" w:eastAsia="Calibri" w:hAnsi="Times New Roman" w:cs="Times New Roman"/>
          <w:b/>
          <w:bCs/>
          <w:color w:val="auto"/>
          <w:spacing w:val="10"/>
          <w:sz w:val="24"/>
          <w:lang w:val="es-ES"/>
        </w:rPr>
        <w:t xml:space="preserve"> </w:t>
      </w:r>
      <w:r w:rsidRPr="004C395E">
        <w:rPr>
          <w:rFonts w:ascii="Times New Roman" w:eastAsia="Calibri" w:hAnsi="Times New Roman" w:cs="Times New Roman"/>
          <w:b/>
          <w:bCs/>
          <w:color w:val="auto"/>
          <w:sz w:val="24"/>
          <w:lang w:val="es-ES"/>
        </w:rPr>
        <w:t>p</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ra</w:t>
      </w:r>
      <w:r w:rsidRPr="004C395E">
        <w:rPr>
          <w:rFonts w:ascii="Times New Roman" w:eastAsia="Calibri" w:hAnsi="Times New Roman" w:cs="Times New Roman"/>
          <w:b/>
          <w:bCs/>
          <w:color w:val="auto"/>
          <w:spacing w:val="8"/>
          <w:sz w:val="24"/>
          <w:lang w:val="es-ES"/>
        </w:rPr>
        <w:t xml:space="preserve"> </w:t>
      </w:r>
      <w:r w:rsidRPr="004C395E">
        <w:rPr>
          <w:rFonts w:ascii="Times New Roman" w:eastAsia="Calibri" w:hAnsi="Times New Roman" w:cs="Times New Roman"/>
          <w:b/>
          <w:bCs/>
          <w:color w:val="auto"/>
          <w:spacing w:val="-2"/>
          <w:sz w:val="24"/>
          <w:lang w:val="es-ES"/>
        </w:rPr>
        <w:t>d</w:t>
      </w:r>
      <w:r w:rsidRPr="004C395E">
        <w:rPr>
          <w:rFonts w:ascii="Times New Roman" w:eastAsia="Calibri" w:hAnsi="Times New Roman" w:cs="Times New Roman"/>
          <w:b/>
          <w:bCs/>
          <w:color w:val="auto"/>
          <w:spacing w:val="-1"/>
          <w:sz w:val="24"/>
          <w:lang w:val="es-ES"/>
        </w:rPr>
        <w:t>em</w:t>
      </w:r>
      <w:r w:rsidRPr="004C395E">
        <w:rPr>
          <w:rFonts w:ascii="Times New Roman" w:eastAsia="Calibri" w:hAnsi="Times New Roman" w:cs="Times New Roman"/>
          <w:b/>
          <w:bCs/>
          <w:color w:val="auto"/>
          <w:sz w:val="24"/>
          <w:lang w:val="es-ES"/>
        </w:rPr>
        <w:t>ost</w:t>
      </w:r>
      <w:r w:rsidRPr="004C395E">
        <w:rPr>
          <w:rFonts w:ascii="Times New Roman" w:eastAsia="Calibri" w:hAnsi="Times New Roman" w:cs="Times New Roman"/>
          <w:b/>
          <w:bCs/>
          <w:color w:val="auto"/>
          <w:spacing w:val="1"/>
          <w:sz w:val="24"/>
          <w:lang w:val="es-ES"/>
        </w:rPr>
        <w:t>r</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r</w:t>
      </w:r>
      <w:r w:rsidRPr="004C395E">
        <w:rPr>
          <w:rFonts w:ascii="Times New Roman" w:eastAsia="Calibri" w:hAnsi="Times New Roman" w:cs="Times New Roman"/>
          <w:b/>
          <w:bCs/>
          <w:color w:val="auto"/>
          <w:spacing w:val="11"/>
          <w:sz w:val="24"/>
          <w:lang w:val="es-ES"/>
        </w:rPr>
        <w:t xml:space="preserve"> </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l</w:t>
      </w:r>
      <w:r w:rsidRPr="004C395E">
        <w:rPr>
          <w:rFonts w:ascii="Times New Roman" w:eastAsia="Calibri" w:hAnsi="Times New Roman" w:cs="Times New Roman"/>
          <w:b/>
          <w:bCs/>
          <w:color w:val="auto"/>
          <w:w w:val="99"/>
          <w:sz w:val="24"/>
          <w:lang w:val="es-ES"/>
        </w:rPr>
        <w:t xml:space="preserve"> </w:t>
      </w:r>
      <w:r w:rsidRPr="004C395E">
        <w:rPr>
          <w:rFonts w:ascii="Times New Roman" w:eastAsia="Calibri" w:hAnsi="Times New Roman" w:cs="Times New Roman"/>
          <w:b/>
          <w:bCs/>
          <w:color w:val="auto"/>
          <w:sz w:val="24"/>
          <w:lang w:val="es-ES"/>
        </w:rPr>
        <w:t>lid</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r</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zgo</w:t>
      </w:r>
      <w:r w:rsidRPr="004C395E">
        <w:rPr>
          <w:rFonts w:ascii="Times New Roman" w:eastAsia="Calibri" w:hAnsi="Times New Roman" w:cs="Times New Roman"/>
          <w:b/>
          <w:bCs/>
          <w:color w:val="auto"/>
          <w:spacing w:val="18"/>
          <w:sz w:val="24"/>
          <w:lang w:val="es-ES"/>
        </w:rPr>
        <w:t xml:space="preserve"> </w:t>
      </w:r>
      <w:r w:rsidRPr="004C395E">
        <w:rPr>
          <w:rFonts w:ascii="Times New Roman" w:eastAsia="Calibri" w:hAnsi="Times New Roman" w:cs="Times New Roman"/>
          <w:b/>
          <w:bCs/>
          <w:color w:val="auto"/>
          <w:sz w:val="24"/>
          <w:lang w:val="es-ES"/>
        </w:rPr>
        <w:t>y</w:t>
      </w:r>
      <w:r w:rsidRPr="004C395E">
        <w:rPr>
          <w:rFonts w:ascii="Times New Roman" w:eastAsia="Calibri" w:hAnsi="Times New Roman" w:cs="Times New Roman"/>
          <w:b/>
          <w:bCs/>
          <w:color w:val="auto"/>
          <w:spacing w:val="16"/>
          <w:sz w:val="24"/>
          <w:lang w:val="es-ES"/>
        </w:rPr>
        <w:t xml:space="preserve"> </w:t>
      </w:r>
      <w:r w:rsidRPr="004C395E">
        <w:rPr>
          <w:rFonts w:ascii="Times New Roman" w:eastAsia="Calibri" w:hAnsi="Times New Roman" w:cs="Times New Roman"/>
          <w:b/>
          <w:bCs/>
          <w:color w:val="auto"/>
          <w:sz w:val="24"/>
          <w:lang w:val="es-ES"/>
        </w:rPr>
        <w:t>co</w:t>
      </w:r>
      <w:r w:rsidRPr="004C395E">
        <w:rPr>
          <w:rFonts w:ascii="Times New Roman" w:eastAsia="Calibri" w:hAnsi="Times New Roman" w:cs="Times New Roman"/>
          <w:b/>
          <w:bCs/>
          <w:color w:val="auto"/>
          <w:spacing w:val="-1"/>
          <w:sz w:val="24"/>
          <w:lang w:val="es-ES"/>
        </w:rPr>
        <w:t>m</w:t>
      </w:r>
      <w:r w:rsidRPr="004C395E">
        <w:rPr>
          <w:rFonts w:ascii="Times New Roman" w:eastAsia="Calibri" w:hAnsi="Times New Roman" w:cs="Times New Roman"/>
          <w:b/>
          <w:bCs/>
          <w:color w:val="auto"/>
          <w:sz w:val="24"/>
          <w:lang w:val="es-ES"/>
        </w:rPr>
        <w:t>pro</w:t>
      </w:r>
      <w:r w:rsidRPr="004C395E">
        <w:rPr>
          <w:rFonts w:ascii="Times New Roman" w:eastAsia="Calibri" w:hAnsi="Times New Roman" w:cs="Times New Roman"/>
          <w:b/>
          <w:bCs/>
          <w:color w:val="auto"/>
          <w:spacing w:val="-3"/>
          <w:sz w:val="24"/>
          <w:lang w:val="es-ES"/>
        </w:rPr>
        <w:t>m</w:t>
      </w:r>
      <w:r w:rsidRPr="004C395E">
        <w:rPr>
          <w:rFonts w:ascii="Times New Roman" w:eastAsia="Calibri" w:hAnsi="Times New Roman" w:cs="Times New Roman"/>
          <w:b/>
          <w:bCs/>
          <w:color w:val="auto"/>
          <w:sz w:val="24"/>
          <w:lang w:val="es-ES"/>
        </w:rPr>
        <w:t>iso</w:t>
      </w:r>
      <w:r w:rsidRPr="004C395E">
        <w:rPr>
          <w:rFonts w:ascii="Times New Roman" w:eastAsia="Calibri" w:hAnsi="Times New Roman" w:cs="Times New Roman"/>
          <w:b/>
          <w:bCs/>
          <w:color w:val="auto"/>
          <w:spacing w:val="17"/>
          <w:sz w:val="24"/>
          <w:lang w:val="es-ES"/>
        </w:rPr>
        <w:t xml:space="preserve"> </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n</w:t>
      </w:r>
      <w:r w:rsidRPr="004C395E">
        <w:rPr>
          <w:rFonts w:ascii="Times New Roman" w:eastAsia="Calibri" w:hAnsi="Times New Roman" w:cs="Times New Roman"/>
          <w:b/>
          <w:bCs/>
          <w:color w:val="auto"/>
          <w:spacing w:val="19"/>
          <w:sz w:val="24"/>
          <w:lang w:val="es-ES"/>
        </w:rPr>
        <w:t xml:space="preserve"> </w:t>
      </w:r>
      <w:r w:rsidRPr="004C395E">
        <w:rPr>
          <w:rFonts w:ascii="Times New Roman" w:eastAsia="Calibri" w:hAnsi="Times New Roman" w:cs="Times New Roman"/>
          <w:b/>
          <w:bCs/>
          <w:color w:val="auto"/>
          <w:sz w:val="24"/>
          <w:lang w:val="es-ES"/>
        </w:rPr>
        <w:t>r</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l</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pacing w:val="-3"/>
          <w:sz w:val="24"/>
          <w:lang w:val="es-ES"/>
        </w:rPr>
        <w:t>c</w:t>
      </w:r>
      <w:r w:rsidRPr="004C395E">
        <w:rPr>
          <w:rFonts w:ascii="Times New Roman" w:eastAsia="Calibri" w:hAnsi="Times New Roman" w:cs="Times New Roman"/>
          <w:b/>
          <w:bCs/>
          <w:color w:val="auto"/>
          <w:sz w:val="24"/>
          <w:lang w:val="es-ES"/>
        </w:rPr>
        <w:t>ión</w:t>
      </w:r>
      <w:r w:rsidRPr="004C395E">
        <w:rPr>
          <w:rFonts w:ascii="Times New Roman" w:eastAsia="Calibri" w:hAnsi="Times New Roman" w:cs="Times New Roman"/>
          <w:b/>
          <w:bCs/>
          <w:color w:val="auto"/>
          <w:spacing w:val="17"/>
          <w:sz w:val="24"/>
          <w:lang w:val="es-ES"/>
        </w:rPr>
        <w:t xml:space="preserve"> </w:t>
      </w:r>
      <w:r w:rsidRPr="004C395E">
        <w:rPr>
          <w:rFonts w:ascii="Times New Roman" w:eastAsia="Calibri" w:hAnsi="Times New Roman" w:cs="Times New Roman"/>
          <w:b/>
          <w:bCs/>
          <w:color w:val="auto"/>
          <w:sz w:val="24"/>
          <w:lang w:val="es-ES"/>
        </w:rPr>
        <w:t>con</w:t>
      </w:r>
      <w:r w:rsidRPr="004C395E">
        <w:rPr>
          <w:rFonts w:ascii="Times New Roman" w:eastAsia="Calibri" w:hAnsi="Times New Roman" w:cs="Times New Roman"/>
          <w:b/>
          <w:bCs/>
          <w:color w:val="auto"/>
          <w:spacing w:val="17"/>
          <w:sz w:val="24"/>
          <w:lang w:val="es-ES"/>
        </w:rPr>
        <w:t xml:space="preserve"> </w:t>
      </w:r>
      <w:r w:rsidRPr="004C395E">
        <w:rPr>
          <w:rFonts w:ascii="Times New Roman" w:eastAsia="Calibri" w:hAnsi="Times New Roman" w:cs="Times New Roman"/>
          <w:b/>
          <w:bCs/>
          <w:color w:val="auto"/>
          <w:spacing w:val="-1"/>
          <w:sz w:val="24"/>
          <w:lang w:val="es-ES"/>
        </w:rPr>
        <w:t>e</w:t>
      </w:r>
      <w:r w:rsidRPr="004C395E">
        <w:rPr>
          <w:rFonts w:ascii="Times New Roman" w:eastAsia="Calibri" w:hAnsi="Times New Roman" w:cs="Times New Roman"/>
          <w:b/>
          <w:bCs/>
          <w:color w:val="auto"/>
          <w:sz w:val="24"/>
          <w:lang w:val="es-ES"/>
        </w:rPr>
        <w:t>l</w:t>
      </w:r>
      <w:r w:rsidRPr="004C395E">
        <w:rPr>
          <w:rFonts w:ascii="Times New Roman" w:eastAsia="Calibri" w:hAnsi="Times New Roman" w:cs="Times New Roman"/>
          <w:b/>
          <w:bCs/>
          <w:color w:val="auto"/>
          <w:spacing w:val="20"/>
          <w:sz w:val="24"/>
          <w:lang w:val="es-ES"/>
        </w:rPr>
        <w:t xml:space="preserve"> </w:t>
      </w:r>
      <w:r w:rsidRPr="004C395E">
        <w:rPr>
          <w:rFonts w:ascii="Times New Roman" w:eastAsia="Calibri" w:hAnsi="Times New Roman" w:cs="Times New Roman"/>
          <w:b/>
          <w:bCs/>
          <w:color w:val="auto"/>
          <w:spacing w:val="-3"/>
          <w:sz w:val="24"/>
          <w:lang w:val="es-ES"/>
        </w:rPr>
        <w:t>s</w:t>
      </w:r>
      <w:r w:rsidRPr="004C395E">
        <w:rPr>
          <w:rFonts w:ascii="Times New Roman" w:eastAsia="Calibri" w:hAnsi="Times New Roman" w:cs="Times New Roman"/>
          <w:b/>
          <w:bCs/>
          <w:color w:val="auto"/>
          <w:sz w:val="24"/>
          <w:lang w:val="es-ES"/>
        </w:rPr>
        <w:t>ist</w:t>
      </w:r>
      <w:r w:rsidRPr="004C395E">
        <w:rPr>
          <w:rFonts w:ascii="Times New Roman" w:eastAsia="Calibri" w:hAnsi="Times New Roman" w:cs="Times New Roman"/>
          <w:b/>
          <w:bCs/>
          <w:color w:val="auto"/>
          <w:spacing w:val="-4"/>
          <w:sz w:val="24"/>
          <w:lang w:val="es-ES"/>
        </w:rPr>
        <w:t>e</w:t>
      </w:r>
      <w:r w:rsidRPr="004C395E">
        <w:rPr>
          <w:rFonts w:ascii="Times New Roman" w:eastAsia="Calibri" w:hAnsi="Times New Roman" w:cs="Times New Roman"/>
          <w:b/>
          <w:bCs/>
          <w:color w:val="auto"/>
          <w:spacing w:val="-1"/>
          <w:sz w:val="24"/>
          <w:lang w:val="es-ES"/>
        </w:rPr>
        <w:t>m</w:t>
      </w:r>
      <w:r w:rsidRPr="004C395E">
        <w:rPr>
          <w:rFonts w:ascii="Times New Roman" w:eastAsia="Calibri" w:hAnsi="Times New Roman" w:cs="Times New Roman"/>
          <w:b/>
          <w:bCs/>
          <w:color w:val="auto"/>
          <w:sz w:val="24"/>
          <w:lang w:val="es-ES"/>
        </w:rPr>
        <w:t>a</w:t>
      </w:r>
      <w:r w:rsidRPr="004C395E">
        <w:rPr>
          <w:rFonts w:ascii="Times New Roman" w:eastAsia="Calibri" w:hAnsi="Times New Roman" w:cs="Times New Roman"/>
          <w:b/>
          <w:bCs/>
          <w:color w:val="auto"/>
          <w:spacing w:val="18"/>
          <w:sz w:val="24"/>
          <w:lang w:val="es-ES"/>
        </w:rPr>
        <w:t xml:space="preserve"> </w:t>
      </w:r>
      <w:r w:rsidRPr="004C395E">
        <w:rPr>
          <w:rFonts w:ascii="Times New Roman" w:eastAsia="Calibri" w:hAnsi="Times New Roman" w:cs="Times New Roman"/>
          <w:b/>
          <w:bCs/>
          <w:color w:val="auto"/>
          <w:sz w:val="24"/>
          <w:lang w:val="es-ES"/>
        </w:rPr>
        <w:t>de</w:t>
      </w:r>
      <w:r w:rsidRPr="004C395E">
        <w:rPr>
          <w:rFonts w:ascii="Times New Roman" w:eastAsia="Calibri" w:hAnsi="Times New Roman" w:cs="Times New Roman"/>
          <w:b/>
          <w:bCs/>
          <w:color w:val="auto"/>
          <w:spacing w:val="18"/>
          <w:sz w:val="24"/>
          <w:lang w:val="es-ES"/>
        </w:rPr>
        <w:t xml:space="preserve"> </w:t>
      </w:r>
      <w:r w:rsidRPr="004C395E">
        <w:rPr>
          <w:rFonts w:ascii="Times New Roman" w:eastAsia="Calibri" w:hAnsi="Times New Roman" w:cs="Times New Roman"/>
          <w:b/>
          <w:bCs/>
          <w:color w:val="auto"/>
          <w:spacing w:val="-1"/>
          <w:sz w:val="24"/>
          <w:lang w:val="es-ES"/>
        </w:rPr>
        <w:t>ge</w:t>
      </w:r>
      <w:r w:rsidRPr="004C395E">
        <w:rPr>
          <w:rFonts w:ascii="Times New Roman" w:eastAsia="Calibri" w:hAnsi="Times New Roman" w:cs="Times New Roman"/>
          <w:b/>
          <w:bCs/>
          <w:color w:val="auto"/>
          <w:sz w:val="24"/>
          <w:lang w:val="es-ES"/>
        </w:rPr>
        <w:t>stión</w:t>
      </w:r>
      <w:r w:rsidRPr="004C395E">
        <w:rPr>
          <w:rFonts w:ascii="Times New Roman" w:eastAsia="Calibri" w:hAnsi="Times New Roman" w:cs="Times New Roman"/>
          <w:b/>
          <w:bCs/>
          <w:color w:val="auto"/>
          <w:spacing w:val="19"/>
          <w:sz w:val="24"/>
          <w:lang w:val="es-ES"/>
        </w:rPr>
        <w:t xml:space="preserve"> </w:t>
      </w:r>
      <w:r w:rsidRPr="004C395E">
        <w:rPr>
          <w:rFonts w:ascii="Times New Roman" w:eastAsia="Calibri" w:hAnsi="Times New Roman" w:cs="Times New Roman"/>
          <w:b/>
          <w:bCs/>
          <w:color w:val="auto"/>
          <w:sz w:val="24"/>
          <w:lang w:val="es-ES"/>
        </w:rPr>
        <w:t>de</w:t>
      </w:r>
      <w:r w:rsidRPr="004C395E">
        <w:rPr>
          <w:rFonts w:ascii="Times New Roman" w:eastAsia="Calibri" w:hAnsi="Times New Roman" w:cs="Times New Roman"/>
          <w:b/>
          <w:bCs/>
          <w:color w:val="auto"/>
          <w:spacing w:val="16"/>
          <w:sz w:val="24"/>
          <w:lang w:val="es-ES"/>
        </w:rPr>
        <w:t xml:space="preserve"> </w:t>
      </w:r>
      <w:r w:rsidRPr="004C395E">
        <w:rPr>
          <w:rFonts w:ascii="Times New Roman" w:eastAsia="Calibri" w:hAnsi="Times New Roman" w:cs="Times New Roman"/>
          <w:b/>
          <w:bCs/>
          <w:color w:val="auto"/>
          <w:sz w:val="24"/>
          <w:lang w:val="es-ES"/>
        </w:rPr>
        <w:t>Co</w:t>
      </w:r>
      <w:r w:rsidRPr="004C395E">
        <w:rPr>
          <w:rFonts w:ascii="Times New Roman" w:eastAsia="Calibri" w:hAnsi="Times New Roman" w:cs="Times New Roman"/>
          <w:b/>
          <w:bCs/>
          <w:color w:val="auto"/>
          <w:spacing w:val="-1"/>
          <w:sz w:val="24"/>
          <w:lang w:val="es-ES"/>
        </w:rPr>
        <w:t>m</w:t>
      </w:r>
      <w:r w:rsidRPr="004C395E">
        <w:rPr>
          <w:rFonts w:ascii="Times New Roman" w:eastAsia="Calibri" w:hAnsi="Times New Roman" w:cs="Times New Roman"/>
          <w:b/>
          <w:bCs/>
          <w:color w:val="auto"/>
          <w:spacing w:val="-2"/>
          <w:sz w:val="24"/>
          <w:lang w:val="es-ES"/>
        </w:rPr>
        <w:t>p</w:t>
      </w:r>
      <w:r w:rsidRPr="004C395E">
        <w:rPr>
          <w:rFonts w:ascii="Times New Roman" w:eastAsia="Calibri" w:hAnsi="Times New Roman" w:cs="Times New Roman"/>
          <w:b/>
          <w:bCs/>
          <w:color w:val="auto"/>
          <w:sz w:val="24"/>
          <w:lang w:val="es-ES"/>
        </w:rPr>
        <w:t>li</w:t>
      </w:r>
      <w:r w:rsidRPr="004C395E">
        <w:rPr>
          <w:rFonts w:ascii="Times New Roman" w:eastAsia="Calibri" w:hAnsi="Times New Roman" w:cs="Times New Roman"/>
          <w:b/>
          <w:bCs/>
          <w:color w:val="auto"/>
          <w:spacing w:val="-1"/>
          <w:sz w:val="24"/>
          <w:lang w:val="es-ES"/>
        </w:rPr>
        <w:t>a</w:t>
      </w:r>
      <w:r w:rsidRPr="004C395E">
        <w:rPr>
          <w:rFonts w:ascii="Times New Roman" w:eastAsia="Calibri" w:hAnsi="Times New Roman" w:cs="Times New Roman"/>
          <w:b/>
          <w:bCs/>
          <w:color w:val="auto"/>
          <w:sz w:val="24"/>
          <w:lang w:val="es-ES"/>
        </w:rPr>
        <w:t>nce</w:t>
      </w:r>
      <w:r w:rsidRPr="004C395E">
        <w:rPr>
          <w:rFonts w:ascii="Times New Roman" w:eastAsia="Calibri" w:hAnsi="Times New Roman" w:cs="Times New Roman"/>
          <w:b/>
          <w:bCs/>
          <w:color w:val="auto"/>
          <w:spacing w:val="18"/>
          <w:sz w:val="24"/>
          <w:lang w:val="es-ES"/>
        </w:rPr>
        <w:t xml:space="preserve"> </w:t>
      </w:r>
      <w:r w:rsidRPr="004C395E">
        <w:rPr>
          <w:rFonts w:ascii="Times New Roman" w:eastAsia="Calibri" w:hAnsi="Times New Roman" w:cs="Times New Roman"/>
          <w:b/>
          <w:bCs/>
          <w:color w:val="auto"/>
          <w:spacing w:val="-2"/>
          <w:sz w:val="24"/>
          <w:lang w:val="es-ES"/>
        </w:rPr>
        <w:t>[</w:t>
      </w:r>
      <w:r w:rsidRPr="004C395E">
        <w:rPr>
          <w:rFonts w:ascii="Times New Roman" w:eastAsia="Calibri" w:hAnsi="Times New Roman" w:cs="Times New Roman"/>
          <w:b/>
          <w:bCs/>
          <w:color w:val="auto"/>
          <w:sz w:val="24"/>
          <w:lang w:val="es-ES"/>
        </w:rPr>
        <w:t>5</w:t>
      </w:r>
      <w:r w:rsidRPr="004C395E">
        <w:rPr>
          <w:rFonts w:ascii="Times New Roman" w:eastAsia="Calibri" w:hAnsi="Times New Roman" w:cs="Times New Roman"/>
          <w:b/>
          <w:bCs/>
          <w:color w:val="auto"/>
          <w:spacing w:val="1"/>
          <w:sz w:val="24"/>
          <w:lang w:val="es-ES"/>
        </w:rPr>
        <w:t>.</w:t>
      </w:r>
      <w:r w:rsidRPr="004C395E">
        <w:rPr>
          <w:rFonts w:ascii="Times New Roman" w:eastAsia="Calibri" w:hAnsi="Times New Roman" w:cs="Times New Roman"/>
          <w:b/>
          <w:bCs/>
          <w:color w:val="auto"/>
          <w:spacing w:val="9"/>
          <w:sz w:val="24"/>
          <w:lang w:val="es-ES"/>
        </w:rPr>
        <w:t>1</w:t>
      </w:r>
      <w:r w:rsidRPr="004C395E">
        <w:rPr>
          <w:rFonts w:ascii="Times New Roman" w:eastAsia="Calibri" w:hAnsi="Times New Roman" w:cs="Times New Roman"/>
          <w:b/>
          <w:bCs/>
          <w:color w:val="auto"/>
          <w:sz w:val="24"/>
          <w:lang w:val="es-ES"/>
        </w:rPr>
        <w:t>.2</w:t>
      </w:r>
      <w:r w:rsidRPr="004C395E">
        <w:rPr>
          <w:rFonts w:ascii="Times New Roman" w:eastAsia="Calibri" w:hAnsi="Times New Roman" w:cs="Times New Roman"/>
          <w:b/>
          <w:bCs/>
          <w:color w:val="auto"/>
          <w:w w:val="99"/>
          <w:sz w:val="24"/>
          <w:lang w:val="es-ES"/>
        </w:rPr>
        <w:t xml:space="preserve"> </w:t>
      </w:r>
      <w:r w:rsidRPr="004C395E">
        <w:rPr>
          <w:rFonts w:ascii="Times New Roman" w:eastAsia="Calibri" w:hAnsi="Times New Roman" w:cs="Times New Roman"/>
          <w:b/>
          <w:bCs/>
          <w:color w:val="auto"/>
          <w:sz w:val="24"/>
          <w:lang w:val="es-ES"/>
        </w:rPr>
        <w:t>UNE1</w:t>
      </w:r>
      <w:r w:rsidRPr="004C395E">
        <w:rPr>
          <w:rFonts w:ascii="Times New Roman" w:eastAsia="Calibri" w:hAnsi="Times New Roman" w:cs="Times New Roman"/>
          <w:b/>
          <w:bCs/>
          <w:color w:val="auto"/>
          <w:spacing w:val="1"/>
          <w:sz w:val="24"/>
          <w:lang w:val="es-ES"/>
        </w:rPr>
        <w:t>9</w:t>
      </w:r>
      <w:r w:rsidRPr="004C395E">
        <w:rPr>
          <w:rFonts w:ascii="Times New Roman" w:eastAsia="Calibri" w:hAnsi="Times New Roman" w:cs="Times New Roman"/>
          <w:b/>
          <w:bCs/>
          <w:color w:val="auto"/>
          <w:sz w:val="24"/>
          <w:lang w:val="es-ES"/>
        </w:rPr>
        <w:t>6</w:t>
      </w:r>
      <w:r w:rsidRPr="004C395E">
        <w:rPr>
          <w:rFonts w:ascii="Times New Roman" w:eastAsia="Calibri" w:hAnsi="Times New Roman" w:cs="Times New Roman"/>
          <w:b/>
          <w:bCs/>
          <w:color w:val="auto"/>
          <w:spacing w:val="-1"/>
          <w:sz w:val="24"/>
          <w:lang w:val="es-ES"/>
        </w:rPr>
        <w:t>0</w:t>
      </w:r>
      <w:r w:rsidRPr="004C395E">
        <w:rPr>
          <w:rFonts w:ascii="Times New Roman" w:eastAsia="Calibri" w:hAnsi="Times New Roman" w:cs="Times New Roman"/>
          <w:b/>
          <w:bCs/>
          <w:color w:val="auto"/>
          <w:sz w:val="24"/>
          <w:lang w:val="es-ES"/>
        </w:rPr>
        <w:t>1</w:t>
      </w:r>
      <w:r w:rsidRPr="004C395E">
        <w:rPr>
          <w:rFonts w:ascii="Times New Roman" w:eastAsia="Calibri" w:hAnsi="Times New Roman" w:cs="Times New Roman"/>
          <w:b/>
          <w:bCs/>
          <w:color w:val="auto"/>
          <w:spacing w:val="-1"/>
          <w:sz w:val="24"/>
          <w:lang w:val="es-ES"/>
        </w:rPr>
        <w:t>]</w:t>
      </w:r>
      <w:r w:rsidRPr="004C395E">
        <w:rPr>
          <w:rFonts w:ascii="Times New Roman" w:eastAsia="Calibri" w:hAnsi="Times New Roman" w:cs="Times New Roman"/>
          <w:b/>
          <w:bCs/>
          <w:color w:val="auto"/>
          <w:sz w:val="24"/>
          <w:lang w:val="es-ES"/>
        </w:rPr>
        <w:t xml:space="preserve">. </w:t>
      </w:r>
      <w:r w:rsidRPr="004C395E">
        <w:rPr>
          <w:rFonts w:ascii="Times New Roman" w:eastAsia="Calibri" w:hAnsi="Times New Roman" w:cs="Times New Roman"/>
          <w:bCs/>
          <w:color w:val="auto"/>
          <w:sz w:val="24"/>
          <w:lang w:val="es-ES"/>
        </w:rPr>
        <w:t>Entre los compromisos del Comité u órgano de cumplimiento, como órgano independiente del órgano de administración en materia de prevención de riesgos penales, se pueden señalar:</w:t>
      </w:r>
    </w:p>
    <w:p w14:paraId="5D526405" w14:textId="77777777" w:rsidR="00DD24EB" w:rsidRPr="004C395E" w:rsidRDefault="00DD24EB" w:rsidP="004C395E">
      <w:pPr>
        <w:widowControl w:val="0"/>
        <w:tabs>
          <w:tab w:val="left" w:pos="142"/>
          <w:tab w:val="left" w:pos="567"/>
          <w:tab w:val="left" w:pos="709"/>
          <w:tab w:val="left" w:pos="1059"/>
        </w:tabs>
        <w:spacing w:after="0" w:line="360" w:lineRule="auto"/>
        <w:ind w:right="117" w:firstLine="426"/>
        <w:rPr>
          <w:rFonts w:ascii="Times New Roman" w:eastAsia="Calibri" w:hAnsi="Times New Roman" w:cs="Times New Roman"/>
          <w:bCs/>
          <w:color w:val="auto"/>
          <w:sz w:val="24"/>
          <w:lang w:val="es-ES"/>
        </w:rPr>
      </w:pPr>
    </w:p>
    <w:p w14:paraId="3CD4009D" w14:textId="77777777" w:rsidR="00DD24EB" w:rsidRPr="004C395E" w:rsidRDefault="00DD24EB" w:rsidP="004C395E">
      <w:pPr>
        <w:pStyle w:val="Prrafodelista"/>
        <w:widowControl w:val="0"/>
        <w:numPr>
          <w:ilvl w:val="2"/>
          <w:numId w:val="77"/>
        </w:numPr>
        <w:spacing w:before="0" w:after="0" w:line="360" w:lineRule="auto"/>
        <w:ind w:left="0" w:right="117" w:firstLine="426"/>
        <w:rPr>
          <w:rFonts w:ascii="Times New Roman" w:eastAsia="Calibri" w:hAnsi="Times New Roman" w:cs="Times New Roman"/>
          <w:color w:val="auto"/>
          <w:sz w:val="24"/>
          <w:lang w:val="es-ES"/>
        </w:rPr>
      </w:pPr>
      <w:r w:rsidRPr="004C395E">
        <w:rPr>
          <w:rFonts w:ascii="Times New Roman" w:eastAsia="Calibri" w:hAnsi="Times New Roman" w:cs="Times New Roman"/>
          <w:color w:val="auto"/>
          <w:sz w:val="24"/>
          <w:lang w:val="es-ES"/>
        </w:rPr>
        <w:t>Desar</w:t>
      </w:r>
      <w:r w:rsidRPr="004C395E">
        <w:rPr>
          <w:rFonts w:ascii="Times New Roman" w:eastAsia="Calibri" w:hAnsi="Times New Roman" w:cs="Times New Roman"/>
          <w:color w:val="auto"/>
          <w:spacing w:val="-3"/>
          <w:sz w:val="24"/>
          <w:lang w:val="es-ES"/>
        </w:rPr>
        <w:t>r</w:t>
      </w:r>
      <w:r w:rsidRPr="004C395E">
        <w:rPr>
          <w:rFonts w:ascii="Times New Roman" w:eastAsia="Calibri" w:hAnsi="Times New Roman" w:cs="Times New Roman"/>
          <w:color w:val="auto"/>
          <w:sz w:val="24"/>
          <w:lang w:val="es-ES"/>
        </w:rPr>
        <w:t>ollar</w:t>
      </w:r>
      <w:r w:rsidRPr="004C395E">
        <w:rPr>
          <w:rFonts w:ascii="Times New Roman" w:eastAsia="Calibri" w:hAnsi="Times New Roman" w:cs="Times New Roman"/>
          <w:color w:val="auto"/>
          <w:spacing w:val="-6"/>
          <w:sz w:val="24"/>
          <w:lang w:val="es-ES"/>
        </w:rPr>
        <w:t xml:space="preserve"> </w:t>
      </w:r>
      <w:r w:rsidRPr="004C395E">
        <w:rPr>
          <w:rFonts w:ascii="Times New Roman" w:eastAsia="Calibri" w:hAnsi="Times New Roman" w:cs="Times New Roman"/>
          <w:color w:val="auto"/>
          <w:sz w:val="24"/>
          <w:lang w:val="es-ES"/>
        </w:rPr>
        <w:t>pol</w:t>
      </w:r>
      <w:r w:rsidRPr="004C395E">
        <w:rPr>
          <w:rFonts w:ascii="Times New Roman" w:eastAsia="Calibri" w:hAnsi="Times New Roman" w:cs="Times New Roman"/>
          <w:color w:val="auto"/>
          <w:spacing w:val="-2"/>
          <w:sz w:val="24"/>
          <w:lang w:val="es-ES"/>
        </w:rPr>
        <w:t>í</w:t>
      </w:r>
      <w:r w:rsidRPr="004C395E">
        <w:rPr>
          <w:rFonts w:ascii="Times New Roman" w:eastAsia="Calibri" w:hAnsi="Times New Roman" w:cs="Times New Roman"/>
          <w:color w:val="auto"/>
          <w:sz w:val="24"/>
          <w:lang w:val="es-ES"/>
        </w:rPr>
        <w:t>ti</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as</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d</w:t>
      </w:r>
      <w:r w:rsidRPr="004C395E">
        <w:rPr>
          <w:rFonts w:ascii="Times New Roman" w:eastAsia="Calibri" w:hAnsi="Times New Roman" w:cs="Times New Roman"/>
          <w:color w:val="auto"/>
          <w:spacing w:val="-2"/>
          <w:sz w:val="24"/>
          <w:lang w:val="es-ES"/>
        </w:rPr>
        <w:t>e</w:t>
      </w:r>
      <w:r w:rsidRPr="004C395E">
        <w:rPr>
          <w:rFonts w:ascii="Times New Roman" w:eastAsia="Calibri" w:hAnsi="Times New Roman" w:cs="Times New Roman"/>
          <w:color w:val="auto"/>
          <w:sz w:val="24"/>
          <w:lang w:val="es-ES"/>
        </w:rPr>
        <w:t>bi</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dili</w:t>
      </w:r>
      <w:r w:rsidRPr="004C395E">
        <w:rPr>
          <w:rFonts w:ascii="Times New Roman" w:eastAsia="Calibri" w:hAnsi="Times New Roman" w:cs="Times New Roman"/>
          <w:color w:val="auto"/>
          <w:spacing w:val="-3"/>
          <w:sz w:val="24"/>
          <w:lang w:val="es-ES"/>
        </w:rPr>
        <w:t>g</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ia</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para</w:t>
      </w:r>
      <w:r w:rsidRPr="004C395E">
        <w:rPr>
          <w:rFonts w:ascii="Times New Roman" w:eastAsia="Calibri" w:hAnsi="Times New Roman" w:cs="Times New Roman"/>
          <w:color w:val="auto"/>
          <w:spacing w:val="-3"/>
          <w:sz w:val="24"/>
          <w:lang w:val="es-ES"/>
        </w:rPr>
        <w:t xml:space="preserve"> l</w:t>
      </w:r>
      <w:r w:rsidRPr="004C395E">
        <w:rPr>
          <w:rFonts w:ascii="Times New Roman" w:eastAsia="Calibri" w:hAnsi="Times New Roman" w:cs="Times New Roman"/>
          <w:color w:val="auto"/>
          <w:sz w:val="24"/>
          <w:lang w:val="es-ES"/>
        </w:rPr>
        <w:t>os</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riesg</w:t>
      </w:r>
      <w:r w:rsidRPr="004C395E">
        <w:rPr>
          <w:rFonts w:ascii="Times New Roman" w:eastAsia="Calibri" w:hAnsi="Times New Roman" w:cs="Times New Roman"/>
          <w:color w:val="auto"/>
          <w:spacing w:val="1"/>
          <w:sz w:val="24"/>
          <w:lang w:val="es-ES"/>
        </w:rPr>
        <w:t>o</w:t>
      </w:r>
      <w:r w:rsidRPr="004C395E">
        <w:rPr>
          <w:rFonts w:ascii="Times New Roman" w:eastAsia="Calibri" w:hAnsi="Times New Roman" w:cs="Times New Roman"/>
          <w:color w:val="auto"/>
          <w:sz w:val="24"/>
          <w:lang w:val="es-ES"/>
        </w:rPr>
        <w:t>s</w:t>
      </w:r>
      <w:r w:rsidRPr="004C395E">
        <w:rPr>
          <w:rFonts w:ascii="Times New Roman" w:eastAsia="Calibri" w:hAnsi="Times New Roman" w:cs="Times New Roman"/>
          <w:color w:val="auto"/>
          <w:spacing w:val="-5"/>
          <w:sz w:val="24"/>
          <w:lang w:val="es-ES"/>
        </w:rPr>
        <w:t xml:space="preserve"> </w:t>
      </w:r>
      <w:r w:rsidRPr="004C395E">
        <w:rPr>
          <w:rFonts w:ascii="Times New Roman" w:eastAsia="Calibri" w:hAnsi="Times New Roman" w:cs="Times New Roman"/>
          <w:color w:val="auto"/>
          <w:sz w:val="24"/>
          <w:lang w:val="es-ES"/>
        </w:rPr>
        <w:t>p</w:t>
      </w:r>
      <w:r w:rsidRPr="004C395E">
        <w:rPr>
          <w:rFonts w:ascii="Times New Roman" w:eastAsia="Calibri" w:hAnsi="Times New Roman" w:cs="Times New Roman"/>
          <w:color w:val="auto"/>
          <w:spacing w:val="-2"/>
          <w:sz w:val="24"/>
          <w:lang w:val="es-ES"/>
        </w:rPr>
        <w:t>o</w:t>
      </w:r>
      <w:r w:rsidRPr="004C395E">
        <w:rPr>
          <w:rFonts w:ascii="Times New Roman" w:eastAsia="Calibri" w:hAnsi="Times New Roman" w:cs="Times New Roman"/>
          <w:color w:val="auto"/>
          <w:sz w:val="24"/>
          <w:lang w:val="es-ES"/>
        </w:rPr>
        <w:t>te</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iale</w:t>
      </w:r>
      <w:r w:rsidRPr="004C395E">
        <w:rPr>
          <w:rFonts w:ascii="Times New Roman" w:eastAsia="Calibri" w:hAnsi="Times New Roman" w:cs="Times New Roman"/>
          <w:color w:val="auto"/>
          <w:spacing w:val="6"/>
          <w:sz w:val="24"/>
          <w:lang w:val="es-ES"/>
        </w:rPr>
        <w:t>s</w:t>
      </w:r>
      <w:r w:rsidRPr="004C395E">
        <w:rPr>
          <w:rFonts w:ascii="Times New Roman" w:eastAsia="Calibri" w:hAnsi="Times New Roman" w:cs="Times New Roman"/>
          <w:color w:val="auto"/>
          <w:sz w:val="24"/>
          <w:lang w:val="es-ES"/>
        </w:rPr>
        <w:t xml:space="preserve">; </w:t>
      </w:r>
    </w:p>
    <w:p w14:paraId="2C2856FC" w14:textId="77777777" w:rsidR="00DD24EB" w:rsidRPr="004C395E" w:rsidRDefault="00DD24EB" w:rsidP="004C395E">
      <w:pPr>
        <w:pStyle w:val="Prrafodelista"/>
        <w:widowControl w:val="0"/>
        <w:spacing w:after="0" w:line="360" w:lineRule="auto"/>
        <w:ind w:left="426" w:right="117" w:firstLine="426"/>
        <w:rPr>
          <w:rFonts w:ascii="Times New Roman" w:eastAsia="Calibri" w:hAnsi="Times New Roman" w:cs="Times New Roman"/>
          <w:color w:val="auto"/>
          <w:sz w:val="24"/>
          <w:lang w:val="es-ES"/>
        </w:rPr>
      </w:pPr>
    </w:p>
    <w:p w14:paraId="229DD41F" w14:textId="39C62E76" w:rsidR="00DD24EB" w:rsidRPr="004C395E" w:rsidRDefault="00DD24EB" w:rsidP="004C395E">
      <w:pPr>
        <w:pStyle w:val="Prrafodelista"/>
        <w:widowControl w:val="0"/>
        <w:numPr>
          <w:ilvl w:val="2"/>
          <w:numId w:val="77"/>
        </w:numPr>
        <w:spacing w:before="0" w:after="0" w:line="360" w:lineRule="auto"/>
        <w:ind w:left="0" w:right="117" w:firstLine="426"/>
        <w:rPr>
          <w:rFonts w:ascii="Times New Roman" w:eastAsia="Calibri" w:hAnsi="Times New Roman" w:cs="Times New Roman"/>
          <w:color w:val="auto"/>
          <w:spacing w:val="6"/>
          <w:sz w:val="24"/>
          <w:lang w:val="es-ES"/>
        </w:rPr>
      </w:pPr>
      <w:r w:rsidRPr="004C395E">
        <w:rPr>
          <w:rFonts w:ascii="Times New Roman" w:eastAsia="Calibri" w:hAnsi="Times New Roman" w:cs="Times New Roman"/>
          <w:color w:val="auto"/>
          <w:sz w:val="24"/>
          <w:lang w:val="es-ES"/>
        </w:rPr>
        <w:t>Ha</w:t>
      </w:r>
      <w:r w:rsidRPr="004C395E">
        <w:rPr>
          <w:rFonts w:ascii="Times New Roman" w:eastAsia="Calibri" w:hAnsi="Times New Roman" w:cs="Times New Roman"/>
          <w:color w:val="auto"/>
          <w:spacing w:val="1"/>
          <w:sz w:val="24"/>
          <w:lang w:val="es-ES"/>
        </w:rPr>
        <w:t>b</w:t>
      </w:r>
      <w:r w:rsidRPr="004C395E">
        <w:rPr>
          <w:rFonts w:ascii="Times New Roman" w:eastAsia="Calibri" w:hAnsi="Times New Roman" w:cs="Times New Roman"/>
          <w:color w:val="auto"/>
          <w:sz w:val="24"/>
          <w:lang w:val="es-ES"/>
        </w:rPr>
        <w:t>ili</w:t>
      </w:r>
      <w:r w:rsidRPr="004C395E">
        <w:rPr>
          <w:rFonts w:ascii="Times New Roman" w:eastAsia="Calibri" w:hAnsi="Times New Roman" w:cs="Times New Roman"/>
          <w:color w:val="auto"/>
          <w:spacing w:val="1"/>
          <w:sz w:val="24"/>
          <w:lang w:val="es-ES"/>
        </w:rPr>
        <w:t>t</w:t>
      </w:r>
      <w:r w:rsidRPr="004C395E">
        <w:rPr>
          <w:rFonts w:ascii="Times New Roman" w:eastAsia="Calibri" w:hAnsi="Times New Roman" w:cs="Times New Roman"/>
          <w:color w:val="auto"/>
          <w:sz w:val="24"/>
          <w:lang w:val="es-ES"/>
        </w:rPr>
        <w:t>ar</w:t>
      </w:r>
      <w:r w:rsidRPr="004C395E">
        <w:rPr>
          <w:rFonts w:ascii="Times New Roman" w:eastAsia="Calibri" w:hAnsi="Times New Roman" w:cs="Times New Roman"/>
          <w:color w:val="auto"/>
          <w:spacing w:val="-4"/>
          <w:sz w:val="24"/>
          <w:lang w:val="es-ES"/>
        </w:rPr>
        <w:t xml:space="preserve"> e implantar </w:t>
      </w:r>
      <w:r w:rsidRPr="004C395E">
        <w:rPr>
          <w:rFonts w:ascii="Times New Roman" w:eastAsia="Calibri" w:hAnsi="Times New Roman" w:cs="Times New Roman"/>
          <w:color w:val="auto"/>
          <w:spacing w:val="-2"/>
          <w:sz w:val="24"/>
          <w:lang w:val="es-ES"/>
        </w:rPr>
        <w:t>u</w:t>
      </w:r>
      <w:r w:rsidRPr="004C395E">
        <w:rPr>
          <w:rFonts w:ascii="Times New Roman" w:eastAsia="Calibri" w:hAnsi="Times New Roman" w:cs="Times New Roman"/>
          <w:color w:val="auto"/>
          <w:sz w:val="24"/>
          <w:lang w:val="es-ES"/>
        </w:rPr>
        <w:t xml:space="preserve">n Sistema Interno de Información y también </w:t>
      </w:r>
      <w:r w:rsidR="00340B72" w:rsidRPr="004C395E">
        <w:rPr>
          <w:rFonts w:ascii="Times New Roman" w:eastAsia="Calibri" w:hAnsi="Times New Roman" w:cs="Times New Roman"/>
          <w:color w:val="auto"/>
          <w:sz w:val="24"/>
          <w:lang w:val="es-ES"/>
        </w:rPr>
        <w:t xml:space="preserve">llamado </w:t>
      </w:r>
      <w:r w:rsidR="00340B72" w:rsidRPr="004C395E">
        <w:rPr>
          <w:rFonts w:ascii="Times New Roman" w:eastAsia="Calibri" w:hAnsi="Times New Roman" w:cs="Times New Roman"/>
          <w:color w:val="auto"/>
          <w:spacing w:val="-1"/>
          <w:sz w:val="24"/>
          <w:lang w:val="es-ES"/>
        </w:rPr>
        <w:t>canal</w:t>
      </w:r>
      <w:r w:rsidRPr="004C395E">
        <w:rPr>
          <w:rFonts w:ascii="Times New Roman" w:eastAsia="Calibri" w:hAnsi="Times New Roman" w:cs="Times New Roman"/>
          <w:color w:val="auto"/>
          <w:sz w:val="24"/>
          <w:lang w:val="es-ES"/>
        </w:rPr>
        <w:t xml:space="preserve"> preferente </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3"/>
          <w:sz w:val="24"/>
          <w:lang w:val="es-ES"/>
        </w:rPr>
        <w:t xml:space="preserve"> comunicación y </w:t>
      </w:r>
      <w:r w:rsidRPr="004C395E">
        <w:rPr>
          <w:rFonts w:ascii="Times New Roman" w:eastAsia="Calibri" w:hAnsi="Times New Roman" w:cs="Times New Roman"/>
          <w:color w:val="auto"/>
          <w:spacing w:val="-2"/>
          <w:sz w:val="24"/>
          <w:lang w:val="es-ES"/>
        </w:rPr>
        <w:t>d</w:t>
      </w:r>
      <w:r w:rsidRPr="004C395E">
        <w:rPr>
          <w:rFonts w:ascii="Times New Roman" w:eastAsia="Calibri" w:hAnsi="Times New Roman" w:cs="Times New Roman"/>
          <w:color w:val="auto"/>
          <w:sz w:val="24"/>
          <w:lang w:val="es-ES"/>
        </w:rPr>
        <w:t>e</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pacing w:val="-2"/>
          <w:sz w:val="24"/>
          <w:lang w:val="es-ES"/>
        </w:rPr>
        <w:t>u</w:t>
      </w:r>
      <w:r w:rsidRPr="004C395E">
        <w:rPr>
          <w:rFonts w:ascii="Times New Roman" w:eastAsia="Calibri" w:hAnsi="Times New Roman" w:cs="Times New Roman"/>
          <w:color w:val="auto"/>
          <w:sz w:val="24"/>
          <w:lang w:val="es-ES"/>
        </w:rPr>
        <w:t>n</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ias,</w:t>
      </w:r>
      <w:r w:rsidRPr="004C395E">
        <w:rPr>
          <w:rFonts w:ascii="Times New Roman" w:eastAsia="Calibri" w:hAnsi="Times New Roman" w:cs="Times New Roman"/>
          <w:color w:val="auto"/>
          <w:spacing w:val="-1"/>
          <w:sz w:val="24"/>
          <w:lang w:val="es-ES"/>
        </w:rPr>
        <w:t xml:space="preserve"> </w:t>
      </w:r>
      <w:r w:rsidRPr="004C395E">
        <w:rPr>
          <w:rFonts w:ascii="Times New Roman" w:eastAsia="Calibri" w:hAnsi="Times New Roman" w:cs="Times New Roman"/>
          <w:color w:val="auto"/>
          <w:sz w:val="24"/>
          <w:lang w:val="es-ES"/>
        </w:rPr>
        <w:t>y</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la</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for</w:t>
      </w:r>
      <w:r w:rsidRPr="004C395E">
        <w:rPr>
          <w:rFonts w:ascii="Times New Roman" w:eastAsia="Calibri" w:hAnsi="Times New Roman" w:cs="Times New Roman"/>
          <w:color w:val="auto"/>
          <w:spacing w:val="-3"/>
          <w:sz w:val="24"/>
          <w:lang w:val="es-ES"/>
        </w:rPr>
        <w:t>m</w:t>
      </w:r>
      <w:r w:rsidRPr="004C395E">
        <w:rPr>
          <w:rFonts w:ascii="Times New Roman" w:eastAsia="Calibri" w:hAnsi="Times New Roman" w:cs="Times New Roman"/>
          <w:color w:val="auto"/>
          <w:sz w:val="24"/>
          <w:lang w:val="es-ES"/>
        </w:rPr>
        <w:t>ación</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para</w:t>
      </w:r>
      <w:r w:rsidRPr="004C395E">
        <w:rPr>
          <w:rFonts w:ascii="Times New Roman" w:eastAsia="Calibri" w:hAnsi="Times New Roman" w:cs="Times New Roman"/>
          <w:color w:val="auto"/>
          <w:spacing w:val="-1"/>
          <w:sz w:val="24"/>
          <w:lang w:val="es-ES"/>
        </w:rPr>
        <w:t xml:space="preserve"> </w:t>
      </w:r>
      <w:r w:rsidRPr="004C395E">
        <w:rPr>
          <w:rFonts w:ascii="Times New Roman" w:eastAsia="Calibri" w:hAnsi="Times New Roman" w:cs="Times New Roman"/>
          <w:color w:val="auto"/>
          <w:spacing w:val="-3"/>
          <w:sz w:val="24"/>
          <w:lang w:val="es-ES"/>
        </w:rPr>
        <w:t>s</w:t>
      </w:r>
      <w:r w:rsidRPr="004C395E">
        <w:rPr>
          <w:rFonts w:ascii="Times New Roman" w:eastAsia="Calibri" w:hAnsi="Times New Roman" w:cs="Times New Roman"/>
          <w:color w:val="auto"/>
          <w:sz w:val="24"/>
          <w:lang w:val="es-ES"/>
        </w:rPr>
        <w:t>u u</w:t>
      </w:r>
      <w:r w:rsidRPr="004C395E">
        <w:rPr>
          <w:rFonts w:ascii="Times New Roman" w:eastAsia="Calibri" w:hAnsi="Times New Roman" w:cs="Times New Roman"/>
          <w:color w:val="auto"/>
          <w:spacing w:val="-3"/>
          <w:sz w:val="24"/>
          <w:lang w:val="es-ES"/>
        </w:rPr>
        <w:t>s</w:t>
      </w:r>
      <w:r w:rsidRPr="004C395E">
        <w:rPr>
          <w:rFonts w:ascii="Times New Roman" w:eastAsia="Calibri" w:hAnsi="Times New Roman" w:cs="Times New Roman"/>
          <w:color w:val="auto"/>
          <w:spacing w:val="6"/>
          <w:sz w:val="24"/>
          <w:lang w:val="es-ES"/>
        </w:rPr>
        <w:t>o;</w:t>
      </w:r>
    </w:p>
    <w:p w14:paraId="1BDF632F" w14:textId="77777777" w:rsidR="00DD24EB" w:rsidRPr="004C395E" w:rsidRDefault="00DD24EB" w:rsidP="004C395E">
      <w:pPr>
        <w:pStyle w:val="Prrafodelista"/>
        <w:ind w:firstLine="426"/>
        <w:rPr>
          <w:rFonts w:ascii="Times New Roman" w:eastAsia="Calibri" w:hAnsi="Times New Roman" w:cs="Times New Roman"/>
          <w:color w:val="auto"/>
          <w:spacing w:val="6"/>
          <w:sz w:val="24"/>
          <w:lang w:val="es-ES"/>
        </w:rPr>
      </w:pPr>
    </w:p>
    <w:p w14:paraId="63ECC535" w14:textId="2B36F7B9" w:rsidR="00DD24EB" w:rsidRPr="004C395E" w:rsidRDefault="00DD24EB" w:rsidP="004C395E">
      <w:pPr>
        <w:pStyle w:val="Prrafodelista"/>
        <w:widowControl w:val="0"/>
        <w:numPr>
          <w:ilvl w:val="2"/>
          <w:numId w:val="77"/>
        </w:numPr>
        <w:spacing w:before="0" w:after="0" w:line="360" w:lineRule="auto"/>
        <w:ind w:left="0" w:right="117" w:firstLine="426"/>
        <w:rPr>
          <w:rFonts w:ascii="Times New Roman" w:eastAsia="Calibri" w:hAnsi="Times New Roman" w:cs="Times New Roman"/>
          <w:color w:val="auto"/>
          <w:sz w:val="24"/>
          <w:lang w:val="es-ES"/>
        </w:rPr>
      </w:pPr>
      <w:r w:rsidRPr="004C395E">
        <w:rPr>
          <w:rFonts w:ascii="Times New Roman" w:eastAsia="Calibri" w:hAnsi="Times New Roman" w:cs="Times New Roman"/>
          <w:color w:val="auto"/>
          <w:sz w:val="24"/>
          <w:lang w:val="es-ES"/>
        </w:rPr>
        <w:t>Desarrollar e implantar un procedimiento o si</w:t>
      </w:r>
      <w:r w:rsidRPr="004C395E">
        <w:rPr>
          <w:rFonts w:ascii="Times New Roman" w:eastAsia="Calibri" w:hAnsi="Times New Roman" w:cs="Times New Roman"/>
          <w:color w:val="auto"/>
          <w:spacing w:val="-3"/>
          <w:sz w:val="24"/>
          <w:lang w:val="es-ES"/>
        </w:rPr>
        <w:t>s</w:t>
      </w:r>
      <w:r w:rsidRPr="004C395E">
        <w:rPr>
          <w:rFonts w:ascii="Times New Roman" w:eastAsia="Calibri" w:hAnsi="Times New Roman" w:cs="Times New Roman"/>
          <w:color w:val="auto"/>
          <w:sz w:val="24"/>
          <w:lang w:val="es-ES"/>
        </w:rPr>
        <w:t>tema</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di</w:t>
      </w:r>
      <w:r w:rsidRPr="004C395E">
        <w:rPr>
          <w:rFonts w:ascii="Times New Roman" w:eastAsia="Calibri" w:hAnsi="Times New Roman" w:cs="Times New Roman"/>
          <w:color w:val="auto"/>
          <w:spacing w:val="-3"/>
          <w:sz w:val="24"/>
          <w:lang w:val="es-ES"/>
        </w:rPr>
        <w:t>s</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i</w:t>
      </w:r>
      <w:r w:rsidRPr="004C395E">
        <w:rPr>
          <w:rFonts w:ascii="Times New Roman" w:eastAsia="Calibri" w:hAnsi="Times New Roman" w:cs="Times New Roman"/>
          <w:color w:val="auto"/>
          <w:spacing w:val="1"/>
          <w:sz w:val="24"/>
          <w:lang w:val="es-ES"/>
        </w:rPr>
        <w:t>p</w:t>
      </w:r>
      <w:r w:rsidRPr="004C395E">
        <w:rPr>
          <w:rFonts w:ascii="Times New Roman" w:eastAsia="Calibri" w:hAnsi="Times New Roman" w:cs="Times New Roman"/>
          <w:color w:val="auto"/>
          <w:sz w:val="24"/>
          <w:lang w:val="es-ES"/>
        </w:rPr>
        <w:t>li</w:t>
      </w:r>
      <w:r w:rsidRPr="004C395E">
        <w:rPr>
          <w:rFonts w:ascii="Times New Roman" w:eastAsia="Calibri" w:hAnsi="Times New Roman" w:cs="Times New Roman"/>
          <w:color w:val="auto"/>
          <w:spacing w:val="1"/>
          <w:sz w:val="24"/>
          <w:lang w:val="es-ES"/>
        </w:rPr>
        <w:t>n</w:t>
      </w:r>
      <w:r w:rsidRPr="004C395E">
        <w:rPr>
          <w:rFonts w:ascii="Times New Roman" w:eastAsia="Calibri" w:hAnsi="Times New Roman" w:cs="Times New Roman"/>
          <w:color w:val="auto"/>
          <w:sz w:val="24"/>
          <w:lang w:val="es-ES"/>
        </w:rPr>
        <w:t>ario</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i</w:t>
      </w:r>
      <w:r w:rsidRPr="004C395E">
        <w:rPr>
          <w:rFonts w:ascii="Times New Roman" w:eastAsia="Calibri" w:hAnsi="Times New Roman" w:cs="Times New Roman"/>
          <w:color w:val="auto"/>
          <w:spacing w:val="-2"/>
          <w:sz w:val="24"/>
          <w:lang w:val="es-ES"/>
        </w:rPr>
        <w:t>n</w:t>
      </w:r>
      <w:r w:rsidRPr="004C395E">
        <w:rPr>
          <w:rFonts w:ascii="Times New Roman" w:eastAsia="Calibri" w:hAnsi="Times New Roman" w:cs="Times New Roman"/>
          <w:color w:val="auto"/>
          <w:sz w:val="24"/>
          <w:lang w:val="es-ES"/>
        </w:rPr>
        <w:t>te</w:t>
      </w:r>
      <w:r w:rsidRPr="004C395E">
        <w:rPr>
          <w:rFonts w:ascii="Times New Roman" w:eastAsia="Calibri" w:hAnsi="Times New Roman" w:cs="Times New Roman"/>
          <w:color w:val="auto"/>
          <w:spacing w:val="-2"/>
          <w:sz w:val="24"/>
          <w:lang w:val="es-ES"/>
        </w:rPr>
        <w:t>r</w:t>
      </w:r>
      <w:r w:rsidRPr="004C395E">
        <w:rPr>
          <w:rFonts w:ascii="Times New Roman" w:eastAsia="Calibri" w:hAnsi="Times New Roman" w:cs="Times New Roman"/>
          <w:color w:val="auto"/>
          <w:sz w:val="24"/>
          <w:lang w:val="es-ES"/>
        </w:rPr>
        <w:t>no, y</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co</w:t>
      </w:r>
      <w:r w:rsidRPr="004C395E">
        <w:rPr>
          <w:rFonts w:ascii="Times New Roman" w:eastAsia="Calibri" w:hAnsi="Times New Roman" w:cs="Times New Roman"/>
          <w:color w:val="auto"/>
          <w:spacing w:val="-2"/>
          <w:sz w:val="24"/>
          <w:lang w:val="es-ES"/>
        </w:rPr>
        <w:t>m</w:t>
      </w:r>
      <w:r w:rsidRPr="004C395E">
        <w:rPr>
          <w:rFonts w:ascii="Times New Roman" w:eastAsia="Calibri" w:hAnsi="Times New Roman" w:cs="Times New Roman"/>
          <w:color w:val="auto"/>
          <w:sz w:val="24"/>
          <w:lang w:val="es-ES"/>
        </w:rPr>
        <w:t>uni</w:t>
      </w:r>
      <w:r w:rsidRPr="004C395E">
        <w:rPr>
          <w:rFonts w:ascii="Times New Roman" w:eastAsia="Calibri" w:hAnsi="Times New Roman" w:cs="Times New Roman"/>
          <w:color w:val="auto"/>
          <w:spacing w:val="-1"/>
          <w:sz w:val="24"/>
          <w:lang w:val="es-ES"/>
        </w:rPr>
        <w:t>c</w:t>
      </w:r>
      <w:r w:rsidRPr="004C395E">
        <w:rPr>
          <w:rFonts w:ascii="Times New Roman" w:eastAsia="Calibri" w:hAnsi="Times New Roman" w:cs="Times New Roman"/>
          <w:color w:val="auto"/>
          <w:sz w:val="24"/>
          <w:lang w:val="es-ES"/>
        </w:rPr>
        <w:t>arlo</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a</w:t>
      </w:r>
      <w:r w:rsidRPr="004C395E">
        <w:rPr>
          <w:rFonts w:ascii="Times New Roman" w:eastAsia="Calibri" w:hAnsi="Times New Roman" w:cs="Times New Roman"/>
          <w:color w:val="auto"/>
          <w:spacing w:val="-2"/>
          <w:sz w:val="24"/>
          <w:lang w:val="es-ES"/>
        </w:rPr>
        <w:t xml:space="preserve"> </w:t>
      </w:r>
      <w:r w:rsidRPr="004C395E">
        <w:rPr>
          <w:rFonts w:ascii="Times New Roman" w:eastAsia="Calibri" w:hAnsi="Times New Roman" w:cs="Times New Roman"/>
          <w:color w:val="auto"/>
          <w:sz w:val="24"/>
          <w:lang w:val="es-ES"/>
        </w:rPr>
        <w:t>los</w:t>
      </w:r>
      <w:r w:rsidRPr="004C395E">
        <w:rPr>
          <w:rFonts w:ascii="Times New Roman" w:eastAsia="Calibri" w:hAnsi="Times New Roman" w:cs="Times New Roman"/>
          <w:color w:val="auto"/>
          <w:spacing w:val="-3"/>
          <w:sz w:val="24"/>
          <w:lang w:val="es-ES"/>
        </w:rPr>
        <w:t xml:space="preserve"> </w:t>
      </w:r>
      <w:r w:rsidRPr="004C395E">
        <w:rPr>
          <w:rFonts w:ascii="Times New Roman" w:eastAsia="Calibri" w:hAnsi="Times New Roman" w:cs="Times New Roman"/>
          <w:color w:val="auto"/>
          <w:sz w:val="24"/>
          <w:lang w:val="es-ES"/>
        </w:rPr>
        <w:t>emplea</w:t>
      </w:r>
      <w:r w:rsidRPr="004C395E">
        <w:rPr>
          <w:rFonts w:ascii="Times New Roman" w:eastAsia="Calibri" w:hAnsi="Times New Roman" w:cs="Times New Roman"/>
          <w:color w:val="auto"/>
          <w:spacing w:val="-1"/>
          <w:sz w:val="24"/>
          <w:lang w:val="es-ES"/>
        </w:rPr>
        <w:t>d</w:t>
      </w:r>
      <w:r w:rsidRPr="004C395E">
        <w:rPr>
          <w:rFonts w:ascii="Times New Roman" w:eastAsia="Calibri" w:hAnsi="Times New Roman" w:cs="Times New Roman"/>
          <w:color w:val="auto"/>
          <w:sz w:val="24"/>
          <w:lang w:val="es-ES"/>
        </w:rPr>
        <w:t xml:space="preserve">os para los casos en los que existan un incumplimiento del Manual, así como del Código Ético que tiene la </w:t>
      </w:r>
      <w:r w:rsidR="00E15B63" w:rsidRPr="004C395E">
        <w:rPr>
          <w:rFonts w:ascii="Times New Roman" w:eastAsia="Calibri" w:hAnsi="Times New Roman" w:cs="Times New Roman"/>
          <w:color w:val="auto"/>
          <w:sz w:val="24"/>
          <w:lang w:val="es-ES"/>
        </w:rPr>
        <w:t>sociedad ya implantada</w:t>
      </w:r>
      <w:r w:rsidRPr="004C395E">
        <w:rPr>
          <w:rFonts w:ascii="Times New Roman" w:eastAsia="Calibri" w:hAnsi="Times New Roman" w:cs="Times New Roman"/>
          <w:color w:val="auto"/>
          <w:sz w:val="24"/>
          <w:lang w:val="es-ES"/>
        </w:rPr>
        <w:t>.</w:t>
      </w:r>
    </w:p>
    <w:p w14:paraId="0D5678DE" w14:textId="77777777" w:rsidR="00DD24EB" w:rsidRPr="004C395E" w:rsidRDefault="00DD24EB" w:rsidP="004C395E">
      <w:pPr>
        <w:pStyle w:val="Prrafodelista"/>
        <w:ind w:firstLine="426"/>
        <w:rPr>
          <w:rFonts w:ascii="Times New Roman" w:eastAsia="Calibri" w:hAnsi="Times New Roman" w:cs="Times New Roman"/>
          <w:color w:val="auto"/>
          <w:sz w:val="24"/>
          <w:lang w:val="es-ES"/>
        </w:rPr>
      </w:pPr>
    </w:p>
    <w:p w14:paraId="4967A4BB" w14:textId="77777777" w:rsidR="00DD24EB" w:rsidRPr="004C395E" w:rsidRDefault="00DD24EB" w:rsidP="004C395E">
      <w:pPr>
        <w:pStyle w:val="Prrafodelista"/>
        <w:widowControl w:val="0"/>
        <w:numPr>
          <w:ilvl w:val="2"/>
          <w:numId w:val="77"/>
        </w:numPr>
        <w:spacing w:before="0" w:after="0" w:line="360" w:lineRule="auto"/>
        <w:ind w:left="0" w:right="117" w:firstLine="426"/>
        <w:rPr>
          <w:rFonts w:ascii="Times New Roman" w:eastAsia="Calibri" w:hAnsi="Times New Roman" w:cs="Times New Roman"/>
          <w:color w:val="auto"/>
          <w:sz w:val="24"/>
          <w:lang w:val="es-ES"/>
        </w:rPr>
      </w:pPr>
      <w:r w:rsidRPr="004C395E">
        <w:rPr>
          <w:rFonts w:ascii="Times New Roman" w:eastAsia="Calibri" w:hAnsi="Times New Roman" w:cs="Times New Roman"/>
          <w:color w:val="auto"/>
          <w:sz w:val="24"/>
          <w:lang w:val="es-ES"/>
        </w:rPr>
        <w:t>Formación sobre el contenido del Manual de Gestión de la Integridad.</w:t>
      </w:r>
    </w:p>
    <w:p w14:paraId="6328187B" w14:textId="282769BC" w:rsidR="00DD24EB" w:rsidRPr="004C395E" w:rsidRDefault="00DD24EB" w:rsidP="004C395E">
      <w:pPr>
        <w:tabs>
          <w:tab w:val="left" w:pos="709"/>
        </w:tabs>
        <w:spacing w:before="0" w:after="0" w:line="360" w:lineRule="auto"/>
        <w:ind w:firstLine="426"/>
        <w:outlineLvl w:val="0"/>
        <w:rPr>
          <w:rFonts w:ascii="Times New Roman" w:eastAsia="Times New Roman" w:hAnsi="Times New Roman" w:cs="Times New Roman"/>
          <w:b/>
          <w:bCs/>
          <w:color w:val="auto"/>
          <w:sz w:val="24"/>
          <w:lang w:val="es-ES" w:eastAsia="es-ES"/>
        </w:rPr>
      </w:pPr>
    </w:p>
    <w:p w14:paraId="7AE7523B" w14:textId="77777777" w:rsidR="00DD24EB" w:rsidRPr="004C395E" w:rsidRDefault="00DD24EB" w:rsidP="004C395E">
      <w:pPr>
        <w:tabs>
          <w:tab w:val="left" w:pos="709"/>
        </w:tabs>
        <w:spacing w:before="0" w:after="0" w:line="360" w:lineRule="auto"/>
        <w:ind w:firstLine="426"/>
        <w:outlineLvl w:val="0"/>
        <w:rPr>
          <w:rFonts w:ascii="Times New Roman" w:eastAsia="Times New Roman" w:hAnsi="Times New Roman" w:cs="Times New Roman"/>
          <w:b/>
          <w:bCs/>
          <w:color w:val="auto"/>
          <w:sz w:val="24"/>
          <w:lang w:val="es-ES" w:eastAsia="es-ES"/>
        </w:rPr>
      </w:pPr>
    </w:p>
    <w:p w14:paraId="37D2024D" w14:textId="6C45957D" w:rsidR="003D328B" w:rsidRPr="00EB2CBE" w:rsidRDefault="00DD24EB" w:rsidP="004C395E">
      <w:pPr>
        <w:tabs>
          <w:tab w:val="left" w:pos="709"/>
        </w:tabs>
        <w:spacing w:before="0" w:after="0" w:line="360" w:lineRule="auto"/>
        <w:ind w:firstLine="426"/>
        <w:outlineLvl w:val="0"/>
        <w:rPr>
          <w:rFonts w:ascii="Times New Roman" w:eastAsia="Times New Roman" w:hAnsi="Times New Roman" w:cs="Times New Roman"/>
          <w:b/>
          <w:bCs/>
          <w:color w:val="004E9A"/>
          <w:sz w:val="24"/>
          <w:u w:val="single"/>
          <w:lang w:val="es-ES" w:eastAsia="es-ES"/>
        </w:rPr>
      </w:pPr>
      <w:bookmarkStart w:id="14" w:name="_Toc212826846"/>
      <w:r w:rsidRPr="00EB2CBE">
        <w:rPr>
          <w:rFonts w:ascii="Times New Roman" w:eastAsia="Times New Roman" w:hAnsi="Times New Roman" w:cs="Times New Roman"/>
          <w:b/>
          <w:bCs/>
          <w:color w:val="004E9A"/>
          <w:sz w:val="24"/>
          <w:lang w:val="es-ES" w:eastAsia="es-ES"/>
        </w:rPr>
        <w:t>III.-</w:t>
      </w:r>
      <w:r w:rsidRPr="00EB2CBE">
        <w:rPr>
          <w:rFonts w:ascii="Times New Roman" w:eastAsia="Times New Roman" w:hAnsi="Times New Roman" w:cs="Times New Roman"/>
          <w:b/>
          <w:bCs/>
          <w:color w:val="004E9A"/>
          <w:sz w:val="24"/>
          <w:u w:val="single"/>
          <w:lang w:val="es-ES" w:eastAsia="es-ES"/>
        </w:rPr>
        <w:t xml:space="preserve"> </w:t>
      </w:r>
      <w:r w:rsidR="003D328B" w:rsidRPr="00EB2CBE">
        <w:rPr>
          <w:rFonts w:ascii="Times New Roman" w:eastAsia="Times New Roman" w:hAnsi="Times New Roman" w:cs="Times New Roman"/>
          <w:b/>
          <w:bCs/>
          <w:color w:val="004E9A"/>
          <w:sz w:val="24"/>
          <w:u w:val="single"/>
          <w:lang w:val="es-ES" w:eastAsia="es-ES"/>
        </w:rPr>
        <w:t>TER</w:t>
      </w:r>
      <w:r w:rsidR="003D328B" w:rsidRPr="00EB2CBE">
        <w:rPr>
          <w:rFonts w:ascii="Times New Roman" w:eastAsia="Times New Roman" w:hAnsi="Times New Roman" w:cs="Times New Roman"/>
          <w:b/>
          <w:bCs/>
          <w:color w:val="004E9A"/>
          <w:spacing w:val="-2"/>
          <w:sz w:val="24"/>
          <w:u w:val="single"/>
          <w:lang w:val="es-ES" w:eastAsia="es-ES"/>
        </w:rPr>
        <w:t>M</w:t>
      </w:r>
      <w:r w:rsidR="003D328B" w:rsidRPr="00EB2CBE">
        <w:rPr>
          <w:rFonts w:ascii="Times New Roman" w:eastAsia="Times New Roman" w:hAnsi="Times New Roman" w:cs="Times New Roman"/>
          <w:b/>
          <w:bCs/>
          <w:color w:val="004E9A"/>
          <w:sz w:val="24"/>
          <w:u w:val="single"/>
          <w:lang w:val="es-ES" w:eastAsia="es-ES"/>
        </w:rPr>
        <w:t>INOS</w:t>
      </w:r>
      <w:r w:rsidR="003D328B" w:rsidRPr="00EB2CBE">
        <w:rPr>
          <w:rFonts w:ascii="Times New Roman" w:eastAsia="Times New Roman" w:hAnsi="Times New Roman" w:cs="Times New Roman"/>
          <w:b/>
          <w:bCs/>
          <w:color w:val="004E9A"/>
          <w:spacing w:val="-11"/>
          <w:sz w:val="24"/>
          <w:u w:val="single"/>
          <w:lang w:val="es-ES" w:eastAsia="es-ES"/>
        </w:rPr>
        <w:t xml:space="preserve"> </w:t>
      </w:r>
      <w:r w:rsidR="003D328B" w:rsidRPr="00EB2CBE">
        <w:rPr>
          <w:rFonts w:ascii="Times New Roman" w:eastAsia="Times New Roman" w:hAnsi="Times New Roman" w:cs="Times New Roman"/>
          <w:b/>
          <w:bCs/>
          <w:color w:val="004E9A"/>
          <w:sz w:val="24"/>
          <w:u w:val="single"/>
          <w:lang w:val="es-ES" w:eastAsia="es-ES"/>
        </w:rPr>
        <w:t>Y</w:t>
      </w:r>
      <w:r w:rsidR="003D328B" w:rsidRPr="00EB2CBE">
        <w:rPr>
          <w:rFonts w:ascii="Times New Roman" w:eastAsia="Times New Roman" w:hAnsi="Times New Roman" w:cs="Times New Roman"/>
          <w:b/>
          <w:bCs/>
          <w:color w:val="004E9A"/>
          <w:spacing w:val="-10"/>
          <w:sz w:val="24"/>
          <w:u w:val="single"/>
          <w:lang w:val="es-ES" w:eastAsia="es-ES"/>
        </w:rPr>
        <w:t xml:space="preserve"> </w:t>
      </w:r>
      <w:r w:rsidR="003D328B" w:rsidRPr="00EB2CBE">
        <w:rPr>
          <w:rFonts w:ascii="Times New Roman" w:eastAsia="Times New Roman" w:hAnsi="Times New Roman" w:cs="Times New Roman"/>
          <w:b/>
          <w:bCs/>
          <w:color w:val="004E9A"/>
          <w:spacing w:val="-3"/>
          <w:sz w:val="24"/>
          <w:u w:val="single"/>
          <w:lang w:val="es-ES" w:eastAsia="es-ES"/>
        </w:rPr>
        <w:t>D</w:t>
      </w:r>
      <w:r w:rsidR="003D328B" w:rsidRPr="00EB2CBE">
        <w:rPr>
          <w:rFonts w:ascii="Times New Roman" w:eastAsia="Times New Roman" w:hAnsi="Times New Roman" w:cs="Times New Roman"/>
          <w:b/>
          <w:bCs/>
          <w:color w:val="004E9A"/>
          <w:sz w:val="24"/>
          <w:u w:val="single"/>
          <w:lang w:val="es-ES" w:eastAsia="es-ES"/>
        </w:rPr>
        <w:t>EF</w:t>
      </w:r>
      <w:r w:rsidR="003D328B" w:rsidRPr="00EB2CBE">
        <w:rPr>
          <w:rFonts w:ascii="Times New Roman" w:eastAsia="Times New Roman" w:hAnsi="Times New Roman" w:cs="Times New Roman"/>
          <w:b/>
          <w:bCs/>
          <w:color w:val="004E9A"/>
          <w:spacing w:val="1"/>
          <w:sz w:val="24"/>
          <w:u w:val="single"/>
          <w:lang w:val="es-ES" w:eastAsia="es-ES"/>
        </w:rPr>
        <w:t>I</w:t>
      </w:r>
      <w:r w:rsidR="003D328B" w:rsidRPr="00EB2CBE">
        <w:rPr>
          <w:rFonts w:ascii="Times New Roman" w:eastAsia="Times New Roman" w:hAnsi="Times New Roman" w:cs="Times New Roman"/>
          <w:b/>
          <w:bCs/>
          <w:color w:val="004E9A"/>
          <w:sz w:val="24"/>
          <w:u w:val="single"/>
          <w:lang w:val="es-ES" w:eastAsia="es-ES"/>
        </w:rPr>
        <w:t>N</w:t>
      </w:r>
      <w:r w:rsidR="003D328B" w:rsidRPr="00EB2CBE">
        <w:rPr>
          <w:rFonts w:ascii="Times New Roman" w:eastAsia="Times New Roman" w:hAnsi="Times New Roman" w:cs="Times New Roman"/>
          <w:b/>
          <w:bCs/>
          <w:color w:val="004E9A"/>
          <w:spacing w:val="-2"/>
          <w:sz w:val="24"/>
          <w:u w:val="single"/>
          <w:lang w:val="es-ES" w:eastAsia="es-ES"/>
        </w:rPr>
        <w:t>I</w:t>
      </w:r>
      <w:r w:rsidR="003D328B" w:rsidRPr="00EB2CBE">
        <w:rPr>
          <w:rFonts w:ascii="Times New Roman" w:eastAsia="Times New Roman" w:hAnsi="Times New Roman" w:cs="Times New Roman"/>
          <w:b/>
          <w:bCs/>
          <w:color w:val="004E9A"/>
          <w:sz w:val="24"/>
          <w:u w:val="single"/>
          <w:lang w:val="es-ES" w:eastAsia="es-ES"/>
        </w:rPr>
        <w:t>CI</w:t>
      </w:r>
      <w:r w:rsidR="003D328B" w:rsidRPr="00EB2CBE">
        <w:rPr>
          <w:rFonts w:ascii="Times New Roman" w:eastAsia="Times New Roman" w:hAnsi="Times New Roman" w:cs="Times New Roman"/>
          <w:b/>
          <w:bCs/>
          <w:color w:val="004E9A"/>
          <w:spacing w:val="-2"/>
          <w:sz w:val="24"/>
          <w:u w:val="single"/>
          <w:lang w:val="es-ES" w:eastAsia="es-ES"/>
        </w:rPr>
        <w:t>O</w:t>
      </w:r>
      <w:r w:rsidR="003D328B" w:rsidRPr="00EB2CBE">
        <w:rPr>
          <w:rFonts w:ascii="Times New Roman" w:eastAsia="Times New Roman" w:hAnsi="Times New Roman" w:cs="Times New Roman"/>
          <w:b/>
          <w:bCs/>
          <w:color w:val="004E9A"/>
          <w:sz w:val="24"/>
          <w:u w:val="single"/>
          <w:lang w:val="es-ES" w:eastAsia="es-ES"/>
        </w:rPr>
        <w:t>NES</w:t>
      </w:r>
      <w:bookmarkEnd w:id="14"/>
    </w:p>
    <w:p w14:paraId="0EAF1FD7" w14:textId="77777777" w:rsidR="003D328B" w:rsidRPr="000812EE" w:rsidRDefault="003D328B"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p>
    <w:p w14:paraId="6F6522BD" w14:textId="77777777" w:rsidR="003D328B" w:rsidRPr="000812EE" w:rsidRDefault="003D328B" w:rsidP="004C395E">
      <w:pPr>
        <w:numPr>
          <w:ilvl w:val="0"/>
          <w:numId w:val="1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b/>
          <w:bCs/>
          <w:i/>
          <w:color w:val="auto"/>
          <w:sz w:val="24"/>
          <w:u w:val="single"/>
          <w:lang w:val="es-ES" w:eastAsia="es-ES"/>
        </w:rPr>
        <w:t>Alto</w:t>
      </w:r>
      <w:r w:rsidRPr="000812EE">
        <w:rPr>
          <w:rFonts w:ascii="Times New Roman" w:eastAsia="Times New Roman" w:hAnsi="Times New Roman" w:cs="Times New Roman"/>
          <w:b/>
          <w:bCs/>
          <w:i/>
          <w:color w:val="auto"/>
          <w:spacing w:val="30"/>
          <w:sz w:val="24"/>
          <w:u w:val="single"/>
          <w:lang w:val="es-ES" w:eastAsia="es-ES"/>
        </w:rPr>
        <w:t xml:space="preserve"> </w:t>
      </w:r>
      <w:r w:rsidRPr="000812EE">
        <w:rPr>
          <w:rFonts w:ascii="Times New Roman" w:eastAsia="Times New Roman" w:hAnsi="Times New Roman" w:cs="Times New Roman"/>
          <w:b/>
          <w:bCs/>
          <w:i/>
          <w:color w:val="auto"/>
          <w:sz w:val="24"/>
          <w:u w:val="single"/>
          <w:lang w:val="es-ES" w:eastAsia="es-ES"/>
        </w:rPr>
        <w:t>d</w:t>
      </w:r>
      <w:r w:rsidRPr="000812EE">
        <w:rPr>
          <w:rFonts w:ascii="Times New Roman" w:eastAsia="Times New Roman" w:hAnsi="Times New Roman" w:cs="Times New Roman"/>
          <w:b/>
          <w:bCs/>
          <w:i/>
          <w:color w:val="auto"/>
          <w:spacing w:val="-2"/>
          <w:sz w:val="24"/>
          <w:u w:val="single"/>
          <w:lang w:val="es-ES" w:eastAsia="es-ES"/>
        </w:rPr>
        <w:t>i</w:t>
      </w:r>
      <w:r w:rsidRPr="000812EE">
        <w:rPr>
          <w:rFonts w:ascii="Times New Roman" w:eastAsia="Times New Roman" w:hAnsi="Times New Roman" w:cs="Times New Roman"/>
          <w:b/>
          <w:bCs/>
          <w:i/>
          <w:color w:val="auto"/>
          <w:sz w:val="24"/>
          <w:u w:val="single"/>
          <w:lang w:val="es-ES" w:eastAsia="es-ES"/>
        </w:rPr>
        <w:t>r</w:t>
      </w:r>
      <w:r w:rsidRPr="000812EE">
        <w:rPr>
          <w:rFonts w:ascii="Times New Roman" w:eastAsia="Times New Roman" w:hAnsi="Times New Roman" w:cs="Times New Roman"/>
          <w:b/>
          <w:bCs/>
          <w:i/>
          <w:color w:val="auto"/>
          <w:spacing w:val="-1"/>
          <w:sz w:val="24"/>
          <w:u w:val="single"/>
          <w:lang w:val="es-ES" w:eastAsia="es-ES"/>
        </w:rPr>
        <w:t>e</w:t>
      </w:r>
      <w:r w:rsidRPr="000812EE">
        <w:rPr>
          <w:rFonts w:ascii="Times New Roman" w:eastAsia="Times New Roman" w:hAnsi="Times New Roman" w:cs="Times New Roman"/>
          <w:b/>
          <w:bCs/>
          <w:i/>
          <w:color w:val="auto"/>
          <w:sz w:val="24"/>
          <w:u w:val="single"/>
          <w:lang w:val="es-ES" w:eastAsia="es-ES"/>
        </w:rPr>
        <w:t>ctiv</w:t>
      </w:r>
      <w:r w:rsidRPr="000812EE">
        <w:rPr>
          <w:rFonts w:ascii="Times New Roman" w:eastAsia="Times New Roman" w:hAnsi="Times New Roman" w:cs="Times New Roman"/>
          <w:b/>
          <w:bCs/>
          <w:i/>
          <w:color w:val="auto"/>
          <w:spacing w:val="-3"/>
          <w:sz w:val="24"/>
          <w:u w:val="single"/>
          <w:lang w:val="es-ES" w:eastAsia="es-ES"/>
        </w:rPr>
        <w:t>o</w:t>
      </w:r>
      <w:r w:rsidRPr="000812EE">
        <w:rPr>
          <w:rFonts w:ascii="Times New Roman" w:eastAsia="Times New Roman" w:hAnsi="Times New Roman" w:cs="Times New Roman"/>
          <w:b/>
          <w:bCs/>
          <w:i/>
          <w:color w:val="auto"/>
          <w:sz w:val="24"/>
          <w:u w:val="single"/>
          <w:lang w:val="es-ES" w:eastAsia="es-ES"/>
        </w:rPr>
        <w:t>:</w:t>
      </w:r>
      <w:r w:rsidRPr="000812EE">
        <w:rPr>
          <w:rFonts w:ascii="Times New Roman" w:eastAsia="Times New Roman" w:hAnsi="Times New Roman" w:cs="Times New Roman"/>
          <w:bCs/>
          <w:color w:val="auto"/>
          <w:spacing w:val="35"/>
          <w:sz w:val="24"/>
          <w:lang w:val="es-ES" w:eastAsia="es-ES"/>
        </w:rPr>
        <w:t xml:space="preserve"> </w:t>
      </w:r>
      <w:r w:rsidRPr="000812EE">
        <w:rPr>
          <w:rFonts w:ascii="Times New Roman" w:eastAsia="Times New Roman" w:hAnsi="Times New Roman" w:cs="Times New Roman"/>
          <w:color w:val="auto"/>
          <w:sz w:val="24"/>
          <w:lang w:val="es-ES" w:eastAsia="es-ES"/>
        </w:rPr>
        <w:t>pers</w:t>
      </w:r>
      <w:r w:rsidRPr="000812EE">
        <w:rPr>
          <w:rFonts w:ascii="Times New Roman" w:eastAsia="Times New Roman" w:hAnsi="Times New Roman" w:cs="Times New Roman"/>
          <w:color w:val="auto"/>
          <w:spacing w:val="-3"/>
          <w:sz w:val="24"/>
          <w:lang w:val="es-ES" w:eastAsia="es-ES"/>
        </w:rPr>
        <w:t>o</w:t>
      </w:r>
      <w:r w:rsidRPr="000812EE">
        <w:rPr>
          <w:rFonts w:ascii="Times New Roman" w:eastAsia="Times New Roman" w:hAnsi="Times New Roman" w:cs="Times New Roman"/>
          <w:color w:val="auto"/>
          <w:sz w:val="24"/>
          <w:lang w:val="es-ES" w:eastAsia="es-ES"/>
        </w:rPr>
        <w:t>na</w:t>
      </w:r>
      <w:r w:rsidRPr="000812EE">
        <w:rPr>
          <w:rFonts w:ascii="Times New Roman" w:eastAsia="Times New Roman" w:hAnsi="Times New Roman" w:cs="Times New Roman"/>
          <w:color w:val="auto"/>
          <w:spacing w:val="29"/>
          <w:sz w:val="24"/>
          <w:lang w:val="es-ES" w:eastAsia="es-ES"/>
        </w:rPr>
        <w:t xml:space="preserve"> </w:t>
      </w:r>
      <w:r w:rsidRPr="000812EE">
        <w:rPr>
          <w:rFonts w:ascii="Times New Roman" w:eastAsia="Times New Roman" w:hAnsi="Times New Roman" w:cs="Times New Roman"/>
          <w:color w:val="auto"/>
          <w:sz w:val="24"/>
          <w:lang w:val="es-ES" w:eastAsia="es-ES"/>
        </w:rPr>
        <w:t>que</w:t>
      </w:r>
      <w:r w:rsidRPr="000812EE">
        <w:rPr>
          <w:rFonts w:ascii="Times New Roman" w:eastAsia="Times New Roman" w:hAnsi="Times New Roman" w:cs="Times New Roman"/>
          <w:color w:val="auto"/>
          <w:spacing w:val="32"/>
          <w:sz w:val="24"/>
          <w:lang w:val="es-ES" w:eastAsia="es-ES"/>
        </w:rPr>
        <w:t xml:space="preserve"> </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3"/>
          <w:sz w:val="24"/>
          <w:lang w:val="es-ES" w:eastAsia="es-ES"/>
        </w:rPr>
        <w:t>c</w:t>
      </w:r>
      <w:r w:rsidRPr="000812EE">
        <w:rPr>
          <w:rFonts w:ascii="Times New Roman" w:eastAsia="Times New Roman" w:hAnsi="Times New Roman" w:cs="Times New Roman"/>
          <w:color w:val="auto"/>
          <w:sz w:val="24"/>
          <w:lang w:val="es-ES" w:eastAsia="es-ES"/>
        </w:rPr>
        <w:t>upa</w:t>
      </w:r>
      <w:r w:rsidRPr="000812EE">
        <w:rPr>
          <w:rFonts w:ascii="Times New Roman" w:eastAsia="Times New Roman" w:hAnsi="Times New Roman" w:cs="Times New Roman"/>
          <w:color w:val="auto"/>
          <w:spacing w:val="32"/>
          <w:sz w:val="24"/>
          <w:lang w:val="es-ES" w:eastAsia="es-ES"/>
        </w:rPr>
        <w:t xml:space="preserve"> </w:t>
      </w:r>
      <w:r w:rsidRPr="000812EE">
        <w:rPr>
          <w:rFonts w:ascii="Times New Roman" w:eastAsia="Times New Roman" w:hAnsi="Times New Roman" w:cs="Times New Roman"/>
          <w:color w:val="auto"/>
          <w:sz w:val="24"/>
          <w:lang w:val="es-ES" w:eastAsia="es-ES"/>
        </w:rPr>
        <w:t>la</w:t>
      </w:r>
      <w:r w:rsidRPr="000812EE">
        <w:rPr>
          <w:rFonts w:ascii="Times New Roman" w:eastAsia="Times New Roman" w:hAnsi="Times New Roman" w:cs="Times New Roman"/>
          <w:color w:val="auto"/>
          <w:spacing w:val="32"/>
          <w:sz w:val="24"/>
          <w:lang w:val="es-ES" w:eastAsia="es-ES"/>
        </w:rPr>
        <w:t xml:space="preserve"> </w:t>
      </w:r>
      <w:r w:rsidRPr="000812EE">
        <w:rPr>
          <w:rFonts w:ascii="Times New Roman" w:eastAsia="Times New Roman" w:hAnsi="Times New Roman" w:cs="Times New Roman"/>
          <w:color w:val="auto"/>
          <w:spacing w:val="-3"/>
          <w:sz w:val="24"/>
          <w:lang w:val="es-ES" w:eastAsia="es-ES"/>
        </w:rPr>
        <w:t>j</w:t>
      </w:r>
      <w:r w:rsidRPr="000812EE">
        <w:rPr>
          <w:rFonts w:ascii="Times New Roman" w:eastAsia="Times New Roman" w:hAnsi="Times New Roman" w:cs="Times New Roman"/>
          <w:color w:val="auto"/>
          <w:sz w:val="24"/>
          <w:lang w:val="es-ES" w:eastAsia="es-ES"/>
        </w:rPr>
        <w:t>erar</w:t>
      </w:r>
      <w:r w:rsidRPr="000812EE">
        <w:rPr>
          <w:rFonts w:ascii="Times New Roman" w:eastAsia="Times New Roman" w:hAnsi="Times New Roman" w:cs="Times New Roman"/>
          <w:color w:val="auto"/>
          <w:spacing w:val="-1"/>
          <w:sz w:val="24"/>
          <w:lang w:val="es-ES" w:eastAsia="es-ES"/>
        </w:rPr>
        <w:t>q</w:t>
      </w:r>
      <w:r w:rsidRPr="000812EE">
        <w:rPr>
          <w:rFonts w:ascii="Times New Roman" w:eastAsia="Times New Roman" w:hAnsi="Times New Roman" w:cs="Times New Roman"/>
          <w:color w:val="auto"/>
          <w:sz w:val="24"/>
          <w:lang w:val="es-ES" w:eastAsia="es-ES"/>
        </w:rPr>
        <w:t>uía</w:t>
      </w:r>
      <w:r w:rsidRPr="000812EE">
        <w:rPr>
          <w:rFonts w:ascii="Times New Roman" w:eastAsia="Times New Roman" w:hAnsi="Times New Roman" w:cs="Times New Roman"/>
          <w:color w:val="auto"/>
          <w:spacing w:val="30"/>
          <w:sz w:val="24"/>
          <w:lang w:val="es-ES" w:eastAsia="es-ES"/>
        </w:rPr>
        <w:t xml:space="preserve"> </w:t>
      </w:r>
      <w:r w:rsidRPr="000812EE">
        <w:rPr>
          <w:rFonts w:ascii="Times New Roman" w:eastAsia="Times New Roman" w:hAnsi="Times New Roman" w:cs="Times New Roman"/>
          <w:color w:val="auto"/>
          <w:sz w:val="24"/>
          <w:lang w:val="es-ES" w:eastAsia="es-ES"/>
        </w:rPr>
        <w:t>superi</w:t>
      </w:r>
      <w:r w:rsidRPr="000812EE">
        <w:rPr>
          <w:rFonts w:ascii="Times New Roman" w:eastAsia="Times New Roman" w:hAnsi="Times New Roman" w:cs="Times New Roman"/>
          <w:color w:val="auto"/>
          <w:spacing w:val="-2"/>
          <w:sz w:val="24"/>
          <w:lang w:val="es-ES" w:eastAsia="es-ES"/>
        </w:rPr>
        <w:t>o</w:t>
      </w:r>
      <w:r w:rsidRPr="000812EE">
        <w:rPr>
          <w:rFonts w:ascii="Times New Roman" w:eastAsia="Times New Roman" w:hAnsi="Times New Roman" w:cs="Times New Roman"/>
          <w:color w:val="auto"/>
          <w:sz w:val="24"/>
          <w:lang w:val="es-ES" w:eastAsia="es-ES"/>
        </w:rPr>
        <w:t>r</w:t>
      </w:r>
      <w:r w:rsidRPr="000812EE">
        <w:rPr>
          <w:rFonts w:ascii="Times New Roman" w:eastAsia="Times New Roman" w:hAnsi="Times New Roman" w:cs="Times New Roman"/>
          <w:color w:val="auto"/>
          <w:spacing w:val="32"/>
          <w:sz w:val="24"/>
          <w:lang w:val="es-ES" w:eastAsia="es-ES"/>
        </w:rPr>
        <w:t xml:space="preserve"> </w:t>
      </w:r>
      <w:r w:rsidRPr="000812EE">
        <w:rPr>
          <w:rFonts w:ascii="Times New Roman" w:eastAsia="Times New Roman" w:hAnsi="Times New Roman" w:cs="Times New Roman"/>
          <w:color w:val="auto"/>
          <w:sz w:val="24"/>
          <w:lang w:val="es-ES" w:eastAsia="es-ES"/>
        </w:rPr>
        <w:t>en</w:t>
      </w:r>
      <w:r w:rsidRPr="000812EE">
        <w:rPr>
          <w:rFonts w:ascii="Times New Roman" w:eastAsia="Times New Roman" w:hAnsi="Times New Roman" w:cs="Times New Roman"/>
          <w:color w:val="auto"/>
          <w:spacing w:val="31"/>
          <w:sz w:val="24"/>
          <w:lang w:val="es-ES" w:eastAsia="es-ES"/>
        </w:rPr>
        <w:t xml:space="preserve"> </w:t>
      </w:r>
      <w:r w:rsidRPr="000812EE">
        <w:rPr>
          <w:rFonts w:ascii="Times New Roman" w:eastAsia="Times New Roman" w:hAnsi="Times New Roman" w:cs="Times New Roman"/>
          <w:color w:val="auto"/>
          <w:sz w:val="24"/>
          <w:lang w:val="es-ES" w:eastAsia="es-ES"/>
        </w:rPr>
        <w:t>una</w:t>
      </w:r>
      <w:r w:rsidRPr="000812EE">
        <w:rPr>
          <w:rFonts w:ascii="Times New Roman" w:eastAsia="Times New Roman" w:hAnsi="Times New Roman" w:cs="Times New Roman"/>
          <w:color w:val="auto"/>
          <w:spacing w:val="29"/>
          <w:sz w:val="24"/>
          <w:lang w:val="es-ES" w:eastAsia="es-ES"/>
        </w:rPr>
        <w:t xml:space="preserve"> </w:t>
      </w:r>
      <w:r w:rsidRPr="000812EE">
        <w:rPr>
          <w:rFonts w:ascii="Times New Roman" w:eastAsia="Times New Roman" w:hAnsi="Times New Roman" w:cs="Times New Roman"/>
          <w:color w:val="auto"/>
          <w:sz w:val="24"/>
          <w:lang w:val="es-ES" w:eastAsia="es-ES"/>
        </w:rPr>
        <w:t>organ</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pacing w:val="-2"/>
          <w:sz w:val="24"/>
          <w:lang w:val="es-ES" w:eastAsia="es-ES"/>
        </w:rPr>
        <w:t>z</w:t>
      </w:r>
      <w:r w:rsidRPr="000812EE">
        <w:rPr>
          <w:rFonts w:ascii="Times New Roman" w:eastAsia="Times New Roman" w:hAnsi="Times New Roman" w:cs="Times New Roman"/>
          <w:color w:val="auto"/>
          <w:sz w:val="24"/>
          <w:lang w:val="es-ES" w:eastAsia="es-ES"/>
        </w:rPr>
        <w:t>ació</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w:t>
      </w:r>
      <w:r w:rsidRPr="000812EE">
        <w:rPr>
          <w:rFonts w:ascii="Times New Roman" w:eastAsia="Times New Roman" w:hAnsi="Times New Roman" w:cs="Times New Roman"/>
          <w:color w:val="auto"/>
          <w:w w:val="99"/>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1"/>
          <w:sz w:val="24"/>
          <w:lang w:val="es-ES" w:eastAsia="es-ES"/>
        </w:rPr>
        <w:t>p</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nd</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te</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del</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órgano</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2"/>
          <w:sz w:val="24"/>
          <w:lang w:val="es-ES" w:eastAsia="es-ES"/>
        </w:rPr>
        <w:t xml:space="preserve"> </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dmi</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3"/>
          <w:sz w:val="24"/>
          <w:lang w:val="es-ES" w:eastAsia="es-ES"/>
        </w:rPr>
        <w:t>s</w:t>
      </w:r>
      <w:r w:rsidRPr="000812EE">
        <w:rPr>
          <w:rFonts w:ascii="Times New Roman" w:eastAsia="Times New Roman" w:hAnsi="Times New Roman" w:cs="Times New Roman"/>
          <w:color w:val="auto"/>
          <w:sz w:val="24"/>
          <w:lang w:val="es-ES" w:eastAsia="es-ES"/>
        </w:rPr>
        <w:t>tración</w:t>
      </w:r>
      <w:r w:rsidRPr="000812EE">
        <w:rPr>
          <w:rFonts w:ascii="Times New Roman" w:eastAsia="Times New Roman" w:hAnsi="Times New Roman" w:cs="Times New Roman"/>
          <w:color w:val="auto"/>
          <w:spacing w:val="-2"/>
          <w:sz w:val="24"/>
          <w:lang w:val="es-ES" w:eastAsia="es-ES"/>
        </w:rPr>
        <w:t xml:space="preserve"> </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del</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gados.</w:t>
      </w:r>
    </w:p>
    <w:p w14:paraId="15F2B03D" w14:textId="77777777" w:rsidR="003D328B" w:rsidRPr="000812EE" w:rsidRDefault="003D328B" w:rsidP="004C395E">
      <w:pPr>
        <w:tabs>
          <w:tab w:val="left" w:pos="426"/>
        </w:tabs>
        <w:spacing w:before="0" w:after="0" w:line="360" w:lineRule="auto"/>
        <w:ind w:firstLine="426"/>
        <w:rPr>
          <w:rFonts w:ascii="Times New Roman" w:eastAsia="Times New Roman" w:hAnsi="Times New Roman" w:cs="Times New Roman"/>
          <w:color w:val="auto"/>
          <w:sz w:val="24"/>
          <w:lang w:val="es-ES" w:eastAsia="es-ES"/>
        </w:rPr>
      </w:pPr>
    </w:p>
    <w:p w14:paraId="1A5FC624" w14:textId="77777777" w:rsidR="003D328B" w:rsidRPr="000812EE" w:rsidRDefault="003D328B" w:rsidP="004C395E">
      <w:pPr>
        <w:numPr>
          <w:ilvl w:val="0"/>
          <w:numId w:val="1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b/>
          <w:bCs/>
          <w:i/>
          <w:color w:val="auto"/>
          <w:sz w:val="24"/>
          <w:u w:val="single"/>
          <w:lang w:val="es-ES" w:eastAsia="es-ES"/>
        </w:rPr>
        <w:t>Códi</w:t>
      </w:r>
      <w:r w:rsidRPr="000812EE">
        <w:rPr>
          <w:rFonts w:ascii="Times New Roman" w:eastAsia="Times New Roman" w:hAnsi="Times New Roman" w:cs="Times New Roman"/>
          <w:b/>
          <w:bCs/>
          <w:i/>
          <w:color w:val="auto"/>
          <w:spacing w:val="-1"/>
          <w:sz w:val="24"/>
          <w:u w:val="single"/>
          <w:lang w:val="es-ES" w:eastAsia="es-ES"/>
        </w:rPr>
        <w:t>g</w:t>
      </w:r>
      <w:r w:rsidRPr="000812EE">
        <w:rPr>
          <w:rFonts w:ascii="Times New Roman" w:eastAsia="Times New Roman" w:hAnsi="Times New Roman" w:cs="Times New Roman"/>
          <w:b/>
          <w:bCs/>
          <w:i/>
          <w:color w:val="auto"/>
          <w:sz w:val="24"/>
          <w:u w:val="single"/>
          <w:lang w:val="es-ES" w:eastAsia="es-ES"/>
        </w:rPr>
        <w:t>o</w:t>
      </w:r>
      <w:r w:rsidRPr="000812EE">
        <w:rPr>
          <w:rFonts w:ascii="Times New Roman" w:eastAsia="Times New Roman" w:hAnsi="Times New Roman" w:cs="Times New Roman"/>
          <w:b/>
          <w:bCs/>
          <w:i/>
          <w:color w:val="auto"/>
          <w:spacing w:val="23"/>
          <w:sz w:val="24"/>
          <w:u w:val="single"/>
          <w:lang w:val="es-ES" w:eastAsia="es-ES"/>
        </w:rPr>
        <w:t xml:space="preserve"> </w:t>
      </w:r>
      <w:r w:rsidRPr="000812EE">
        <w:rPr>
          <w:rFonts w:ascii="Times New Roman" w:eastAsia="Times New Roman" w:hAnsi="Times New Roman" w:cs="Times New Roman"/>
          <w:b/>
          <w:bCs/>
          <w:i/>
          <w:color w:val="auto"/>
          <w:sz w:val="24"/>
          <w:u w:val="single"/>
          <w:lang w:val="es-ES" w:eastAsia="es-ES"/>
        </w:rPr>
        <w:t>de</w:t>
      </w:r>
      <w:r w:rsidRPr="000812EE">
        <w:rPr>
          <w:rFonts w:ascii="Times New Roman" w:eastAsia="Times New Roman" w:hAnsi="Times New Roman" w:cs="Times New Roman"/>
          <w:b/>
          <w:bCs/>
          <w:i/>
          <w:color w:val="auto"/>
          <w:spacing w:val="22"/>
          <w:sz w:val="24"/>
          <w:u w:val="single"/>
          <w:lang w:val="es-ES" w:eastAsia="es-ES"/>
        </w:rPr>
        <w:t xml:space="preserve"> </w:t>
      </w:r>
      <w:r w:rsidRPr="000812EE">
        <w:rPr>
          <w:rFonts w:ascii="Times New Roman" w:eastAsia="Times New Roman" w:hAnsi="Times New Roman" w:cs="Times New Roman"/>
          <w:b/>
          <w:bCs/>
          <w:i/>
          <w:color w:val="auto"/>
          <w:sz w:val="24"/>
          <w:u w:val="single"/>
          <w:lang w:val="es-ES" w:eastAsia="es-ES"/>
        </w:rPr>
        <w:t>co</w:t>
      </w:r>
      <w:r w:rsidRPr="000812EE">
        <w:rPr>
          <w:rFonts w:ascii="Times New Roman" w:eastAsia="Times New Roman" w:hAnsi="Times New Roman" w:cs="Times New Roman"/>
          <w:b/>
          <w:bCs/>
          <w:i/>
          <w:color w:val="auto"/>
          <w:spacing w:val="-2"/>
          <w:sz w:val="24"/>
          <w:u w:val="single"/>
          <w:lang w:val="es-ES" w:eastAsia="es-ES"/>
        </w:rPr>
        <w:t>n</w:t>
      </w:r>
      <w:r w:rsidRPr="000812EE">
        <w:rPr>
          <w:rFonts w:ascii="Times New Roman" w:eastAsia="Times New Roman" w:hAnsi="Times New Roman" w:cs="Times New Roman"/>
          <w:b/>
          <w:bCs/>
          <w:i/>
          <w:color w:val="auto"/>
          <w:sz w:val="24"/>
          <w:u w:val="single"/>
          <w:lang w:val="es-ES" w:eastAsia="es-ES"/>
        </w:rPr>
        <w:t>du</w:t>
      </w:r>
      <w:r w:rsidRPr="000812EE">
        <w:rPr>
          <w:rFonts w:ascii="Times New Roman" w:eastAsia="Times New Roman" w:hAnsi="Times New Roman" w:cs="Times New Roman"/>
          <w:b/>
          <w:bCs/>
          <w:i/>
          <w:color w:val="auto"/>
          <w:spacing w:val="-3"/>
          <w:sz w:val="24"/>
          <w:u w:val="single"/>
          <w:lang w:val="es-ES" w:eastAsia="es-ES"/>
        </w:rPr>
        <w:t>c</w:t>
      </w:r>
      <w:r w:rsidRPr="000812EE">
        <w:rPr>
          <w:rFonts w:ascii="Times New Roman" w:eastAsia="Times New Roman" w:hAnsi="Times New Roman" w:cs="Times New Roman"/>
          <w:b/>
          <w:bCs/>
          <w:i/>
          <w:color w:val="auto"/>
          <w:sz w:val="24"/>
          <w:u w:val="single"/>
          <w:lang w:val="es-ES" w:eastAsia="es-ES"/>
        </w:rPr>
        <w:t>ta:</w:t>
      </w:r>
      <w:r w:rsidRPr="000812EE">
        <w:rPr>
          <w:rFonts w:ascii="Times New Roman" w:eastAsia="Times New Roman" w:hAnsi="Times New Roman" w:cs="Times New Roman"/>
          <w:bCs/>
          <w:color w:val="auto"/>
          <w:spacing w:val="26"/>
          <w:sz w:val="24"/>
          <w:lang w:val="es-ES" w:eastAsia="es-ES"/>
        </w:rPr>
        <w:t xml:space="preserve">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pacing w:val="-2"/>
          <w:sz w:val="24"/>
          <w:lang w:val="es-ES" w:eastAsia="es-ES"/>
        </w:rPr>
        <w:t>o</w:t>
      </w:r>
      <w:r w:rsidRPr="000812EE">
        <w:rPr>
          <w:rFonts w:ascii="Times New Roman" w:eastAsia="Times New Roman" w:hAnsi="Times New Roman" w:cs="Times New Roman"/>
          <w:color w:val="auto"/>
          <w:sz w:val="24"/>
          <w:lang w:val="es-ES" w:eastAsia="es-ES"/>
        </w:rPr>
        <w:t>nj</w:t>
      </w:r>
      <w:r w:rsidRPr="000812EE">
        <w:rPr>
          <w:rFonts w:ascii="Times New Roman" w:eastAsia="Times New Roman" w:hAnsi="Times New Roman" w:cs="Times New Roman"/>
          <w:color w:val="auto"/>
          <w:spacing w:val="1"/>
          <w:sz w:val="24"/>
          <w:lang w:val="es-ES" w:eastAsia="es-ES"/>
        </w:rPr>
        <w:t>u</w:t>
      </w:r>
      <w:r w:rsidRPr="000812EE">
        <w:rPr>
          <w:rFonts w:ascii="Times New Roman" w:eastAsia="Times New Roman" w:hAnsi="Times New Roman" w:cs="Times New Roman"/>
          <w:color w:val="auto"/>
          <w:spacing w:val="-2"/>
          <w:sz w:val="24"/>
          <w:lang w:val="es-ES" w:eastAsia="es-ES"/>
        </w:rPr>
        <w:t>n</w:t>
      </w:r>
      <w:r w:rsidRPr="000812EE">
        <w:rPr>
          <w:rFonts w:ascii="Times New Roman" w:eastAsia="Times New Roman" w:hAnsi="Times New Roman" w:cs="Times New Roman"/>
          <w:color w:val="auto"/>
          <w:sz w:val="24"/>
          <w:lang w:val="es-ES" w:eastAsia="es-ES"/>
        </w:rPr>
        <w:t>to</w:t>
      </w:r>
      <w:r w:rsidRPr="000812EE">
        <w:rPr>
          <w:rFonts w:ascii="Times New Roman" w:eastAsia="Times New Roman" w:hAnsi="Times New Roman" w:cs="Times New Roman"/>
          <w:color w:val="auto"/>
          <w:spacing w:val="21"/>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24"/>
          <w:sz w:val="24"/>
          <w:lang w:val="es-ES" w:eastAsia="es-ES"/>
        </w:rPr>
        <w:t xml:space="preserve"> </w:t>
      </w:r>
      <w:r w:rsidRPr="000812EE">
        <w:rPr>
          <w:rFonts w:ascii="Times New Roman" w:eastAsia="Times New Roman" w:hAnsi="Times New Roman" w:cs="Times New Roman"/>
          <w:color w:val="auto"/>
          <w:spacing w:val="-2"/>
          <w:sz w:val="24"/>
          <w:lang w:val="es-ES" w:eastAsia="es-ES"/>
        </w:rPr>
        <w:t>n</w:t>
      </w:r>
      <w:r w:rsidRPr="000812EE">
        <w:rPr>
          <w:rFonts w:ascii="Times New Roman" w:eastAsia="Times New Roman" w:hAnsi="Times New Roman" w:cs="Times New Roman"/>
          <w:color w:val="auto"/>
          <w:sz w:val="24"/>
          <w:lang w:val="es-ES" w:eastAsia="es-ES"/>
        </w:rPr>
        <w:t>ormas</w:t>
      </w:r>
      <w:r w:rsidRPr="000812EE">
        <w:rPr>
          <w:rFonts w:ascii="Times New Roman" w:eastAsia="Times New Roman" w:hAnsi="Times New Roman" w:cs="Times New Roman"/>
          <w:color w:val="auto"/>
          <w:spacing w:val="23"/>
          <w:sz w:val="24"/>
          <w:lang w:val="es-ES" w:eastAsia="es-ES"/>
        </w:rPr>
        <w:t xml:space="preserve"> </w:t>
      </w:r>
      <w:r w:rsidRPr="000812EE">
        <w:rPr>
          <w:rFonts w:ascii="Times New Roman" w:eastAsia="Times New Roman" w:hAnsi="Times New Roman" w:cs="Times New Roman"/>
          <w:color w:val="auto"/>
          <w:sz w:val="24"/>
          <w:lang w:val="es-ES" w:eastAsia="es-ES"/>
        </w:rPr>
        <w:t>es</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pacing w:val="-2"/>
          <w:sz w:val="24"/>
          <w:lang w:val="es-ES" w:eastAsia="es-ES"/>
        </w:rPr>
        <w:t>b</w:t>
      </w:r>
      <w:r w:rsidRPr="000812EE">
        <w:rPr>
          <w:rFonts w:ascii="Times New Roman" w:eastAsia="Times New Roman" w:hAnsi="Times New Roman" w:cs="Times New Roman"/>
          <w:color w:val="auto"/>
          <w:sz w:val="24"/>
          <w:lang w:val="es-ES" w:eastAsia="es-ES"/>
        </w:rPr>
        <w:t>leci</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as</w:t>
      </w:r>
      <w:r w:rsidRPr="000812EE">
        <w:rPr>
          <w:rFonts w:ascii="Times New Roman" w:eastAsia="Times New Roman" w:hAnsi="Times New Roman" w:cs="Times New Roman"/>
          <w:color w:val="auto"/>
          <w:spacing w:val="23"/>
          <w:sz w:val="24"/>
          <w:lang w:val="es-ES" w:eastAsia="es-ES"/>
        </w:rPr>
        <w:t xml:space="preserve"> </w:t>
      </w:r>
      <w:r w:rsidRPr="000812EE">
        <w:rPr>
          <w:rFonts w:ascii="Times New Roman" w:eastAsia="Times New Roman" w:hAnsi="Times New Roman" w:cs="Times New Roman"/>
          <w:color w:val="auto"/>
          <w:sz w:val="24"/>
          <w:lang w:val="es-ES" w:eastAsia="es-ES"/>
        </w:rPr>
        <w:t>uni</w:t>
      </w:r>
      <w:r w:rsidRPr="000812EE">
        <w:rPr>
          <w:rFonts w:ascii="Times New Roman" w:eastAsia="Times New Roman" w:hAnsi="Times New Roman" w:cs="Times New Roman"/>
          <w:color w:val="auto"/>
          <w:spacing w:val="-3"/>
          <w:sz w:val="24"/>
          <w:lang w:val="es-ES" w:eastAsia="es-ES"/>
        </w:rPr>
        <w:t>l</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2"/>
          <w:sz w:val="24"/>
          <w:lang w:val="es-ES" w:eastAsia="es-ES"/>
        </w:rPr>
        <w:t>r</w:t>
      </w:r>
      <w:r w:rsidRPr="000812EE">
        <w:rPr>
          <w:rFonts w:ascii="Times New Roman" w:eastAsia="Times New Roman" w:hAnsi="Times New Roman" w:cs="Times New Roman"/>
          <w:color w:val="auto"/>
          <w:sz w:val="24"/>
          <w:lang w:val="es-ES" w:eastAsia="es-ES"/>
        </w:rPr>
        <w:t>alm</w:t>
      </w:r>
      <w:r w:rsidRPr="000812EE">
        <w:rPr>
          <w:rFonts w:ascii="Times New Roman" w:eastAsia="Times New Roman" w:hAnsi="Times New Roman" w:cs="Times New Roman"/>
          <w:color w:val="auto"/>
          <w:spacing w:val="1"/>
          <w:sz w:val="24"/>
          <w:lang w:val="es-ES" w:eastAsia="es-ES"/>
        </w:rPr>
        <w:t>e</w:t>
      </w:r>
      <w:r w:rsidRPr="000812EE">
        <w:rPr>
          <w:rFonts w:ascii="Times New Roman" w:eastAsia="Times New Roman" w:hAnsi="Times New Roman" w:cs="Times New Roman"/>
          <w:color w:val="auto"/>
          <w:spacing w:val="-2"/>
          <w:sz w:val="24"/>
          <w:lang w:val="es-ES" w:eastAsia="es-ES"/>
        </w:rPr>
        <w:t>n</w:t>
      </w:r>
      <w:r w:rsidRPr="000812EE">
        <w:rPr>
          <w:rFonts w:ascii="Times New Roman" w:eastAsia="Times New Roman" w:hAnsi="Times New Roman" w:cs="Times New Roman"/>
          <w:color w:val="auto"/>
          <w:sz w:val="24"/>
          <w:lang w:val="es-ES" w:eastAsia="es-ES"/>
        </w:rPr>
        <w:t>te</w:t>
      </w:r>
      <w:r w:rsidRPr="000812EE">
        <w:rPr>
          <w:rFonts w:ascii="Times New Roman" w:eastAsia="Times New Roman" w:hAnsi="Times New Roman" w:cs="Times New Roman"/>
          <w:color w:val="auto"/>
          <w:spacing w:val="21"/>
          <w:sz w:val="24"/>
          <w:lang w:val="es-ES" w:eastAsia="es-ES"/>
        </w:rPr>
        <w:t xml:space="preserve"> </w:t>
      </w:r>
      <w:r w:rsidRPr="000812EE">
        <w:rPr>
          <w:rFonts w:ascii="Times New Roman" w:eastAsia="Times New Roman" w:hAnsi="Times New Roman" w:cs="Times New Roman"/>
          <w:color w:val="auto"/>
          <w:sz w:val="24"/>
          <w:lang w:val="es-ES" w:eastAsia="es-ES"/>
        </w:rPr>
        <w:t>por</w:t>
      </w:r>
      <w:r w:rsidRPr="000812EE">
        <w:rPr>
          <w:rFonts w:ascii="Times New Roman" w:eastAsia="Times New Roman" w:hAnsi="Times New Roman" w:cs="Times New Roman"/>
          <w:color w:val="auto"/>
          <w:spacing w:val="23"/>
          <w:sz w:val="24"/>
          <w:lang w:val="es-ES" w:eastAsia="es-ES"/>
        </w:rPr>
        <w:t xml:space="preserve"> </w:t>
      </w:r>
      <w:r w:rsidRPr="000812EE">
        <w:rPr>
          <w:rFonts w:ascii="Times New Roman" w:eastAsia="Times New Roman" w:hAnsi="Times New Roman" w:cs="Times New Roman"/>
          <w:color w:val="auto"/>
          <w:sz w:val="24"/>
          <w:lang w:val="es-ES" w:eastAsia="es-ES"/>
        </w:rPr>
        <w:t>la organi</w:t>
      </w:r>
      <w:r w:rsidRPr="000812EE">
        <w:rPr>
          <w:rFonts w:ascii="Times New Roman" w:eastAsia="Times New Roman" w:hAnsi="Times New Roman" w:cs="Times New Roman"/>
          <w:color w:val="auto"/>
          <w:spacing w:val="-2"/>
          <w:sz w:val="24"/>
          <w:lang w:val="es-ES" w:eastAsia="es-ES"/>
        </w:rPr>
        <w:t>z</w:t>
      </w:r>
      <w:r w:rsidRPr="000812EE">
        <w:rPr>
          <w:rFonts w:ascii="Times New Roman" w:eastAsia="Times New Roman" w:hAnsi="Times New Roman" w:cs="Times New Roman"/>
          <w:color w:val="auto"/>
          <w:sz w:val="24"/>
          <w:lang w:val="es-ES" w:eastAsia="es-ES"/>
        </w:rPr>
        <w:t>ación</w:t>
      </w:r>
      <w:r w:rsidRPr="000812EE">
        <w:rPr>
          <w:rFonts w:ascii="Times New Roman" w:eastAsia="Times New Roman" w:hAnsi="Times New Roman" w:cs="Times New Roman"/>
          <w:color w:val="auto"/>
          <w:spacing w:val="11"/>
          <w:sz w:val="24"/>
          <w:lang w:val="es-ES" w:eastAsia="es-ES"/>
        </w:rPr>
        <w:t xml:space="preserve"> </w:t>
      </w:r>
      <w:r w:rsidRPr="000812EE">
        <w:rPr>
          <w:rFonts w:ascii="Times New Roman" w:eastAsia="Times New Roman" w:hAnsi="Times New Roman" w:cs="Times New Roman"/>
          <w:color w:val="auto"/>
          <w:sz w:val="24"/>
          <w:lang w:val="es-ES" w:eastAsia="es-ES"/>
        </w:rPr>
        <w:t>y</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z w:val="24"/>
          <w:lang w:val="es-ES" w:eastAsia="es-ES"/>
        </w:rPr>
        <w:t>q</w:t>
      </w:r>
      <w:r w:rsidRPr="000812EE">
        <w:rPr>
          <w:rFonts w:ascii="Times New Roman" w:eastAsia="Times New Roman" w:hAnsi="Times New Roman" w:cs="Times New Roman"/>
          <w:color w:val="auto"/>
          <w:spacing w:val="-2"/>
          <w:sz w:val="24"/>
          <w:lang w:val="es-ES" w:eastAsia="es-ES"/>
        </w:rPr>
        <w:t>u</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11"/>
          <w:sz w:val="24"/>
          <w:lang w:val="es-ES" w:eastAsia="es-ES"/>
        </w:rPr>
        <w:t xml:space="preserve"> </w:t>
      </w:r>
      <w:r w:rsidRPr="000812EE">
        <w:rPr>
          <w:rFonts w:ascii="Times New Roman" w:eastAsia="Times New Roman" w:hAnsi="Times New Roman" w:cs="Times New Roman"/>
          <w:color w:val="auto"/>
          <w:sz w:val="24"/>
          <w:lang w:val="es-ES" w:eastAsia="es-ES"/>
        </w:rPr>
        <w:t>s</w:t>
      </w:r>
      <w:r w:rsidRPr="000812EE">
        <w:rPr>
          <w:rFonts w:ascii="Times New Roman" w:eastAsia="Times New Roman" w:hAnsi="Times New Roman" w:cs="Times New Roman"/>
          <w:color w:val="auto"/>
          <w:spacing w:val="-2"/>
          <w:sz w:val="24"/>
          <w:lang w:val="es-ES" w:eastAsia="es-ES"/>
        </w:rPr>
        <w:t>u</w:t>
      </w:r>
      <w:r w:rsidRPr="000812EE">
        <w:rPr>
          <w:rFonts w:ascii="Times New Roman" w:eastAsia="Times New Roman" w:hAnsi="Times New Roman" w:cs="Times New Roman"/>
          <w:color w:val="auto"/>
          <w:sz w:val="24"/>
          <w:lang w:val="es-ES" w:eastAsia="es-ES"/>
        </w:rPr>
        <w:t>p</w:t>
      </w:r>
      <w:r w:rsidRPr="000812EE">
        <w:rPr>
          <w:rFonts w:ascii="Times New Roman" w:eastAsia="Times New Roman" w:hAnsi="Times New Roman" w:cs="Times New Roman"/>
          <w:color w:val="auto"/>
          <w:spacing w:val="-2"/>
          <w:sz w:val="24"/>
          <w:lang w:val="es-ES" w:eastAsia="es-ES"/>
        </w:rPr>
        <w:t>o</w:t>
      </w:r>
      <w:r w:rsidRPr="000812EE">
        <w:rPr>
          <w:rFonts w:ascii="Times New Roman" w:eastAsia="Times New Roman" w:hAnsi="Times New Roman" w:cs="Times New Roman"/>
          <w:color w:val="auto"/>
          <w:sz w:val="24"/>
          <w:lang w:val="es-ES" w:eastAsia="es-ES"/>
        </w:rPr>
        <w:t>nen</w:t>
      </w:r>
      <w:r w:rsidRPr="000812EE">
        <w:rPr>
          <w:rFonts w:ascii="Times New Roman" w:eastAsia="Times New Roman" w:hAnsi="Times New Roman" w:cs="Times New Roman"/>
          <w:color w:val="auto"/>
          <w:spacing w:val="10"/>
          <w:sz w:val="24"/>
          <w:lang w:val="es-ES" w:eastAsia="es-ES"/>
        </w:rPr>
        <w:t xml:space="preserve"> </w:t>
      </w:r>
      <w:r w:rsidRPr="000812EE">
        <w:rPr>
          <w:rFonts w:ascii="Times New Roman" w:eastAsia="Times New Roman" w:hAnsi="Times New Roman" w:cs="Times New Roman"/>
          <w:color w:val="auto"/>
          <w:sz w:val="24"/>
          <w:lang w:val="es-ES" w:eastAsia="es-ES"/>
        </w:rPr>
        <w:t>u</w:t>
      </w:r>
      <w:r w:rsidRPr="000812EE">
        <w:rPr>
          <w:rFonts w:ascii="Times New Roman" w:eastAsia="Times New Roman" w:hAnsi="Times New Roman" w:cs="Times New Roman"/>
          <w:color w:val="auto"/>
          <w:spacing w:val="-2"/>
          <w:sz w:val="24"/>
          <w:lang w:val="es-ES" w:eastAsia="es-ES"/>
        </w:rPr>
        <w:t>n</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10"/>
          <w:sz w:val="24"/>
          <w:lang w:val="es-ES" w:eastAsia="es-ES"/>
        </w:rPr>
        <w:t xml:space="preserve"> </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eclaración</w:t>
      </w:r>
      <w:r w:rsidRPr="000812EE">
        <w:rPr>
          <w:rFonts w:ascii="Times New Roman" w:eastAsia="Times New Roman" w:hAnsi="Times New Roman" w:cs="Times New Roman"/>
          <w:color w:val="auto"/>
          <w:spacing w:val="10"/>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z w:val="24"/>
          <w:lang w:val="es-ES" w:eastAsia="es-ES"/>
        </w:rPr>
        <w:t>bu</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pacing w:val="6"/>
          <w:sz w:val="24"/>
          <w:lang w:val="es-ES" w:eastAsia="es-ES"/>
        </w:rPr>
        <w:t>n</w:t>
      </w:r>
      <w:r w:rsidRPr="000812EE">
        <w:rPr>
          <w:rFonts w:ascii="Times New Roman" w:eastAsia="Times New Roman" w:hAnsi="Times New Roman" w:cs="Times New Roman"/>
          <w:color w:val="auto"/>
          <w:sz w:val="24"/>
          <w:lang w:val="es-ES" w:eastAsia="es-ES"/>
        </w:rPr>
        <w:t>as</w:t>
      </w:r>
      <w:r w:rsidRPr="000812EE">
        <w:rPr>
          <w:rFonts w:ascii="Times New Roman" w:eastAsia="Times New Roman" w:hAnsi="Times New Roman" w:cs="Times New Roman"/>
          <w:color w:val="auto"/>
          <w:spacing w:val="10"/>
          <w:sz w:val="24"/>
          <w:lang w:val="es-ES" w:eastAsia="es-ES"/>
        </w:rPr>
        <w:t xml:space="preserve"> </w:t>
      </w:r>
      <w:r w:rsidRPr="000812EE">
        <w:rPr>
          <w:rFonts w:ascii="Times New Roman" w:eastAsia="Times New Roman" w:hAnsi="Times New Roman" w:cs="Times New Roman"/>
          <w:color w:val="auto"/>
          <w:spacing w:val="-2"/>
          <w:sz w:val="24"/>
          <w:lang w:val="es-ES" w:eastAsia="es-ES"/>
        </w:rPr>
        <w:t>p</w:t>
      </w:r>
      <w:r w:rsidRPr="000812EE">
        <w:rPr>
          <w:rFonts w:ascii="Times New Roman" w:eastAsia="Times New Roman" w:hAnsi="Times New Roman" w:cs="Times New Roman"/>
          <w:color w:val="auto"/>
          <w:sz w:val="24"/>
          <w:lang w:val="es-ES" w:eastAsia="es-ES"/>
        </w:rPr>
        <w:t>rácti</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as</w:t>
      </w:r>
      <w:r w:rsidRPr="000812EE">
        <w:rPr>
          <w:rFonts w:ascii="Times New Roman" w:eastAsia="Times New Roman" w:hAnsi="Times New Roman" w:cs="Times New Roman"/>
          <w:color w:val="auto"/>
          <w:spacing w:val="11"/>
          <w:sz w:val="24"/>
          <w:lang w:val="es-ES" w:eastAsia="es-ES"/>
        </w:rPr>
        <w:t xml:space="preserve"> </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esar</w:t>
      </w:r>
      <w:r w:rsidRPr="000812EE">
        <w:rPr>
          <w:rFonts w:ascii="Times New Roman" w:eastAsia="Times New Roman" w:hAnsi="Times New Roman" w:cs="Times New Roman"/>
          <w:color w:val="auto"/>
          <w:spacing w:val="-3"/>
          <w:sz w:val="24"/>
          <w:lang w:val="es-ES" w:eastAsia="es-ES"/>
        </w:rPr>
        <w:t>r</w:t>
      </w:r>
      <w:r w:rsidRPr="000812EE">
        <w:rPr>
          <w:rFonts w:ascii="Times New Roman" w:eastAsia="Times New Roman" w:hAnsi="Times New Roman" w:cs="Times New Roman"/>
          <w:color w:val="auto"/>
          <w:sz w:val="24"/>
          <w:lang w:val="es-ES" w:eastAsia="es-ES"/>
        </w:rPr>
        <w:t>olladas i</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te</w:t>
      </w:r>
      <w:r w:rsidRPr="000812EE">
        <w:rPr>
          <w:rFonts w:ascii="Times New Roman" w:eastAsia="Times New Roman" w:hAnsi="Times New Roman" w:cs="Times New Roman"/>
          <w:color w:val="auto"/>
          <w:spacing w:val="-2"/>
          <w:sz w:val="24"/>
          <w:lang w:val="es-ES" w:eastAsia="es-ES"/>
        </w:rPr>
        <w:t>r</w:t>
      </w:r>
      <w:r w:rsidRPr="000812EE">
        <w:rPr>
          <w:rFonts w:ascii="Times New Roman" w:eastAsia="Times New Roman" w:hAnsi="Times New Roman" w:cs="Times New Roman"/>
          <w:color w:val="auto"/>
          <w:sz w:val="24"/>
          <w:lang w:val="es-ES" w:eastAsia="es-ES"/>
        </w:rPr>
        <w:t>nam</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nte</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la</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z w:val="24"/>
          <w:lang w:val="es-ES" w:eastAsia="es-ES"/>
        </w:rPr>
        <w:t>org</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ni</w:t>
      </w:r>
      <w:r w:rsidRPr="000812EE">
        <w:rPr>
          <w:rFonts w:ascii="Times New Roman" w:eastAsia="Times New Roman" w:hAnsi="Times New Roman" w:cs="Times New Roman"/>
          <w:color w:val="auto"/>
          <w:spacing w:val="1"/>
          <w:sz w:val="24"/>
          <w:lang w:val="es-ES" w:eastAsia="es-ES"/>
        </w:rPr>
        <w:t>z</w:t>
      </w:r>
      <w:r w:rsidRPr="000812EE">
        <w:rPr>
          <w:rFonts w:ascii="Times New Roman" w:eastAsia="Times New Roman" w:hAnsi="Times New Roman" w:cs="Times New Roman"/>
          <w:color w:val="auto"/>
          <w:sz w:val="24"/>
          <w:lang w:val="es-ES" w:eastAsia="es-ES"/>
        </w:rPr>
        <w:t>aci</w:t>
      </w:r>
      <w:r w:rsidRPr="000812EE">
        <w:rPr>
          <w:rFonts w:ascii="Times New Roman" w:eastAsia="Times New Roman" w:hAnsi="Times New Roman" w:cs="Times New Roman"/>
          <w:color w:val="auto"/>
          <w:spacing w:val="-3"/>
          <w:sz w:val="24"/>
          <w:lang w:val="es-ES" w:eastAsia="es-ES"/>
        </w:rPr>
        <w:t>ó</w:t>
      </w:r>
      <w:r w:rsidRPr="000812EE">
        <w:rPr>
          <w:rFonts w:ascii="Times New Roman" w:eastAsia="Times New Roman" w:hAnsi="Times New Roman" w:cs="Times New Roman"/>
          <w:color w:val="auto"/>
          <w:sz w:val="24"/>
          <w:lang w:val="es-ES" w:eastAsia="es-ES"/>
        </w:rPr>
        <w:t>n.</w:t>
      </w:r>
    </w:p>
    <w:p w14:paraId="67410C79" w14:textId="77777777" w:rsidR="003D328B" w:rsidRPr="000812EE" w:rsidRDefault="003D328B" w:rsidP="004C395E">
      <w:pPr>
        <w:tabs>
          <w:tab w:val="left" w:pos="426"/>
        </w:tabs>
        <w:spacing w:before="0" w:after="0" w:line="360" w:lineRule="auto"/>
        <w:ind w:firstLine="426"/>
        <w:rPr>
          <w:rFonts w:ascii="Times New Roman" w:eastAsia="Times New Roman" w:hAnsi="Times New Roman" w:cs="Times New Roman"/>
          <w:color w:val="auto"/>
          <w:sz w:val="24"/>
          <w:lang w:val="es-ES" w:eastAsia="es-ES"/>
        </w:rPr>
      </w:pPr>
    </w:p>
    <w:p w14:paraId="45885D0B" w14:textId="77777777" w:rsidR="003D328B" w:rsidRPr="000812EE" w:rsidRDefault="003D328B" w:rsidP="004C395E">
      <w:pPr>
        <w:numPr>
          <w:ilvl w:val="0"/>
          <w:numId w:val="1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b/>
          <w:bCs/>
          <w:i/>
          <w:color w:val="auto"/>
          <w:sz w:val="24"/>
          <w:u w:val="single"/>
          <w:lang w:val="es-ES" w:eastAsia="es-ES"/>
        </w:rPr>
        <w:t>Códi</w:t>
      </w:r>
      <w:r w:rsidRPr="000812EE">
        <w:rPr>
          <w:rFonts w:ascii="Times New Roman" w:eastAsia="Times New Roman" w:hAnsi="Times New Roman" w:cs="Times New Roman"/>
          <w:b/>
          <w:bCs/>
          <w:i/>
          <w:color w:val="auto"/>
          <w:spacing w:val="-1"/>
          <w:sz w:val="24"/>
          <w:u w:val="single"/>
          <w:lang w:val="es-ES" w:eastAsia="es-ES"/>
        </w:rPr>
        <w:t>g</w:t>
      </w:r>
      <w:r w:rsidRPr="000812EE">
        <w:rPr>
          <w:rFonts w:ascii="Times New Roman" w:eastAsia="Times New Roman" w:hAnsi="Times New Roman" w:cs="Times New Roman"/>
          <w:b/>
          <w:bCs/>
          <w:i/>
          <w:color w:val="auto"/>
          <w:sz w:val="24"/>
          <w:u w:val="single"/>
          <w:lang w:val="es-ES" w:eastAsia="es-ES"/>
        </w:rPr>
        <w:t>o</w:t>
      </w:r>
      <w:r w:rsidRPr="000812EE">
        <w:rPr>
          <w:rFonts w:ascii="Times New Roman" w:eastAsia="Times New Roman" w:hAnsi="Times New Roman" w:cs="Times New Roman"/>
          <w:b/>
          <w:bCs/>
          <w:i/>
          <w:color w:val="auto"/>
          <w:spacing w:val="-9"/>
          <w:sz w:val="24"/>
          <w:u w:val="single"/>
          <w:lang w:val="es-ES" w:eastAsia="es-ES"/>
        </w:rPr>
        <w:t xml:space="preserve"> </w:t>
      </w:r>
      <w:r w:rsidRPr="000812EE">
        <w:rPr>
          <w:rFonts w:ascii="Times New Roman" w:eastAsia="Times New Roman" w:hAnsi="Times New Roman" w:cs="Times New Roman"/>
          <w:b/>
          <w:bCs/>
          <w:i/>
          <w:color w:val="auto"/>
          <w:spacing w:val="-1"/>
          <w:sz w:val="24"/>
          <w:u w:val="single"/>
          <w:lang w:val="es-ES" w:eastAsia="es-ES"/>
        </w:rPr>
        <w:t>é</w:t>
      </w:r>
      <w:r w:rsidRPr="000812EE">
        <w:rPr>
          <w:rFonts w:ascii="Times New Roman" w:eastAsia="Times New Roman" w:hAnsi="Times New Roman" w:cs="Times New Roman"/>
          <w:b/>
          <w:bCs/>
          <w:i/>
          <w:color w:val="auto"/>
          <w:sz w:val="24"/>
          <w:u w:val="single"/>
          <w:lang w:val="es-ES" w:eastAsia="es-ES"/>
        </w:rPr>
        <w:t>t</w:t>
      </w:r>
      <w:r w:rsidRPr="000812EE">
        <w:rPr>
          <w:rFonts w:ascii="Times New Roman" w:eastAsia="Times New Roman" w:hAnsi="Times New Roman" w:cs="Times New Roman"/>
          <w:b/>
          <w:bCs/>
          <w:i/>
          <w:color w:val="auto"/>
          <w:spacing w:val="-1"/>
          <w:sz w:val="24"/>
          <w:u w:val="single"/>
          <w:lang w:val="es-ES" w:eastAsia="es-ES"/>
        </w:rPr>
        <w:t>i</w:t>
      </w:r>
      <w:r w:rsidRPr="000812EE">
        <w:rPr>
          <w:rFonts w:ascii="Times New Roman" w:eastAsia="Times New Roman" w:hAnsi="Times New Roman" w:cs="Times New Roman"/>
          <w:b/>
          <w:bCs/>
          <w:i/>
          <w:color w:val="auto"/>
          <w:sz w:val="24"/>
          <w:u w:val="single"/>
          <w:lang w:val="es-ES" w:eastAsia="es-ES"/>
        </w:rPr>
        <w:t>c</w:t>
      </w:r>
      <w:r w:rsidRPr="000812EE">
        <w:rPr>
          <w:rFonts w:ascii="Times New Roman" w:eastAsia="Times New Roman" w:hAnsi="Times New Roman" w:cs="Times New Roman"/>
          <w:b/>
          <w:bCs/>
          <w:i/>
          <w:color w:val="auto"/>
          <w:spacing w:val="1"/>
          <w:sz w:val="24"/>
          <w:u w:val="single"/>
          <w:lang w:val="es-ES" w:eastAsia="es-ES"/>
        </w:rPr>
        <w:t>o</w:t>
      </w:r>
      <w:r w:rsidRPr="000812EE">
        <w:rPr>
          <w:rFonts w:ascii="Times New Roman" w:eastAsia="Times New Roman" w:hAnsi="Times New Roman" w:cs="Times New Roman"/>
          <w:b/>
          <w:i/>
          <w:color w:val="auto"/>
          <w:sz w:val="24"/>
          <w:u w:val="single"/>
          <w:lang w:val="es-ES" w:eastAsia="es-ES"/>
        </w:rPr>
        <w:t>:</w:t>
      </w:r>
      <w:r w:rsidRPr="000812EE">
        <w:rPr>
          <w:rFonts w:ascii="Times New Roman" w:eastAsia="Times New Roman" w:hAnsi="Times New Roman" w:cs="Times New Roman"/>
          <w:color w:val="auto"/>
          <w:spacing w:val="-8"/>
          <w:sz w:val="24"/>
          <w:lang w:val="es-ES" w:eastAsia="es-ES"/>
        </w:rPr>
        <w:t xml:space="preserve">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pacing w:val="-2"/>
          <w:sz w:val="24"/>
          <w:lang w:val="es-ES" w:eastAsia="es-ES"/>
        </w:rPr>
        <w:t>o</w:t>
      </w:r>
      <w:r w:rsidRPr="000812EE">
        <w:rPr>
          <w:rFonts w:ascii="Times New Roman" w:eastAsia="Times New Roman" w:hAnsi="Times New Roman" w:cs="Times New Roman"/>
          <w:color w:val="auto"/>
          <w:sz w:val="24"/>
          <w:lang w:val="es-ES" w:eastAsia="es-ES"/>
        </w:rPr>
        <w:t>nj</w:t>
      </w:r>
      <w:r w:rsidRPr="000812EE">
        <w:rPr>
          <w:rFonts w:ascii="Times New Roman" w:eastAsia="Times New Roman" w:hAnsi="Times New Roman" w:cs="Times New Roman"/>
          <w:color w:val="auto"/>
          <w:spacing w:val="-2"/>
          <w:sz w:val="24"/>
          <w:lang w:val="es-ES" w:eastAsia="es-ES"/>
        </w:rPr>
        <w:t>u</w:t>
      </w:r>
      <w:r w:rsidRPr="000812EE">
        <w:rPr>
          <w:rFonts w:ascii="Times New Roman" w:eastAsia="Times New Roman" w:hAnsi="Times New Roman" w:cs="Times New Roman"/>
          <w:color w:val="auto"/>
          <w:sz w:val="24"/>
          <w:lang w:val="es-ES" w:eastAsia="es-ES"/>
        </w:rPr>
        <w:t>nto</w:t>
      </w:r>
      <w:r w:rsidRPr="000812EE">
        <w:rPr>
          <w:rFonts w:ascii="Times New Roman" w:eastAsia="Times New Roman" w:hAnsi="Times New Roman" w:cs="Times New Roman"/>
          <w:color w:val="auto"/>
          <w:spacing w:val="-10"/>
          <w:sz w:val="24"/>
          <w:lang w:val="es-ES" w:eastAsia="es-ES"/>
        </w:rPr>
        <w:t xml:space="preserve"> </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9"/>
          <w:sz w:val="24"/>
          <w:lang w:val="es-ES" w:eastAsia="es-ES"/>
        </w:rPr>
        <w:t xml:space="preserve"> </w:t>
      </w:r>
      <w:r w:rsidRPr="000812EE">
        <w:rPr>
          <w:rFonts w:ascii="Times New Roman" w:eastAsia="Times New Roman" w:hAnsi="Times New Roman" w:cs="Times New Roman"/>
          <w:color w:val="auto"/>
          <w:sz w:val="24"/>
          <w:lang w:val="es-ES" w:eastAsia="es-ES"/>
        </w:rPr>
        <w:t>normas</w:t>
      </w:r>
      <w:r w:rsidRPr="000812EE">
        <w:rPr>
          <w:rFonts w:ascii="Times New Roman" w:eastAsia="Times New Roman" w:hAnsi="Times New Roman" w:cs="Times New Roman"/>
          <w:color w:val="auto"/>
          <w:spacing w:val="-11"/>
          <w:sz w:val="24"/>
          <w:lang w:val="es-ES" w:eastAsia="es-ES"/>
        </w:rPr>
        <w:t xml:space="preserve"> </w:t>
      </w:r>
      <w:r w:rsidRPr="000812EE">
        <w:rPr>
          <w:rFonts w:ascii="Times New Roman" w:eastAsia="Times New Roman" w:hAnsi="Times New Roman" w:cs="Times New Roman"/>
          <w:color w:val="auto"/>
          <w:sz w:val="24"/>
          <w:lang w:val="es-ES" w:eastAsia="es-ES"/>
        </w:rPr>
        <w:t>es</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bleci</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as</w:t>
      </w:r>
      <w:r w:rsidRPr="000812EE">
        <w:rPr>
          <w:rFonts w:ascii="Times New Roman" w:eastAsia="Times New Roman" w:hAnsi="Times New Roman" w:cs="Times New Roman"/>
          <w:color w:val="auto"/>
          <w:spacing w:val="-11"/>
          <w:sz w:val="24"/>
          <w:lang w:val="es-ES" w:eastAsia="es-ES"/>
        </w:rPr>
        <w:t xml:space="preserve"> </w:t>
      </w:r>
      <w:r w:rsidRPr="000812EE">
        <w:rPr>
          <w:rFonts w:ascii="Times New Roman" w:eastAsia="Times New Roman" w:hAnsi="Times New Roman" w:cs="Times New Roman"/>
          <w:color w:val="auto"/>
          <w:sz w:val="24"/>
          <w:lang w:val="es-ES" w:eastAsia="es-ES"/>
        </w:rPr>
        <w:t>p</w:t>
      </w:r>
      <w:r w:rsidRPr="000812EE">
        <w:rPr>
          <w:rFonts w:ascii="Times New Roman" w:eastAsia="Times New Roman" w:hAnsi="Times New Roman" w:cs="Times New Roman"/>
          <w:color w:val="auto"/>
          <w:spacing w:val="-2"/>
          <w:sz w:val="24"/>
          <w:lang w:val="es-ES" w:eastAsia="es-ES"/>
        </w:rPr>
        <w:t>o</w:t>
      </w:r>
      <w:r w:rsidRPr="000812EE">
        <w:rPr>
          <w:rFonts w:ascii="Times New Roman" w:eastAsia="Times New Roman" w:hAnsi="Times New Roman" w:cs="Times New Roman"/>
          <w:color w:val="auto"/>
          <w:sz w:val="24"/>
          <w:lang w:val="es-ES" w:eastAsia="es-ES"/>
        </w:rPr>
        <w:t>r</w:t>
      </w:r>
      <w:r w:rsidRPr="000812EE">
        <w:rPr>
          <w:rFonts w:ascii="Times New Roman" w:eastAsia="Times New Roman" w:hAnsi="Times New Roman" w:cs="Times New Roman"/>
          <w:color w:val="auto"/>
          <w:spacing w:val="-8"/>
          <w:sz w:val="24"/>
          <w:lang w:val="es-ES" w:eastAsia="es-ES"/>
        </w:rPr>
        <w:t xml:space="preserve"> </w:t>
      </w:r>
      <w:r w:rsidRPr="000812EE">
        <w:rPr>
          <w:rFonts w:ascii="Times New Roman" w:eastAsia="Times New Roman" w:hAnsi="Times New Roman" w:cs="Times New Roman"/>
          <w:color w:val="auto"/>
          <w:sz w:val="24"/>
          <w:lang w:val="es-ES" w:eastAsia="es-ES"/>
        </w:rPr>
        <w:t>la</w:t>
      </w:r>
      <w:r w:rsidRPr="000812EE">
        <w:rPr>
          <w:rFonts w:ascii="Times New Roman" w:eastAsia="Times New Roman" w:hAnsi="Times New Roman" w:cs="Times New Roman"/>
          <w:color w:val="auto"/>
          <w:spacing w:val="-8"/>
          <w:sz w:val="24"/>
          <w:lang w:val="es-ES" w:eastAsia="es-ES"/>
        </w:rPr>
        <w:t xml:space="preserve"> </w:t>
      </w:r>
      <w:r w:rsidRPr="000812EE">
        <w:rPr>
          <w:rFonts w:ascii="Times New Roman" w:eastAsia="Times New Roman" w:hAnsi="Times New Roman" w:cs="Times New Roman"/>
          <w:color w:val="auto"/>
          <w:sz w:val="24"/>
          <w:lang w:val="es-ES" w:eastAsia="es-ES"/>
        </w:rPr>
        <w:t>orga</w:t>
      </w:r>
      <w:r w:rsidRPr="000812EE">
        <w:rPr>
          <w:rFonts w:ascii="Times New Roman" w:eastAsia="Times New Roman" w:hAnsi="Times New Roman" w:cs="Times New Roman"/>
          <w:color w:val="auto"/>
          <w:spacing w:val="-2"/>
          <w:sz w:val="24"/>
          <w:lang w:val="es-ES" w:eastAsia="es-ES"/>
        </w:rPr>
        <w:t>n</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1"/>
          <w:sz w:val="24"/>
          <w:lang w:val="es-ES" w:eastAsia="es-ES"/>
        </w:rPr>
        <w:t>z</w:t>
      </w:r>
      <w:r w:rsidRPr="000812EE">
        <w:rPr>
          <w:rFonts w:ascii="Times New Roman" w:eastAsia="Times New Roman" w:hAnsi="Times New Roman" w:cs="Times New Roman"/>
          <w:color w:val="auto"/>
          <w:sz w:val="24"/>
          <w:lang w:val="es-ES" w:eastAsia="es-ES"/>
        </w:rPr>
        <w:t>aci</w:t>
      </w:r>
      <w:r w:rsidRPr="000812EE">
        <w:rPr>
          <w:rFonts w:ascii="Times New Roman" w:eastAsia="Times New Roman" w:hAnsi="Times New Roman" w:cs="Times New Roman"/>
          <w:color w:val="auto"/>
          <w:spacing w:val="-3"/>
          <w:sz w:val="24"/>
          <w:lang w:val="es-ES" w:eastAsia="es-ES"/>
        </w:rPr>
        <w:t>ó</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9"/>
          <w:sz w:val="24"/>
          <w:lang w:val="es-ES" w:eastAsia="es-ES"/>
        </w:rPr>
        <w:t xml:space="preserve"> </w:t>
      </w:r>
      <w:r w:rsidRPr="000812EE">
        <w:rPr>
          <w:rFonts w:ascii="Times New Roman" w:eastAsia="Times New Roman" w:hAnsi="Times New Roman" w:cs="Times New Roman"/>
          <w:color w:val="auto"/>
          <w:sz w:val="24"/>
          <w:lang w:val="es-ES" w:eastAsia="es-ES"/>
        </w:rPr>
        <w:t>y</w:t>
      </w:r>
      <w:r w:rsidRPr="000812EE">
        <w:rPr>
          <w:rFonts w:ascii="Times New Roman" w:eastAsia="Times New Roman" w:hAnsi="Times New Roman" w:cs="Times New Roman"/>
          <w:color w:val="auto"/>
          <w:spacing w:val="-9"/>
          <w:sz w:val="24"/>
          <w:lang w:val="es-ES" w:eastAsia="es-ES"/>
        </w:rPr>
        <w:t xml:space="preserve"> </w:t>
      </w:r>
      <w:r w:rsidRPr="000812EE">
        <w:rPr>
          <w:rFonts w:ascii="Times New Roman" w:eastAsia="Times New Roman" w:hAnsi="Times New Roman" w:cs="Times New Roman"/>
          <w:color w:val="auto"/>
          <w:spacing w:val="-2"/>
          <w:sz w:val="24"/>
          <w:lang w:val="es-ES" w:eastAsia="es-ES"/>
        </w:rPr>
        <w:t>q</w:t>
      </w:r>
      <w:r w:rsidRPr="000812EE">
        <w:rPr>
          <w:rFonts w:ascii="Times New Roman" w:eastAsia="Times New Roman" w:hAnsi="Times New Roman" w:cs="Times New Roman"/>
          <w:color w:val="auto"/>
          <w:sz w:val="24"/>
          <w:lang w:val="es-ES" w:eastAsia="es-ES"/>
        </w:rPr>
        <w:t>ue</w:t>
      </w:r>
      <w:r w:rsidRPr="000812EE">
        <w:rPr>
          <w:rFonts w:ascii="Times New Roman" w:eastAsia="Times New Roman" w:hAnsi="Times New Roman" w:cs="Times New Roman"/>
          <w:color w:val="auto"/>
          <w:spacing w:val="-8"/>
          <w:sz w:val="24"/>
          <w:lang w:val="es-ES" w:eastAsia="es-ES"/>
        </w:rPr>
        <w:t xml:space="preserve"> </w:t>
      </w:r>
      <w:r w:rsidRPr="000812EE">
        <w:rPr>
          <w:rFonts w:ascii="Times New Roman" w:eastAsia="Times New Roman" w:hAnsi="Times New Roman" w:cs="Times New Roman"/>
          <w:color w:val="auto"/>
          <w:sz w:val="24"/>
          <w:lang w:val="es-ES" w:eastAsia="es-ES"/>
        </w:rPr>
        <w:t>r</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gul</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n y</w:t>
      </w:r>
      <w:r w:rsidRPr="000812EE">
        <w:rPr>
          <w:rFonts w:ascii="Times New Roman" w:eastAsia="Times New Roman" w:hAnsi="Times New Roman" w:cs="Times New Roman"/>
          <w:color w:val="auto"/>
          <w:spacing w:val="2"/>
          <w:sz w:val="24"/>
          <w:lang w:val="es-ES" w:eastAsia="es-ES"/>
        </w:rPr>
        <w:t xml:space="preserve"> </w:t>
      </w:r>
      <w:r w:rsidRPr="000812EE">
        <w:rPr>
          <w:rFonts w:ascii="Times New Roman" w:eastAsia="Times New Roman" w:hAnsi="Times New Roman" w:cs="Times New Roman"/>
          <w:color w:val="auto"/>
          <w:sz w:val="24"/>
          <w:lang w:val="es-ES" w:eastAsia="es-ES"/>
        </w:rPr>
        <w:t>es</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blecen u</w:t>
      </w:r>
      <w:r w:rsidRPr="000812EE">
        <w:rPr>
          <w:rFonts w:ascii="Times New Roman" w:eastAsia="Times New Roman" w:hAnsi="Times New Roman" w:cs="Times New Roman"/>
          <w:color w:val="auto"/>
          <w:spacing w:val="-2"/>
          <w:sz w:val="24"/>
          <w:lang w:val="es-ES" w:eastAsia="es-ES"/>
        </w:rPr>
        <w:t>n</w:t>
      </w:r>
      <w:r w:rsidRPr="000812EE">
        <w:rPr>
          <w:rFonts w:ascii="Times New Roman" w:eastAsia="Times New Roman" w:hAnsi="Times New Roman" w:cs="Times New Roman"/>
          <w:color w:val="auto"/>
          <w:sz w:val="24"/>
          <w:lang w:val="es-ES" w:eastAsia="es-ES"/>
        </w:rPr>
        <w:t>os</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z w:val="24"/>
          <w:lang w:val="es-ES" w:eastAsia="es-ES"/>
        </w:rPr>
        <w:t>pri</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pios</w:t>
      </w:r>
      <w:r w:rsidRPr="000812EE">
        <w:rPr>
          <w:rFonts w:ascii="Times New Roman" w:eastAsia="Times New Roman" w:hAnsi="Times New Roman" w:cs="Times New Roman"/>
          <w:color w:val="auto"/>
          <w:spacing w:val="2"/>
          <w:sz w:val="24"/>
          <w:lang w:val="es-ES" w:eastAsia="es-ES"/>
        </w:rPr>
        <w:t xml:space="preserve"> </w:t>
      </w:r>
      <w:r w:rsidRPr="000812EE">
        <w:rPr>
          <w:rFonts w:ascii="Times New Roman" w:eastAsia="Times New Roman" w:hAnsi="Times New Roman" w:cs="Times New Roman"/>
          <w:color w:val="auto"/>
          <w:sz w:val="24"/>
          <w:lang w:val="es-ES" w:eastAsia="es-ES"/>
        </w:rPr>
        <w:t>é</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os</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z w:val="24"/>
          <w:lang w:val="es-ES" w:eastAsia="es-ES"/>
        </w:rPr>
        <w:t>y mora</w:t>
      </w:r>
      <w:r w:rsidRPr="000812EE">
        <w:rPr>
          <w:rFonts w:ascii="Times New Roman" w:eastAsia="Times New Roman" w:hAnsi="Times New Roman" w:cs="Times New Roman"/>
          <w:color w:val="auto"/>
          <w:spacing w:val="-2"/>
          <w:sz w:val="24"/>
          <w:lang w:val="es-ES" w:eastAsia="es-ES"/>
        </w:rPr>
        <w:t>l</w:t>
      </w:r>
      <w:r w:rsidRPr="000812EE">
        <w:rPr>
          <w:rFonts w:ascii="Times New Roman" w:eastAsia="Times New Roman" w:hAnsi="Times New Roman" w:cs="Times New Roman"/>
          <w:color w:val="auto"/>
          <w:sz w:val="24"/>
          <w:lang w:val="es-ES" w:eastAsia="es-ES"/>
        </w:rPr>
        <w:t>es</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pacing w:val="-3"/>
          <w:sz w:val="24"/>
          <w:lang w:val="es-ES" w:eastAsia="es-ES"/>
        </w:rPr>
        <w:t>r</w:t>
      </w:r>
      <w:r w:rsidRPr="000812EE">
        <w:rPr>
          <w:rFonts w:ascii="Times New Roman" w:eastAsia="Times New Roman" w:hAnsi="Times New Roman" w:cs="Times New Roman"/>
          <w:color w:val="auto"/>
          <w:sz w:val="24"/>
          <w:lang w:val="es-ES" w:eastAsia="es-ES"/>
        </w:rPr>
        <w:t>es</w:t>
      </w:r>
      <w:r w:rsidRPr="000812EE">
        <w:rPr>
          <w:rFonts w:ascii="Times New Roman" w:eastAsia="Times New Roman" w:hAnsi="Times New Roman" w:cs="Times New Roman"/>
          <w:color w:val="auto"/>
          <w:spacing w:val="1"/>
          <w:sz w:val="24"/>
          <w:lang w:val="es-ES" w:eastAsia="es-ES"/>
        </w:rPr>
        <w:t>p</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r</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 xml:space="preserve">y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u</w:t>
      </w:r>
      <w:r w:rsidRPr="000812EE">
        <w:rPr>
          <w:rFonts w:ascii="Times New Roman" w:eastAsia="Times New Roman" w:hAnsi="Times New Roman" w:cs="Times New Roman"/>
          <w:color w:val="auto"/>
          <w:spacing w:val="-3"/>
          <w:sz w:val="24"/>
          <w:lang w:val="es-ES" w:eastAsia="es-ES"/>
        </w:rPr>
        <w:t>m</w:t>
      </w:r>
      <w:r w:rsidRPr="000812EE">
        <w:rPr>
          <w:rFonts w:ascii="Times New Roman" w:eastAsia="Times New Roman" w:hAnsi="Times New Roman" w:cs="Times New Roman"/>
          <w:color w:val="auto"/>
          <w:sz w:val="24"/>
          <w:lang w:val="es-ES" w:eastAsia="es-ES"/>
        </w:rPr>
        <w:t>plir</w:t>
      </w:r>
      <w:r w:rsidRPr="000812EE">
        <w:rPr>
          <w:rFonts w:ascii="Times New Roman" w:eastAsia="Times New Roman" w:hAnsi="Times New Roman" w:cs="Times New Roman"/>
          <w:color w:val="auto"/>
          <w:spacing w:val="2"/>
          <w:sz w:val="24"/>
          <w:lang w:val="es-ES" w:eastAsia="es-ES"/>
        </w:rPr>
        <w:t xml:space="preserve"> </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2"/>
          <w:sz w:val="24"/>
          <w:lang w:val="es-ES" w:eastAsia="es-ES"/>
        </w:rPr>
        <w:t xml:space="preserve"> </w:t>
      </w:r>
      <w:r w:rsidRPr="000812EE">
        <w:rPr>
          <w:rFonts w:ascii="Times New Roman" w:eastAsia="Times New Roman" w:hAnsi="Times New Roman" w:cs="Times New Roman"/>
          <w:color w:val="auto"/>
          <w:sz w:val="24"/>
          <w:lang w:val="es-ES" w:eastAsia="es-ES"/>
        </w:rPr>
        <w:t>el</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z w:val="24"/>
          <w:lang w:val="es-ES" w:eastAsia="es-ES"/>
        </w:rPr>
        <w:t>se</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2"/>
          <w:sz w:val="24"/>
          <w:lang w:val="es-ES" w:eastAsia="es-ES"/>
        </w:rPr>
        <w:t xml:space="preserve"> </w:t>
      </w:r>
      <w:r w:rsidRPr="000812EE">
        <w:rPr>
          <w:rFonts w:ascii="Times New Roman" w:eastAsia="Times New Roman" w:hAnsi="Times New Roman" w:cs="Times New Roman"/>
          <w:color w:val="auto"/>
          <w:spacing w:val="-4"/>
          <w:sz w:val="24"/>
          <w:lang w:val="es-ES" w:eastAsia="es-ES"/>
        </w:rPr>
        <w:t>d</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w w:val="99"/>
          <w:sz w:val="24"/>
          <w:lang w:val="es-ES" w:eastAsia="es-ES"/>
        </w:rPr>
        <w:t xml:space="preserve"> </w:t>
      </w:r>
      <w:r w:rsidRPr="000812EE">
        <w:rPr>
          <w:rFonts w:ascii="Times New Roman" w:eastAsia="Times New Roman" w:hAnsi="Times New Roman" w:cs="Times New Roman"/>
          <w:color w:val="auto"/>
          <w:sz w:val="24"/>
          <w:lang w:val="es-ES" w:eastAsia="es-ES"/>
        </w:rPr>
        <w:t>la</w:t>
      </w:r>
      <w:r w:rsidRPr="000812EE">
        <w:rPr>
          <w:rFonts w:ascii="Times New Roman" w:eastAsia="Times New Roman" w:hAnsi="Times New Roman" w:cs="Times New Roman"/>
          <w:color w:val="auto"/>
          <w:spacing w:val="-2"/>
          <w:sz w:val="24"/>
          <w:lang w:val="es-ES" w:eastAsia="es-ES"/>
        </w:rPr>
        <w:t xml:space="preserve"> </w:t>
      </w:r>
      <w:r w:rsidRPr="000812EE">
        <w:rPr>
          <w:rFonts w:ascii="Times New Roman" w:eastAsia="Times New Roman" w:hAnsi="Times New Roman" w:cs="Times New Roman"/>
          <w:color w:val="auto"/>
          <w:sz w:val="24"/>
          <w:lang w:val="es-ES" w:eastAsia="es-ES"/>
        </w:rPr>
        <w:t>organ</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zaci</w:t>
      </w:r>
      <w:r w:rsidRPr="000812EE">
        <w:rPr>
          <w:rFonts w:ascii="Times New Roman" w:eastAsia="Times New Roman" w:hAnsi="Times New Roman" w:cs="Times New Roman"/>
          <w:color w:val="auto"/>
          <w:spacing w:val="-3"/>
          <w:sz w:val="24"/>
          <w:lang w:val="es-ES" w:eastAsia="es-ES"/>
        </w:rPr>
        <w:t>ó</w:t>
      </w:r>
      <w:r w:rsidRPr="000812EE">
        <w:rPr>
          <w:rFonts w:ascii="Times New Roman" w:eastAsia="Times New Roman" w:hAnsi="Times New Roman" w:cs="Times New Roman"/>
          <w:color w:val="auto"/>
          <w:sz w:val="24"/>
          <w:lang w:val="es-ES" w:eastAsia="es-ES"/>
        </w:rPr>
        <w:t>n.</w:t>
      </w:r>
    </w:p>
    <w:p w14:paraId="1B6635BB" w14:textId="77777777" w:rsidR="003D328B" w:rsidRPr="000812EE" w:rsidRDefault="003D328B" w:rsidP="004C395E">
      <w:pPr>
        <w:tabs>
          <w:tab w:val="left" w:pos="426"/>
        </w:tabs>
        <w:spacing w:before="0" w:after="0" w:line="360" w:lineRule="auto"/>
        <w:ind w:firstLine="426"/>
        <w:rPr>
          <w:rFonts w:ascii="Times New Roman" w:eastAsia="Times New Roman" w:hAnsi="Times New Roman" w:cs="Times New Roman"/>
          <w:color w:val="auto"/>
          <w:sz w:val="24"/>
          <w:lang w:val="es-ES" w:eastAsia="es-ES"/>
        </w:rPr>
      </w:pPr>
    </w:p>
    <w:p w14:paraId="3B280C65" w14:textId="77777777" w:rsidR="003D328B" w:rsidRPr="000812EE" w:rsidRDefault="003D328B" w:rsidP="004C395E">
      <w:pPr>
        <w:numPr>
          <w:ilvl w:val="0"/>
          <w:numId w:val="1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b/>
          <w:bCs/>
          <w:i/>
          <w:color w:val="auto"/>
          <w:sz w:val="24"/>
          <w:u w:val="single"/>
          <w:lang w:val="es-ES" w:eastAsia="es-ES"/>
        </w:rPr>
        <w:lastRenderedPageBreak/>
        <w:t>Condu</w:t>
      </w:r>
      <w:r w:rsidRPr="000812EE">
        <w:rPr>
          <w:rFonts w:ascii="Times New Roman" w:eastAsia="Times New Roman" w:hAnsi="Times New Roman" w:cs="Times New Roman"/>
          <w:b/>
          <w:bCs/>
          <w:i/>
          <w:color w:val="auto"/>
          <w:spacing w:val="-3"/>
          <w:sz w:val="24"/>
          <w:u w:val="single"/>
          <w:lang w:val="es-ES" w:eastAsia="es-ES"/>
        </w:rPr>
        <w:t>c</w:t>
      </w:r>
      <w:r w:rsidRPr="000812EE">
        <w:rPr>
          <w:rFonts w:ascii="Times New Roman" w:eastAsia="Times New Roman" w:hAnsi="Times New Roman" w:cs="Times New Roman"/>
          <w:b/>
          <w:bCs/>
          <w:i/>
          <w:color w:val="auto"/>
          <w:sz w:val="24"/>
          <w:u w:val="single"/>
          <w:lang w:val="es-ES" w:eastAsia="es-ES"/>
        </w:rPr>
        <w:t>ta</w:t>
      </w:r>
      <w:r w:rsidRPr="000812EE">
        <w:rPr>
          <w:rFonts w:ascii="Times New Roman" w:eastAsia="Times New Roman" w:hAnsi="Times New Roman" w:cs="Times New Roman"/>
          <w:b/>
          <w:bCs/>
          <w:i/>
          <w:color w:val="auto"/>
          <w:spacing w:val="-5"/>
          <w:sz w:val="24"/>
          <w:u w:val="single"/>
          <w:lang w:val="es-ES" w:eastAsia="es-ES"/>
        </w:rPr>
        <w:t xml:space="preserve"> </w:t>
      </w:r>
      <w:r w:rsidRPr="000812EE">
        <w:rPr>
          <w:rFonts w:ascii="Times New Roman" w:eastAsia="Times New Roman" w:hAnsi="Times New Roman" w:cs="Times New Roman"/>
          <w:b/>
          <w:bCs/>
          <w:i/>
          <w:color w:val="auto"/>
          <w:sz w:val="24"/>
          <w:u w:val="single"/>
          <w:lang w:val="es-ES" w:eastAsia="es-ES"/>
        </w:rPr>
        <w:t>de</w:t>
      </w:r>
      <w:r w:rsidRPr="000812EE">
        <w:rPr>
          <w:rFonts w:ascii="Times New Roman" w:eastAsia="Times New Roman" w:hAnsi="Times New Roman" w:cs="Times New Roman"/>
          <w:b/>
          <w:bCs/>
          <w:i/>
          <w:color w:val="auto"/>
          <w:spacing w:val="-5"/>
          <w:sz w:val="24"/>
          <w:u w:val="single"/>
          <w:lang w:val="es-ES" w:eastAsia="es-ES"/>
        </w:rPr>
        <w:t xml:space="preserve"> </w:t>
      </w:r>
      <w:r w:rsidRPr="000812EE">
        <w:rPr>
          <w:rFonts w:ascii="Times New Roman" w:eastAsia="Times New Roman" w:hAnsi="Times New Roman" w:cs="Times New Roman"/>
          <w:b/>
          <w:bCs/>
          <w:i/>
          <w:color w:val="auto"/>
          <w:spacing w:val="-2"/>
          <w:sz w:val="24"/>
          <w:u w:val="single"/>
          <w:lang w:val="es-ES" w:eastAsia="es-ES"/>
        </w:rPr>
        <w:t>r</w:t>
      </w:r>
      <w:r w:rsidRPr="000812EE">
        <w:rPr>
          <w:rFonts w:ascii="Times New Roman" w:eastAsia="Times New Roman" w:hAnsi="Times New Roman" w:cs="Times New Roman"/>
          <w:b/>
          <w:bCs/>
          <w:i/>
          <w:color w:val="auto"/>
          <w:sz w:val="24"/>
          <w:u w:val="single"/>
          <w:lang w:val="es-ES" w:eastAsia="es-ES"/>
        </w:rPr>
        <w:t>i</w:t>
      </w:r>
      <w:r w:rsidRPr="000812EE">
        <w:rPr>
          <w:rFonts w:ascii="Times New Roman" w:eastAsia="Times New Roman" w:hAnsi="Times New Roman" w:cs="Times New Roman"/>
          <w:b/>
          <w:bCs/>
          <w:i/>
          <w:color w:val="auto"/>
          <w:spacing w:val="1"/>
          <w:sz w:val="24"/>
          <w:u w:val="single"/>
          <w:lang w:val="es-ES" w:eastAsia="es-ES"/>
        </w:rPr>
        <w:t>e</w:t>
      </w:r>
      <w:r w:rsidRPr="000812EE">
        <w:rPr>
          <w:rFonts w:ascii="Times New Roman" w:eastAsia="Times New Roman" w:hAnsi="Times New Roman" w:cs="Times New Roman"/>
          <w:b/>
          <w:bCs/>
          <w:i/>
          <w:color w:val="auto"/>
          <w:sz w:val="24"/>
          <w:u w:val="single"/>
          <w:lang w:val="es-ES" w:eastAsia="es-ES"/>
        </w:rPr>
        <w:t>s</w:t>
      </w:r>
      <w:r w:rsidRPr="000812EE">
        <w:rPr>
          <w:rFonts w:ascii="Times New Roman" w:eastAsia="Times New Roman" w:hAnsi="Times New Roman" w:cs="Times New Roman"/>
          <w:b/>
          <w:bCs/>
          <w:i/>
          <w:color w:val="auto"/>
          <w:spacing w:val="-1"/>
          <w:sz w:val="24"/>
          <w:u w:val="single"/>
          <w:lang w:val="es-ES" w:eastAsia="es-ES"/>
        </w:rPr>
        <w:t>g</w:t>
      </w:r>
      <w:r w:rsidRPr="000812EE">
        <w:rPr>
          <w:rFonts w:ascii="Times New Roman" w:eastAsia="Times New Roman" w:hAnsi="Times New Roman" w:cs="Times New Roman"/>
          <w:b/>
          <w:bCs/>
          <w:i/>
          <w:color w:val="auto"/>
          <w:sz w:val="24"/>
          <w:u w:val="single"/>
          <w:lang w:val="es-ES" w:eastAsia="es-ES"/>
        </w:rPr>
        <w:t>o</w:t>
      </w:r>
      <w:r w:rsidRPr="000812EE">
        <w:rPr>
          <w:rFonts w:ascii="Times New Roman" w:eastAsia="Times New Roman" w:hAnsi="Times New Roman" w:cs="Times New Roman"/>
          <w:b/>
          <w:bCs/>
          <w:i/>
          <w:color w:val="auto"/>
          <w:sz w:val="24"/>
          <w:lang w:val="es-ES" w:eastAsia="es-ES"/>
        </w:rPr>
        <w:t>:</w:t>
      </w:r>
      <w:r w:rsidRPr="000812EE">
        <w:rPr>
          <w:rFonts w:ascii="Times New Roman" w:eastAsia="Times New Roman" w:hAnsi="Times New Roman" w:cs="Times New Roman"/>
          <w:bCs/>
          <w:color w:val="auto"/>
          <w:spacing w:val="-2"/>
          <w:sz w:val="24"/>
          <w:lang w:val="es-ES" w:eastAsia="es-ES"/>
        </w:rPr>
        <w:t xml:space="preserve"> </w:t>
      </w:r>
      <w:r w:rsidRPr="000812EE">
        <w:rPr>
          <w:rFonts w:ascii="Times New Roman" w:eastAsia="Times New Roman" w:hAnsi="Times New Roman" w:cs="Times New Roman"/>
          <w:color w:val="auto"/>
          <w:sz w:val="24"/>
          <w:lang w:val="es-ES" w:eastAsia="es-ES"/>
        </w:rPr>
        <w:t>ac</w:t>
      </w:r>
      <w:r w:rsidRPr="000812EE">
        <w:rPr>
          <w:rFonts w:ascii="Times New Roman" w:eastAsia="Times New Roman" w:hAnsi="Times New Roman" w:cs="Times New Roman"/>
          <w:color w:val="auto"/>
          <w:spacing w:val="-2"/>
          <w:sz w:val="24"/>
          <w:lang w:val="es-ES" w:eastAsia="es-ES"/>
        </w:rPr>
        <w:t>tu</w:t>
      </w:r>
      <w:r w:rsidRPr="000812EE">
        <w:rPr>
          <w:rFonts w:ascii="Times New Roman" w:eastAsia="Times New Roman" w:hAnsi="Times New Roman" w:cs="Times New Roman"/>
          <w:color w:val="auto"/>
          <w:sz w:val="24"/>
          <w:lang w:val="es-ES" w:eastAsia="es-ES"/>
        </w:rPr>
        <w:t>acio</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es</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z w:val="24"/>
          <w:lang w:val="es-ES" w:eastAsia="es-ES"/>
        </w:rPr>
        <w:t>llev</w:t>
      </w:r>
      <w:r w:rsidRPr="000812EE">
        <w:rPr>
          <w:rFonts w:ascii="Times New Roman" w:eastAsia="Times New Roman" w:hAnsi="Times New Roman" w:cs="Times New Roman"/>
          <w:color w:val="auto"/>
          <w:spacing w:val="-2"/>
          <w:sz w:val="24"/>
          <w:lang w:val="es-ES" w:eastAsia="es-ES"/>
        </w:rPr>
        <w:t>a</w:t>
      </w:r>
      <w:r w:rsidRPr="000812EE">
        <w:rPr>
          <w:rFonts w:ascii="Times New Roman" w:eastAsia="Times New Roman" w:hAnsi="Times New Roman" w:cs="Times New Roman"/>
          <w:color w:val="auto"/>
          <w:sz w:val="24"/>
          <w:lang w:val="es-ES" w:eastAsia="es-ES"/>
        </w:rPr>
        <w:t>das</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2"/>
          <w:sz w:val="24"/>
          <w:lang w:val="es-ES" w:eastAsia="es-ES"/>
        </w:rPr>
        <w:t>b</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pacing w:val="-2"/>
          <w:sz w:val="24"/>
          <w:lang w:val="es-ES" w:eastAsia="es-ES"/>
        </w:rPr>
        <w:t>p</w:t>
      </w:r>
      <w:r w:rsidRPr="000812EE">
        <w:rPr>
          <w:rFonts w:ascii="Times New Roman" w:eastAsia="Times New Roman" w:hAnsi="Times New Roman" w:cs="Times New Roman"/>
          <w:color w:val="auto"/>
          <w:sz w:val="24"/>
          <w:lang w:val="es-ES" w:eastAsia="es-ES"/>
        </w:rPr>
        <w:t>or</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pa</w:t>
      </w:r>
      <w:r w:rsidRPr="000812EE">
        <w:rPr>
          <w:rFonts w:ascii="Times New Roman" w:eastAsia="Times New Roman" w:hAnsi="Times New Roman" w:cs="Times New Roman"/>
          <w:color w:val="auto"/>
          <w:spacing w:val="-2"/>
          <w:sz w:val="24"/>
          <w:lang w:val="es-ES" w:eastAsia="es-ES"/>
        </w:rPr>
        <w:t>r</w:t>
      </w:r>
      <w:r w:rsidRPr="000812EE">
        <w:rPr>
          <w:rFonts w:ascii="Times New Roman" w:eastAsia="Times New Roman" w:hAnsi="Times New Roman" w:cs="Times New Roman"/>
          <w:color w:val="auto"/>
          <w:sz w:val="24"/>
          <w:lang w:val="es-ES" w:eastAsia="es-ES"/>
        </w:rPr>
        <w:t>te</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2"/>
          <w:sz w:val="24"/>
          <w:lang w:val="es-ES" w:eastAsia="es-ES"/>
        </w:rPr>
        <w:t>m</w:t>
      </w:r>
      <w:r w:rsidRPr="000812EE">
        <w:rPr>
          <w:rFonts w:ascii="Times New Roman" w:eastAsia="Times New Roman" w:hAnsi="Times New Roman" w:cs="Times New Roman"/>
          <w:color w:val="auto"/>
          <w:sz w:val="24"/>
          <w:lang w:val="es-ES" w:eastAsia="es-ES"/>
        </w:rPr>
        <w:t>ple</w:t>
      </w:r>
      <w:r w:rsidRPr="000812EE">
        <w:rPr>
          <w:rFonts w:ascii="Times New Roman" w:eastAsia="Times New Roman" w:hAnsi="Times New Roman" w:cs="Times New Roman"/>
          <w:color w:val="auto"/>
          <w:spacing w:val="-2"/>
          <w:sz w:val="24"/>
          <w:lang w:val="es-ES" w:eastAsia="es-ES"/>
        </w:rPr>
        <w:t>a</w:t>
      </w:r>
      <w:r w:rsidRPr="000812EE">
        <w:rPr>
          <w:rFonts w:ascii="Times New Roman" w:eastAsia="Times New Roman" w:hAnsi="Times New Roman" w:cs="Times New Roman"/>
          <w:color w:val="auto"/>
          <w:sz w:val="24"/>
          <w:lang w:val="es-ES" w:eastAsia="es-ES"/>
        </w:rPr>
        <w:t>dos</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y</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z w:val="24"/>
          <w:lang w:val="es-ES" w:eastAsia="es-ES"/>
        </w:rPr>
        <w:t>al</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z w:val="24"/>
          <w:lang w:val="es-ES" w:eastAsia="es-ES"/>
        </w:rPr>
        <w:t>os direc</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z w:val="24"/>
          <w:lang w:val="es-ES" w:eastAsia="es-ES"/>
        </w:rPr>
        <w:t>ivos</w:t>
      </w:r>
      <w:r w:rsidRPr="000812EE">
        <w:rPr>
          <w:rFonts w:ascii="Times New Roman" w:eastAsia="Times New Roman" w:hAnsi="Times New Roman" w:cs="Times New Roman"/>
          <w:color w:val="auto"/>
          <w:spacing w:val="41"/>
          <w:sz w:val="24"/>
          <w:lang w:val="es-ES" w:eastAsia="es-ES"/>
        </w:rPr>
        <w:t xml:space="preserve"> </w:t>
      </w:r>
      <w:r w:rsidRPr="000812EE">
        <w:rPr>
          <w:rFonts w:ascii="Times New Roman" w:eastAsia="Times New Roman" w:hAnsi="Times New Roman" w:cs="Times New Roman"/>
          <w:color w:val="auto"/>
          <w:sz w:val="24"/>
          <w:lang w:val="es-ES" w:eastAsia="es-ES"/>
        </w:rPr>
        <w:t>q</w:t>
      </w:r>
      <w:r w:rsidRPr="000812EE">
        <w:rPr>
          <w:rFonts w:ascii="Times New Roman" w:eastAsia="Times New Roman" w:hAnsi="Times New Roman" w:cs="Times New Roman"/>
          <w:color w:val="auto"/>
          <w:spacing w:val="-2"/>
          <w:sz w:val="24"/>
          <w:lang w:val="es-ES" w:eastAsia="es-ES"/>
        </w:rPr>
        <w:t>u</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45"/>
          <w:sz w:val="24"/>
          <w:lang w:val="es-ES" w:eastAsia="es-ES"/>
        </w:rPr>
        <w:t xml:space="preserve"> </w:t>
      </w:r>
      <w:r w:rsidRPr="000812EE">
        <w:rPr>
          <w:rFonts w:ascii="Times New Roman" w:eastAsia="Times New Roman" w:hAnsi="Times New Roman" w:cs="Times New Roman"/>
          <w:color w:val="auto"/>
          <w:spacing w:val="-2"/>
          <w:sz w:val="24"/>
          <w:lang w:val="es-ES" w:eastAsia="es-ES"/>
        </w:rPr>
        <w:t>p</w:t>
      </w:r>
      <w:r w:rsidRPr="000812EE">
        <w:rPr>
          <w:rFonts w:ascii="Times New Roman" w:eastAsia="Times New Roman" w:hAnsi="Times New Roman" w:cs="Times New Roman"/>
          <w:color w:val="auto"/>
          <w:sz w:val="24"/>
          <w:lang w:val="es-ES" w:eastAsia="es-ES"/>
        </w:rPr>
        <w:t>ue</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an</w:t>
      </w:r>
      <w:r w:rsidRPr="000812EE">
        <w:rPr>
          <w:rFonts w:ascii="Times New Roman" w:eastAsia="Times New Roman" w:hAnsi="Times New Roman" w:cs="Times New Roman"/>
          <w:color w:val="auto"/>
          <w:spacing w:val="43"/>
          <w:sz w:val="24"/>
          <w:lang w:val="es-ES" w:eastAsia="es-ES"/>
        </w:rPr>
        <w:t xml:space="preserve"> </w:t>
      </w:r>
      <w:r w:rsidRPr="000812EE">
        <w:rPr>
          <w:rFonts w:ascii="Times New Roman" w:eastAsia="Times New Roman" w:hAnsi="Times New Roman" w:cs="Times New Roman"/>
          <w:color w:val="auto"/>
          <w:sz w:val="24"/>
          <w:lang w:val="es-ES" w:eastAsia="es-ES"/>
        </w:rPr>
        <w:t>deriv</w:t>
      </w:r>
      <w:r w:rsidRPr="000812EE">
        <w:rPr>
          <w:rFonts w:ascii="Times New Roman" w:eastAsia="Times New Roman" w:hAnsi="Times New Roman" w:cs="Times New Roman"/>
          <w:color w:val="auto"/>
          <w:spacing w:val="2"/>
          <w:sz w:val="24"/>
          <w:lang w:val="es-ES" w:eastAsia="es-ES"/>
        </w:rPr>
        <w:t>a</w:t>
      </w:r>
      <w:r w:rsidRPr="000812EE">
        <w:rPr>
          <w:rFonts w:ascii="Times New Roman" w:eastAsia="Times New Roman" w:hAnsi="Times New Roman" w:cs="Times New Roman"/>
          <w:color w:val="auto"/>
          <w:sz w:val="24"/>
          <w:lang w:val="es-ES" w:eastAsia="es-ES"/>
        </w:rPr>
        <w:t>r</w:t>
      </w:r>
      <w:r w:rsidRPr="000812EE">
        <w:rPr>
          <w:rFonts w:ascii="Times New Roman" w:eastAsia="Times New Roman" w:hAnsi="Times New Roman" w:cs="Times New Roman"/>
          <w:color w:val="auto"/>
          <w:spacing w:val="45"/>
          <w:sz w:val="24"/>
          <w:lang w:val="es-ES" w:eastAsia="es-ES"/>
        </w:rPr>
        <w:t xml:space="preserve"> </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45"/>
          <w:sz w:val="24"/>
          <w:lang w:val="es-ES" w:eastAsia="es-ES"/>
        </w:rPr>
        <w:t xml:space="preserve"> </w:t>
      </w:r>
      <w:r w:rsidRPr="000812EE">
        <w:rPr>
          <w:rFonts w:ascii="Times New Roman" w:eastAsia="Times New Roman" w:hAnsi="Times New Roman" w:cs="Times New Roman"/>
          <w:color w:val="auto"/>
          <w:sz w:val="24"/>
          <w:lang w:val="es-ES" w:eastAsia="es-ES"/>
        </w:rPr>
        <w:t>la</w:t>
      </w:r>
      <w:r w:rsidRPr="000812EE">
        <w:rPr>
          <w:rFonts w:ascii="Times New Roman" w:eastAsia="Times New Roman" w:hAnsi="Times New Roman" w:cs="Times New Roman"/>
          <w:color w:val="auto"/>
          <w:spacing w:val="43"/>
          <w:sz w:val="24"/>
          <w:lang w:val="es-ES" w:eastAsia="es-ES"/>
        </w:rPr>
        <w:t xml:space="preserve">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omisión</w:t>
      </w:r>
      <w:r w:rsidRPr="000812EE">
        <w:rPr>
          <w:rFonts w:ascii="Times New Roman" w:eastAsia="Times New Roman" w:hAnsi="Times New Roman" w:cs="Times New Roman"/>
          <w:color w:val="auto"/>
          <w:spacing w:val="42"/>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45"/>
          <w:sz w:val="24"/>
          <w:lang w:val="es-ES" w:eastAsia="es-ES"/>
        </w:rPr>
        <w:t xml:space="preserve"> </w:t>
      </w:r>
      <w:r w:rsidRPr="000812EE">
        <w:rPr>
          <w:rFonts w:ascii="Times New Roman" w:eastAsia="Times New Roman" w:hAnsi="Times New Roman" w:cs="Times New Roman"/>
          <w:color w:val="auto"/>
          <w:spacing w:val="-2"/>
          <w:sz w:val="24"/>
          <w:lang w:val="es-ES" w:eastAsia="es-ES"/>
        </w:rPr>
        <w:t>u</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43"/>
          <w:sz w:val="24"/>
          <w:lang w:val="es-ES" w:eastAsia="es-ES"/>
        </w:rPr>
        <w:t xml:space="preserve"> </w:t>
      </w:r>
      <w:r w:rsidRPr="000812EE">
        <w:rPr>
          <w:rFonts w:ascii="Times New Roman" w:eastAsia="Times New Roman" w:hAnsi="Times New Roman" w:cs="Times New Roman"/>
          <w:color w:val="auto"/>
          <w:sz w:val="24"/>
          <w:lang w:val="es-ES" w:eastAsia="es-ES"/>
        </w:rPr>
        <w:t>delito</w:t>
      </w:r>
      <w:r w:rsidRPr="000812EE">
        <w:rPr>
          <w:rFonts w:ascii="Times New Roman" w:eastAsia="Times New Roman" w:hAnsi="Times New Roman" w:cs="Times New Roman"/>
          <w:color w:val="auto"/>
          <w:spacing w:val="45"/>
          <w:sz w:val="24"/>
          <w:lang w:val="es-ES" w:eastAsia="es-ES"/>
        </w:rPr>
        <w:t xml:space="preserve"> </w:t>
      </w:r>
      <w:r w:rsidRPr="000812EE">
        <w:rPr>
          <w:rFonts w:ascii="Times New Roman" w:eastAsia="Times New Roman" w:hAnsi="Times New Roman" w:cs="Times New Roman"/>
          <w:color w:val="auto"/>
          <w:spacing w:val="-2"/>
          <w:sz w:val="24"/>
          <w:lang w:val="es-ES" w:eastAsia="es-ES"/>
        </w:rPr>
        <w:t>q</w:t>
      </w:r>
      <w:r w:rsidRPr="000812EE">
        <w:rPr>
          <w:rFonts w:ascii="Times New Roman" w:eastAsia="Times New Roman" w:hAnsi="Times New Roman" w:cs="Times New Roman"/>
          <w:color w:val="auto"/>
          <w:sz w:val="24"/>
          <w:lang w:val="es-ES" w:eastAsia="es-ES"/>
        </w:rPr>
        <w:t>ue</w:t>
      </w:r>
      <w:r w:rsidRPr="000812EE">
        <w:rPr>
          <w:rFonts w:ascii="Times New Roman" w:eastAsia="Times New Roman" w:hAnsi="Times New Roman" w:cs="Times New Roman"/>
          <w:color w:val="auto"/>
          <w:spacing w:val="44"/>
          <w:sz w:val="24"/>
          <w:lang w:val="es-ES" w:eastAsia="es-ES"/>
        </w:rPr>
        <w:t xml:space="preserve"> </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m</w:t>
      </w:r>
      <w:r w:rsidRPr="000812EE">
        <w:rPr>
          <w:rFonts w:ascii="Times New Roman" w:eastAsia="Times New Roman" w:hAnsi="Times New Roman" w:cs="Times New Roman"/>
          <w:color w:val="auto"/>
          <w:spacing w:val="1"/>
          <w:sz w:val="24"/>
          <w:lang w:val="es-ES" w:eastAsia="es-ES"/>
        </w:rPr>
        <w:t>p</w:t>
      </w:r>
      <w:r w:rsidRPr="000812EE">
        <w:rPr>
          <w:rFonts w:ascii="Times New Roman" w:eastAsia="Times New Roman" w:hAnsi="Times New Roman" w:cs="Times New Roman"/>
          <w:color w:val="auto"/>
          <w:sz w:val="24"/>
          <w:lang w:val="es-ES" w:eastAsia="es-ES"/>
        </w:rPr>
        <w:t>l</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pacing w:val="-2"/>
          <w:sz w:val="24"/>
          <w:lang w:val="es-ES" w:eastAsia="es-ES"/>
        </w:rPr>
        <w:t>q</w:t>
      </w:r>
      <w:r w:rsidRPr="000812EE">
        <w:rPr>
          <w:rFonts w:ascii="Times New Roman" w:eastAsia="Times New Roman" w:hAnsi="Times New Roman" w:cs="Times New Roman"/>
          <w:color w:val="auto"/>
          <w:sz w:val="24"/>
          <w:lang w:val="es-ES" w:eastAsia="es-ES"/>
        </w:rPr>
        <w:t>ue</w:t>
      </w:r>
      <w:r w:rsidRPr="000812EE">
        <w:rPr>
          <w:rFonts w:ascii="Times New Roman" w:eastAsia="Times New Roman" w:hAnsi="Times New Roman" w:cs="Times New Roman"/>
          <w:color w:val="auto"/>
          <w:spacing w:val="45"/>
          <w:sz w:val="24"/>
          <w:lang w:val="es-ES" w:eastAsia="es-ES"/>
        </w:rPr>
        <w:t xml:space="preserve"> </w:t>
      </w:r>
      <w:r w:rsidRPr="000812EE">
        <w:rPr>
          <w:rFonts w:ascii="Times New Roman" w:eastAsia="Times New Roman" w:hAnsi="Times New Roman" w:cs="Times New Roman"/>
          <w:color w:val="auto"/>
          <w:spacing w:val="-2"/>
          <w:sz w:val="24"/>
          <w:lang w:val="es-ES" w:eastAsia="es-ES"/>
        </w:rPr>
        <w:t>u</w:t>
      </w:r>
      <w:r w:rsidRPr="000812EE">
        <w:rPr>
          <w:rFonts w:ascii="Times New Roman" w:eastAsia="Times New Roman" w:hAnsi="Times New Roman" w:cs="Times New Roman"/>
          <w:color w:val="auto"/>
          <w:sz w:val="24"/>
          <w:lang w:val="es-ES" w:eastAsia="es-ES"/>
        </w:rPr>
        <w:t>n be</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fi</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io</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z w:val="24"/>
          <w:lang w:val="es-ES" w:eastAsia="es-ES"/>
        </w:rPr>
        <w:t>para</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z w:val="24"/>
          <w:lang w:val="es-ES" w:eastAsia="es-ES"/>
        </w:rPr>
        <w:t>la</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Organ</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pacing w:val="-2"/>
          <w:sz w:val="24"/>
          <w:lang w:val="es-ES" w:eastAsia="es-ES"/>
        </w:rPr>
        <w:t>z</w:t>
      </w:r>
      <w:r w:rsidRPr="000812EE">
        <w:rPr>
          <w:rFonts w:ascii="Times New Roman" w:eastAsia="Times New Roman" w:hAnsi="Times New Roman" w:cs="Times New Roman"/>
          <w:color w:val="auto"/>
          <w:sz w:val="24"/>
          <w:lang w:val="es-ES" w:eastAsia="es-ES"/>
        </w:rPr>
        <w:t>ació</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w:t>
      </w:r>
    </w:p>
    <w:p w14:paraId="0A7040C8" w14:textId="77777777" w:rsidR="003D328B" w:rsidRPr="000812EE" w:rsidRDefault="003D328B" w:rsidP="004C395E">
      <w:pPr>
        <w:tabs>
          <w:tab w:val="left" w:pos="426"/>
        </w:tabs>
        <w:spacing w:before="0" w:after="0" w:line="360" w:lineRule="auto"/>
        <w:ind w:firstLine="426"/>
        <w:rPr>
          <w:rFonts w:ascii="Times New Roman" w:eastAsia="Times New Roman" w:hAnsi="Times New Roman" w:cs="Times New Roman"/>
          <w:b/>
          <w:i/>
          <w:color w:val="auto"/>
          <w:sz w:val="24"/>
          <w:lang w:val="es-ES" w:eastAsia="es-ES"/>
        </w:rPr>
      </w:pPr>
    </w:p>
    <w:p w14:paraId="0F71F414" w14:textId="77777777" w:rsidR="003D328B" w:rsidRPr="000812EE" w:rsidRDefault="003D328B" w:rsidP="004C395E">
      <w:pPr>
        <w:numPr>
          <w:ilvl w:val="0"/>
          <w:numId w:val="1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b/>
          <w:bCs/>
          <w:i/>
          <w:color w:val="auto"/>
          <w:sz w:val="24"/>
          <w:u w:val="single"/>
          <w:lang w:val="es-ES" w:eastAsia="es-ES"/>
        </w:rPr>
        <w:t>Consecuencia</w:t>
      </w:r>
      <w:r w:rsidRPr="000812EE">
        <w:rPr>
          <w:rFonts w:ascii="Times New Roman" w:eastAsia="Times New Roman" w:hAnsi="Times New Roman" w:cs="Times New Roman"/>
          <w:b/>
          <w:bCs/>
          <w:i/>
          <w:color w:val="auto"/>
          <w:spacing w:val="7"/>
          <w:sz w:val="24"/>
          <w:u w:val="single"/>
          <w:lang w:val="es-ES" w:eastAsia="es-ES"/>
        </w:rPr>
        <w:t xml:space="preserve"> </w:t>
      </w:r>
      <w:r w:rsidRPr="000812EE">
        <w:rPr>
          <w:rFonts w:ascii="Times New Roman" w:eastAsia="Times New Roman" w:hAnsi="Times New Roman" w:cs="Times New Roman"/>
          <w:b/>
          <w:bCs/>
          <w:i/>
          <w:color w:val="auto"/>
          <w:sz w:val="24"/>
          <w:u w:val="single"/>
          <w:lang w:val="es-ES" w:eastAsia="es-ES"/>
        </w:rPr>
        <w:t>o</w:t>
      </w:r>
      <w:r w:rsidRPr="000812EE">
        <w:rPr>
          <w:rFonts w:ascii="Times New Roman" w:eastAsia="Times New Roman" w:hAnsi="Times New Roman" w:cs="Times New Roman"/>
          <w:b/>
          <w:bCs/>
          <w:i/>
          <w:color w:val="auto"/>
          <w:spacing w:val="7"/>
          <w:sz w:val="24"/>
          <w:u w:val="single"/>
          <w:lang w:val="es-ES" w:eastAsia="es-ES"/>
        </w:rPr>
        <w:t xml:space="preserve"> </w:t>
      </w:r>
      <w:r w:rsidRPr="000812EE">
        <w:rPr>
          <w:rFonts w:ascii="Times New Roman" w:eastAsia="Times New Roman" w:hAnsi="Times New Roman" w:cs="Times New Roman"/>
          <w:b/>
          <w:bCs/>
          <w:i/>
          <w:color w:val="auto"/>
          <w:sz w:val="24"/>
          <w:u w:val="single"/>
          <w:lang w:val="es-ES" w:eastAsia="es-ES"/>
        </w:rPr>
        <w:t>i</w:t>
      </w:r>
      <w:r w:rsidRPr="000812EE">
        <w:rPr>
          <w:rFonts w:ascii="Times New Roman" w:eastAsia="Times New Roman" w:hAnsi="Times New Roman" w:cs="Times New Roman"/>
          <w:b/>
          <w:bCs/>
          <w:i/>
          <w:color w:val="auto"/>
          <w:spacing w:val="-1"/>
          <w:sz w:val="24"/>
          <w:u w:val="single"/>
          <w:lang w:val="es-ES" w:eastAsia="es-ES"/>
        </w:rPr>
        <w:t>m</w:t>
      </w:r>
      <w:r w:rsidRPr="000812EE">
        <w:rPr>
          <w:rFonts w:ascii="Times New Roman" w:eastAsia="Times New Roman" w:hAnsi="Times New Roman" w:cs="Times New Roman"/>
          <w:b/>
          <w:bCs/>
          <w:i/>
          <w:color w:val="auto"/>
          <w:sz w:val="24"/>
          <w:u w:val="single"/>
          <w:lang w:val="es-ES" w:eastAsia="es-ES"/>
        </w:rPr>
        <w:t>p</w:t>
      </w:r>
      <w:r w:rsidRPr="000812EE">
        <w:rPr>
          <w:rFonts w:ascii="Times New Roman" w:eastAsia="Times New Roman" w:hAnsi="Times New Roman" w:cs="Times New Roman"/>
          <w:b/>
          <w:bCs/>
          <w:i/>
          <w:color w:val="auto"/>
          <w:spacing w:val="-1"/>
          <w:sz w:val="24"/>
          <w:u w:val="single"/>
          <w:lang w:val="es-ES" w:eastAsia="es-ES"/>
        </w:rPr>
        <w:t>a</w:t>
      </w:r>
      <w:r w:rsidRPr="000812EE">
        <w:rPr>
          <w:rFonts w:ascii="Times New Roman" w:eastAsia="Times New Roman" w:hAnsi="Times New Roman" w:cs="Times New Roman"/>
          <w:b/>
          <w:bCs/>
          <w:i/>
          <w:color w:val="auto"/>
          <w:sz w:val="24"/>
          <w:u w:val="single"/>
          <w:lang w:val="es-ES" w:eastAsia="es-ES"/>
        </w:rPr>
        <w:t>ct</w:t>
      </w:r>
      <w:r w:rsidRPr="000812EE">
        <w:rPr>
          <w:rFonts w:ascii="Times New Roman" w:eastAsia="Times New Roman" w:hAnsi="Times New Roman" w:cs="Times New Roman"/>
          <w:b/>
          <w:bCs/>
          <w:i/>
          <w:color w:val="auto"/>
          <w:spacing w:val="-2"/>
          <w:sz w:val="24"/>
          <w:u w:val="single"/>
          <w:lang w:val="es-ES" w:eastAsia="es-ES"/>
        </w:rPr>
        <w:t>o</w:t>
      </w:r>
      <w:r w:rsidRPr="000812EE">
        <w:rPr>
          <w:rFonts w:ascii="Times New Roman" w:eastAsia="Times New Roman" w:hAnsi="Times New Roman" w:cs="Times New Roman"/>
          <w:bCs/>
          <w:i/>
          <w:color w:val="auto"/>
          <w:sz w:val="24"/>
          <w:lang w:val="es-ES" w:eastAsia="es-ES"/>
        </w:rPr>
        <w:t>:</w:t>
      </w:r>
      <w:r w:rsidRPr="000812EE">
        <w:rPr>
          <w:rFonts w:ascii="Times New Roman" w:eastAsia="Times New Roman" w:hAnsi="Times New Roman" w:cs="Times New Roman"/>
          <w:bCs/>
          <w:color w:val="auto"/>
          <w:spacing w:val="13"/>
          <w:sz w:val="24"/>
          <w:lang w:val="es-ES" w:eastAsia="es-ES"/>
        </w:rPr>
        <w:t xml:space="preserve"> </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1"/>
          <w:sz w:val="24"/>
          <w:lang w:val="es-ES" w:eastAsia="es-ES"/>
        </w:rPr>
        <w:t>f</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3"/>
          <w:sz w:val="24"/>
          <w:lang w:val="es-ES" w:eastAsia="es-ES"/>
        </w:rPr>
        <w:t>c</w:t>
      </w:r>
      <w:r w:rsidRPr="000812EE">
        <w:rPr>
          <w:rFonts w:ascii="Times New Roman" w:eastAsia="Times New Roman" w:hAnsi="Times New Roman" w:cs="Times New Roman"/>
          <w:color w:val="auto"/>
          <w:sz w:val="24"/>
          <w:lang w:val="es-ES" w:eastAsia="es-ES"/>
        </w:rPr>
        <w:t>to</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z w:val="24"/>
          <w:lang w:val="es-ES" w:eastAsia="es-ES"/>
        </w:rPr>
        <w:t>que</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z w:val="24"/>
          <w:lang w:val="es-ES" w:eastAsia="es-ES"/>
        </w:rPr>
        <w:t>p</w:t>
      </w:r>
      <w:r w:rsidRPr="000812EE">
        <w:rPr>
          <w:rFonts w:ascii="Times New Roman" w:eastAsia="Times New Roman" w:hAnsi="Times New Roman" w:cs="Times New Roman"/>
          <w:color w:val="auto"/>
          <w:spacing w:val="-2"/>
          <w:sz w:val="24"/>
          <w:lang w:val="es-ES" w:eastAsia="es-ES"/>
        </w:rPr>
        <w:t>u</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z w:val="24"/>
          <w:lang w:val="es-ES" w:eastAsia="es-ES"/>
        </w:rPr>
        <w:t>pr</w:t>
      </w:r>
      <w:r w:rsidRPr="000812EE">
        <w:rPr>
          <w:rFonts w:ascii="Times New Roman" w:eastAsia="Times New Roman" w:hAnsi="Times New Roman" w:cs="Times New Roman"/>
          <w:color w:val="auto"/>
          <w:spacing w:val="-2"/>
          <w:sz w:val="24"/>
          <w:lang w:val="es-ES" w:eastAsia="es-ES"/>
        </w:rPr>
        <w:t>od</w:t>
      </w:r>
      <w:r w:rsidRPr="000812EE">
        <w:rPr>
          <w:rFonts w:ascii="Times New Roman" w:eastAsia="Times New Roman" w:hAnsi="Times New Roman" w:cs="Times New Roman"/>
          <w:color w:val="auto"/>
          <w:sz w:val="24"/>
          <w:lang w:val="es-ES" w:eastAsia="es-ES"/>
        </w:rPr>
        <w:t>u</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irse</w:t>
      </w:r>
      <w:r w:rsidRPr="000812EE">
        <w:rPr>
          <w:rFonts w:ascii="Times New Roman" w:eastAsia="Times New Roman" w:hAnsi="Times New Roman" w:cs="Times New Roman"/>
          <w:color w:val="auto"/>
          <w:spacing w:val="10"/>
          <w:sz w:val="24"/>
          <w:lang w:val="es-ES" w:eastAsia="es-ES"/>
        </w:rPr>
        <w:t xml:space="preserve"> </w:t>
      </w:r>
      <w:r w:rsidRPr="000812EE">
        <w:rPr>
          <w:rFonts w:ascii="Times New Roman" w:eastAsia="Times New Roman" w:hAnsi="Times New Roman" w:cs="Times New Roman"/>
          <w:color w:val="auto"/>
          <w:sz w:val="24"/>
          <w:lang w:val="es-ES" w:eastAsia="es-ES"/>
        </w:rPr>
        <w:t>en</w:t>
      </w:r>
      <w:r w:rsidRPr="000812EE">
        <w:rPr>
          <w:rFonts w:ascii="Times New Roman" w:eastAsia="Times New Roman" w:hAnsi="Times New Roman" w:cs="Times New Roman"/>
          <w:color w:val="auto"/>
          <w:spacing w:val="8"/>
          <w:sz w:val="24"/>
          <w:lang w:val="es-ES" w:eastAsia="es-ES"/>
        </w:rPr>
        <w:t xml:space="preserve"> </w:t>
      </w:r>
      <w:r w:rsidRPr="000812EE">
        <w:rPr>
          <w:rFonts w:ascii="Times New Roman" w:eastAsia="Times New Roman" w:hAnsi="Times New Roman" w:cs="Times New Roman"/>
          <w:color w:val="auto"/>
          <w:sz w:val="24"/>
          <w:lang w:val="es-ES" w:eastAsia="es-ES"/>
        </w:rPr>
        <w:t>una</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z w:val="24"/>
          <w:lang w:val="es-ES" w:eastAsia="es-ES"/>
        </w:rPr>
        <w:t>organ</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zac</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ón</w:t>
      </w:r>
      <w:r w:rsidRPr="000812EE">
        <w:rPr>
          <w:rFonts w:ascii="Times New Roman" w:eastAsia="Times New Roman" w:hAnsi="Times New Roman" w:cs="Times New Roman"/>
          <w:color w:val="auto"/>
          <w:spacing w:val="10"/>
          <w:sz w:val="24"/>
          <w:lang w:val="es-ES" w:eastAsia="es-ES"/>
        </w:rPr>
        <w:t xml:space="preserve"> </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 xml:space="preserve">n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aso</w:t>
      </w:r>
      <w:r w:rsidRPr="000812EE">
        <w:rPr>
          <w:rFonts w:ascii="Times New Roman" w:eastAsia="Times New Roman" w:hAnsi="Times New Roman" w:cs="Times New Roman"/>
          <w:color w:val="auto"/>
          <w:spacing w:val="-2"/>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pacing w:val="1"/>
          <w:sz w:val="24"/>
          <w:lang w:val="es-ES" w:eastAsia="es-ES"/>
        </w:rPr>
        <w:t>q</w:t>
      </w:r>
      <w:r w:rsidRPr="000812EE">
        <w:rPr>
          <w:rFonts w:ascii="Times New Roman" w:eastAsia="Times New Roman" w:hAnsi="Times New Roman" w:cs="Times New Roman"/>
          <w:color w:val="auto"/>
          <w:spacing w:val="-2"/>
          <w:sz w:val="24"/>
          <w:lang w:val="es-ES" w:eastAsia="es-ES"/>
        </w:rPr>
        <w:t>u</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2"/>
          <w:sz w:val="24"/>
          <w:lang w:val="es-ES" w:eastAsia="es-ES"/>
        </w:rPr>
        <w:t xml:space="preserve"> </w:t>
      </w:r>
      <w:r w:rsidRPr="000812EE">
        <w:rPr>
          <w:rFonts w:ascii="Times New Roman" w:eastAsia="Times New Roman" w:hAnsi="Times New Roman" w:cs="Times New Roman"/>
          <w:color w:val="auto"/>
          <w:sz w:val="24"/>
          <w:lang w:val="es-ES" w:eastAsia="es-ES"/>
        </w:rPr>
        <w:t>se</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ma</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riali</w:t>
      </w:r>
      <w:r w:rsidRPr="000812EE">
        <w:rPr>
          <w:rFonts w:ascii="Times New Roman" w:eastAsia="Times New Roman" w:hAnsi="Times New Roman" w:cs="Times New Roman"/>
          <w:color w:val="auto"/>
          <w:spacing w:val="-3"/>
          <w:sz w:val="24"/>
          <w:lang w:val="es-ES" w:eastAsia="es-ES"/>
        </w:rPr>
        <w:t>c</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2"/>
          <w:sz w:val="24"/>
          <w:lang w:val="es-ES" w:eastAsia="es-ES"/>
        </w:rPr>
        <w:t xml:space="preserve"> u</w:t>
      </w:r>
      <w:r w:rsidRPr="000812EE">
        <w:rPr>
          <w:rFonts w:ascii="Times New Roman" w:eastAsia="Times New Roman" w:hAnsi="Times New Roman" w:cs="Times New Roman"/>
          <w:color w:val="auto"/>
          <w:sz w:val="24"/>
          <w:lang w:val="es-ES" w:eastAsia="es-ES"/>
        </w:rPr>
        <w:t>na</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am</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za</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riesg</w:t>
      </w:r>
      <w:r w:rsidRPr="000812EE">
        <w:rPr>
          <w:rFonts w:ascii="Times New Roman" w:eastAsia="Times New Roman" w:hAnsi="Times New Roman" w:cs="Times New Roman"/>
          <w:color w:val="auto"/>
          <w:spacing w:val="1"/>
          <w:sz w:val="24"/>
          <w:lang w:val="es-ES" w:eastAsia="es-ES"/>
        </w:rPr>
        <w:t>o</w:t>
      </w:r>
      <w:r w:rsidRPr="000812EE">
        <w:rPr>
          <w:rFonts w:ascii="Times New Roman" w:eastAsia="Times New Roman" w:hAnsi="Times New Roman" w:cs="Times New Roman"/>
          <w:color w:val="auto"/>
          <w:sz w:val="24"/>
          <w:lang w:val="es-ES" w:eastAsia="es-ES"/>
        </w:rPr>
        <w:t>.</w:t>
      </w:r>
    </w:p>
    <w:p w14:paraId="21AD5851" w14:textId="77777777" w:rsidR="003D328B" w:rsidRPr="000812EE" w:rsidRDefault="003D328B" w:rsidP="004C395E">
      <w:pPr>
        <w:tabs>
          <w:tab w:val="left" w:pos="426"/>
        </w:tabs>
        <w:spacing w:before="0" w:after="0" w:line="360" w:lineRule="auto"/>
        <w:ind w:firstLine="426"/>
        <w:rPr>
          <w:rFonts w:ascii="Times New Roman" w:eastAsia="Times New Roman" w:hAnsi="Times New Roman" w:cs="Times New Roman"/>
          <w:i/>
          <w:color w:val="auto"/>
          <w:sz w:val="24"/>
          <w:lang w:val="es-ES" w:eastAsia="es-ES"/>
        </w:rPr>
      </w:pPr>
    </w:p>
    <w:p w14:paraId="1221E5FC" w14:textId="77777777" w:rsidR="003D328B" w:rsidRPr="000812EE" w:rsidRDefault="003D328B" w:rsidP="004C395E">
      <w:pPr>
        <w:numPr>
          <w:ilvl w:val="0"/>
          <w:numId w:val="1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b/>
          <w:bCs/>
          <w:i/>
          <w:color w:val="auto"/>
          <w:sz w:val="24"/>
          <w:u w:val="single"/>
          <w:lang w:val="es-ES" w:eastAsia="es-ES"/>
        </w:rPr>
        <w:t>C</w:t>
      </w:r>
      <w:r w:rsidRPr="000812EE">
        <w:rPr>
          <w:rFonts w:ascii="Times New Roman" w:eastAsia="Times New Roman" w:hAnsi="Times New Roman" w:cs="Times New Roman"/>
          <w:b/>
          <w:bCs/>
          <w:i/>
          <w:color w:val="auto"/>
          <w:spacing w:val="1"/>
          <w:sz w:val="24"/>
          <w:u w:val="single"/>
          <w:lang w:val="es-ES" w:eastAsia="es-ES"/>
        </w:rPr>
        <w:t>r</w:t>
      </w:r>
      <w:r w:rsidRPr="000812EE">
        <w:rPr>
          <w:rFonts w:ascii="Times New Roman" w:eastAsia="Times New Roman" w:hAnsi="Times New Roman" w:cs="Times New Roman"/>
          <w:b/>
          <w:bCs/>
          <w:i/>
          <w:color w:val="auto"/>
          <w:sz w:val="24"/>
          <w:u w:val="single"/>
          <w:lang w:val="es-ES" w:eastAsia="es-ES"/>
        </w:rPr>
        <w:t>ite</w:t>
      </w:r>
      <w:r w:rsidRPr="000812EE">
        <w:rPr>
          <w:rFonts w:ascii="Times New Roman" w:eastAsia="Times New Roman" w:hAnsi="Times New Roman" w:cs="Times New Roman"/>
          <w:b/>
          <w:bCs/>
          <w:i/>
          <w:color w:val="auto"/>
          <w:spacing w:val="-2"/>
          <w:sz w:val="24"/>
          <w:u w:val="single"/>
          <w:lang w:val="es-ES" w:eastAsia="es-ES"/>
        </w:rPr>
        <w:t>r</w:t>
      </w:r>
      <w:r w:rsidRPr="000812EE">
        <w:rPr>
          <w:rFonts w:ascii="Times New Roman" w:eastAsia="Times New Roman" w:hAnsi="Times New Roman" w:cs="Times New Roman"/>
          <w:b/>
          <w:bCs/>
          <w:i/>
          <w:color w:val="auto"/>
          <w:sz w:val="24"/>
          <w:u w:val="single"/>
          <w:lang w:val="es-ES" w:eastAsia="es-ES"/>
        </w:rPr>
        <w:t>ios</w:t>
      </w:r>
      <w:r w:rsidRPr="000812EE">
        <w:rPr>
          <w:rFonts w:ascii="Times New Roman" w:eastAsia="Times New Roman" w:hAnsi="Times New Roman" w:cs="Times New Roman"/>
          <w:b/>
          <w:bCs/>
          <w:i/>
          <w:color w:val="auto"/>
          <w:spacing w:val="22"/>
          <w:sz w:val="24"/>
          <w:u w:val="single"/>
          <w:lang w:val="es-ES" w:eastAsia="es-ES"/>
        </w:rPr>
        <w:t xml:space="preserve"> </w:t>
      </w:r>
      <w:r w:rsidRPr="000812EE">
        <w:rPr>
          <w:rFonts w:ascii="Times New Roman" w:eastAsia="Times New Roman" w:hAnsi="Times New Roman" w:cs="Times New Roman"/>
          <w:b/>
          <w:bCs/>
          <w:i/>
          <w:color w:val="auto"/>
          <w:sz w:val="24"/>
          <w:u w:val="single"/>
          <w:lang w:val="es-ES" w:eastAsia="es-ES"/>
        </w:rPr>
        <w:t>de</w:t>
      </w:r>
      <w:r w:rsidRPr="000812EE">
        <w:rPr>
          <w:rFonts w:ascii="Times New Roman" w:eastAsia="Times New Roman" w:hAnsi="Times New Roman" w:cs="Times New Roman"/>
          <w:b/>
          <w:bCs/>
          <w:i/>
          <w:color w:val="auto"/>
          <w:spacing w:val="24"/>
          <w:sz w:val="24"/>
          <w:u w:val="single"/>
          <w:lang w:val="es-ES" w:eastAsia="es-ES"/>
        </w:rPr>
        <w:t xml:space="preserve"> </w:t>
      </w:r>
      <w:r w:rsidRPr="000812EE">
        <w:rPr>
          <w:rFonts w:ascii="Times New Roman" w:eastAsia="Times New Roman" w:hAnsi="Times New Roman" w:cs="Times New Roman"/>
          <w:b/>
          <w:bCs/>
          <w:i/>
          <w:color w:val="auto"/>
          <w:spacing w:val="-2"/>
          <w:sz w:val="24"/>
          <w:u w:val="single"/>
          <w:lang w:val="es-ES" w:eastAsia="es-ES"/>
        </w:rPr>
        <w:t>r</w:t>
      </w:r>
      <w:r w:rsidRPr="000812EE">
        <w:rPr>
          <w:rFonts w:ascii="Times New Roman" w:eastAsia="Times New Roman" w:hAnsi="Times New Roman" w:cs="Times New Roman"/>
          <w:b/>
          <w:bCs/>
          <w:i/>
          <w:color w:val="auto"/>
          <w:sz w:val="24"/>
          <w:u w:val="single"/>
          <w:lang w:val="es-ES" w:eastAsia="es-ES"/>
        </w:rPr>
        <w:t>i</w:t>
      </w:r>
      <w:r w:rsidRPr="000812EE">
        <w:rPr>
          <w:rFonts w:ascii="Times New Roman" w:eastAsia="Times New Roman" w:hAnsi="Times New Roman" w:cs="Times New Roman"/>
          <w:b/>
          <w:bCs/>
          <w:i/>
          <w:color w:val="auto"/>
          <w:spacing w:val="-1"/>
          <w:sz w:val="24"/>
          <w:u w:val="single"/>
          <w:lang w:val="es-ES" w:eastAsia="es-ES"/>
        </w:rPr>
        <w:t>e</w:t>
      </w:r>
      <w:r w:rsidRPr="000812EE">
        <w:rPr>
          <w:rFonts w:ascii="Times New Roman" w:eastAsia="Times New Roman" w:hAnsi="Times New Roman" w:cs="Times New Roman"/>
          <w:b/>
          <w:bCs/>
          <w:i/>
          <w:color w:val="auto"/>
          <w:sz w:val="24"/>
          <w:u w:val="single"/>
          <w:lang w:val="es-ES" w:eastAsia="es-ES"/>
        </w:rPr>
        <w:t>s</w:t>
      </w:r>
      <w:r w:rsidRPr="000812EE">
        <w:rPr>
          <w:rFonts w:ascii="Times New Roman" w:eastAsia="Times New Roman" w:hAnsi="Times New Roman" w:cs="Times New Roman"/>
          <w:b/>
          <w:bCs/>
          <w:i/>
          <w:color w:val="auto"/>
          <w:spacing w:val="-1"/>
          <w:sz w:val="24"/>
          <w:u w:val="single"/>
          <w:lang w:val="es-ES" w:eastAsia="es-ES"/>
        </w:rPr>
        <w:t>g</w:t>
      </w:r>
      <w:r w:rsidRPr="000812EE">
        <w:rPr>
          <w:rFonts w:ascii="Times New Roman" w:eastAsia="Times New Roman" w:hAnsi="Times New Roman" w:cs="Times New Roman"/>
          <w:b/>
          <w:bCs/>
          <w:i/>
          <w:color w:val="auto"/>
          <w:sz w:val="24"/>
          <w:u w:val="single"/>
          <w:lang w:val="es-ES" w:eastAsia="es-ES"/>
        </w:rPr>
        <w:t>o</w:t>
      </w:r>
      <w:r w:rsidRPr="000812EE">
        <w:rPr>
          <w:rFonts w:ascii="Times New Roman" w:eastAsia="Times New Roman" w:hAnsi="Times New Roman" w:cs="Times New Roman"/>
          <w:b/>
          <w:bCs/>
          <w:i/>
          <w:color w:val="auto"/>
          <w:sz w:val="24"/>
          <w:lang w:val="es-ES" w:eastAsia="es-ES"/>
        </w:rPr>
        <w:t>:</w:t>
      </w:r>
      <w:r w:rsidRPr="000812EE">
        <w:rPr>
          <w:rFonts w:ascii="Times New Roman" w:eastAsia="Times New Roman" w:hAnsi="Times New Roman" w:cs="Times New Roman"/>
          <w:bCs/>
          <w:color w:val="auto"/>
          <w:spacing w:val="29"/>
          <w:sz w:val="24"/>
          <w:lang w:val="es-ES" w:eastAsia="es-ES"/>
        </w:rPr>
        <w:t xml:space="preserve"> </w:t>
      </w:r>
      <w:r w:rsidRPr="000812EE">
        <w:rPr>
          <w:rFonts w:ascii="Times New Roman" w:eastAsia="Times New Roman" w:hAnsi="Times New Roman" w:cs="Times New Roman"/>
          <w:color w:val="auto"/>
          <w:sz w:val="24"/>
          <w:lang w:val="es-ES" w:eastAsia="es-ES"/>
        </w:rPr>
        <w:t>r</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f</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ren</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ias</w:t>
      </w:r>
      <w:r w:rsidRPr="000812EE">
        <w:rPr>
          <w:rFonts w:ascii="Times New Roman" w:eastAsia="Times New Roman" w:hAnsi="Times New Roman" w:cs="Times New Roman"/>
          <w:color w:val="auto"/>
          <w:spacing w:val="24"/>
          <w:sz w:val="24"/>
          <w:lang w:val="es-ES" w:eastAsia="es-ES"/>
        </w:rPr>
        <w:t xml:space="preserve"> </w:t>
      </w:r>
      <w:r w:rsidRPr="000812EE">
        <w:rPr>
          <w:rFonts w:ascii="Times New Roman" w:eastAsia="Times New Roman" w:hAnsi="Times New Roman" w:cs="Times New Roman"/>
          <w:color w:val="auto"/>
          <w:sz w:val="24"/>
          <w:lang w:val="es-ES" w:eastAsia="es-ES"/>
        </w:rPr>
        <w:t>re</w:t>
      </w:r>
      <w:r w:rsidRPr="000812EE">
        <w:rPr>
          <w:rFonts w:ascii="Times New Roman" w:eastAsia="Times New Roman" w:hAnsi="Times New Roman" w:cs="Times New Roman"/>
          <w:color w:val="auto"/>
          <w:spacing w:val="-3"/>
          <w:sz w:val="24"/>
          <w:lang w:val="es-ES" w:eastAsia="es-ES"/>
        </w:rPr>
        <w:t>s</w:t>
      </w:r>
      <w:r w:rsidRPr="000812EE">
        <w:rPr>
          <w:rFonts w:ascii="Times New Roman" w:eastAsia="Times New Roman" w:hAnsi="Times New Roman" w:cs="Times New Roman"/>
          <w:color w:val="auto"/>
          <w:sz w:val="24"/>
          <w:lang w:val="es-ES" w:eastAsia="es-ES"/>
        </w:rPr>
        <w:t>pecto</w:t>
      </w:r>
      <w:r w:rsidRPr="000812EE">
        <w:rPr>
          <w:rFonts w:ascii="Times New Roman" w:eastAsia="Times New Roman" w:hAnsi="Times New Roman" w:cs="Times New Roman"/>
          <w:color w:val="auto"/>
          <w:spacing w:val="23"/>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25"/>
          <w:sz w:val="24"/>
          <w:lang w:val="es-ES" w:eastAsia="es-ES"/>
        </w:rPr>
        <w:t xml:space="preserve"> </w:t>
      </w:r>
      <w:r w:rsidRPr="000812EE">
        <w:rPr>
          <w:rFonts w:ascii="Times New Roman" w:eastAsia="Times New Roman" w:hAnsi="Times New Roman" w:cs="Times New Roman"/>
          <w:color w:val="auto"/>
          <w:spacing w:val="-3"/>
          <w:sz w:val="24"/>
          <w:lang w:val="es-ES" w:eastAsia="es-ES"/>
        </w:rPr>
        <w:t>l</w:t>
      </w:r>
      <w:r w:rsidRPr="000812EE">
        <w:rPr>
          <w:rFonts w:ascii="Times New Roman" w:eastAsia="Times New Roman" w:hAnsi="Times New Roman" w:cs="Times New Roman"/>
          <w:color w:val="auto"/>
          <w:sz w:val="24"/>
          <w:lang w:val="es-ES" w:eastAsia="es-ES"/>
        </w:rPr>
        <w:t>as</w:t>
      </w:r>
      <w:r w:rsidRPr="000812EE">
        <w:rPr>
          <w:rFonts w:ascii="Times New Roman" w:eastAsia="Times New Roman" w:hAnsi="Times New Roman" w:cs="Times New Roman"/>
          <w:color w:val="auto"/>
          <w:spacing w:val="22"/>
          <w:sz w:val="24"/>
          <w:lang w:val="es-ES" w:eastAsia="es-ES"/>
        </w:rPr>
        <w:t xml:space="preserve">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uales</w:t>
      </w:r>
      <w:r w:rsidRPr="000812EE">
        <w:rPr>
          <w:rFonts w:ascii="Times New Roman" w:eastAsia="Times New Roman" w:hAnsi="Times New Roman" w:cs="Times New Roman"/>
          <w:color w:val="auto"/>
          <w:spacing w:val="24"/>
          <w:sz w:val="24"/>
          <w:lang w:val="es-ES" w:eastAsia="es-ES"/>
        </w:rPr>
        <w:t xml:space="preserve"> </w:t>
      </w:r>
      <w:r w:rsidRPr="000812EE">
        <w:rPr>
          <w:rFonts w:ascii="Times New Roman" w:eastAsia="Times New Roman" w:hAnsi="Times New Roman" w:cs="Times New Roman"/>
          <w:color w:val="auto"/>
          <w:sz w:val="24"/>
          <w:lang w:val="es-ES" w:eastAsia="es-ES"/>
        </w:rPr>
        <w:t>se</w:t>
      </w:r>
      <w:r w:rsidRPr="000812EE">
        <w:rPr>
          <w:rFonts w:ascii="Times New Roman" w:eastAsia="Times New Roman" w:hAnsi="Times New Roman" w:cs="Times New Roman"/>
          <w:color w:val="auto"/>
          <w:spacing w:val="25"/>
          <w:sz w:val="24"/>
          <w:lang w:val="es-ES" w:eastAsia="es-ES"/>
        </w:rPr>
        <w:t xml:space="preserve"> </w:t>
      </w:r>
      <w:r w:rsidRPr="000812EE">
        <w:rPr>
          <w:rFonts w:ascii="Times New Roman" w:eastAsia="Times New Roman" w:hAnsi="Times New Roman" w:cs="Times New Roman"/>
          <w:color w:val="auto"/>
          <w:sz w:val="24"/>
          <w:lang w:val="es-ES" w:eastAsia="es-ES"/>
        </w:rPr>
        <w:t>eva</w:t>
      </w:r>
      <w:r w:rsidRPr="000812EE">
        <w:rPr>
          <w:rFonts w:ascii="Times New Roman" w:eastAsia="Times New Roman" w:hAnsi="Times New Roman" w:cs="Times New Roman"/>
          <w:color w:val="auto"/>
          <w:spacing w:val="-2"/>
          <w:sz w:val="24"/>
          <w:lang w:val="es-ES" w:eastAsia="es-ES"/>
        </w:rPr>
        <w:t>l</w:t>
      </w:r>
      <w:r w:rsidRPr="000812EE">
        <w:rPr>
          <w:rFonts w:ascii="Times New Roman" w:eastAsia="Times New Roman" w:hAnsi="Times New Roman" w:cs="Times New Roman"/>
          <w:color w:val="auto"/>
          <w:sz w:val="24"/>
          <w:lang w:val="es-ES" w:eastAsia="es-ES"/>
        </w:rPr>
        <w:t>úa</w:t>
      </w:r>
      <w:r w:rsidRPr="000812EE">
        <w:rPr>
          <w:rFonts w:ascii="Times New Roman" w:eastAsia="Times New Roman" w:hAnsi="Times New Roman" w:cs="Times New Roman"/>
          <w:color w:val="auto"/>
          <w:spacing w:val="25"/>
          <w:sz w:val="24"/>
          <w:lang w:val="es-ES" w:eastAsia="es-ES"/>
        </w:rPr>
        <w:t xml:space="preserve"> </w:t>
      </w:r>
      <w:r w:rsidRPr="000812EE">
        <w:rPr>
          <w:rFonts w:ascii="Times New Roman" w:eastAsia="Times New Roman" w:hAnsi="Times New Roman" w:cs="Times New Roman"/>
          <w:color w:val="auto"/>
          <w:spacing w:val="-2"/>
          <w:sz w:val="24"/>
          <w:lang w:val="es-ES" w:eastAsia="es-ES"/>
        </w:rPr>
        <w:t>u</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25"/>
          <w:sz w:val="24"/>
          <w:lang w:val="es-ES" w:eastAsia="es-ES"/>
        </w:rPr>
        <w:t xml:space="preserve"> </w:t>
      </w:r>
      <w:r w:rsidRPr="000812EE">
        <w:rPr>
          <w:rFonts w:ascii="Times New Roman" w:eastAsia="Times New Roman" w:hAnsi="Times New Roman" w:cs="Times New Roman"/>
          <w:color w:val="auto"/>
          <w:sz w:val="24"/>
          <w:lang w:val="es-ES" w:eastAsia="es-ES"/>
        </w:rPr>
        <w:t>r</w:t>
      </w:r>
      <w:r w:rsidRPr="000812EE">
        <w:rPr>
          <w:rFonts w:ascii="Times New Roman" w:eastAsia="Times New Roman" w:hAnsi="Times New Roman" w:cs="Times New Roman"/>
          <w:color w:val="auto"/>
          <w:spacing w:val="-2"/>
          <w:sz w:val="24"/>
          <w:lang w:val="es-ES" w:eastAsia="es-ES"/>
        </w:rPr>
        <w:t>i</w:t>
      </w:r>
      <w:r w:rsidRPr="000812EE">
        <w:rPr>
          <w:rFonts w:ascii="Times New Roman" w:eastAsia="Times New Roman" w:hAnsi="Times New Roman" w:cs="Times New Roman"/>
          <w:color w:val="auto"/>
          <w:sz w:val="24"/>
          <w:lang w:val="es-ES" w:eastAsia="es-ES"/>
        </w:rPr>
        <w:t>esgo.</w:t>
      </w:r>
      <w:r w:rsidRPr="000812EE">
        <w:rPr>
          <w:rFonts w:ascii="Times New Roman" w:eastAsia="Times New Roman" w:hAnsi="Times New Roman" w:cs="Times New Roman"/>
          <w:color w:val="auto"/>
          <w:spacing w:val="26"/>
          <w:sz w:val="24"/>
          <w:lang w:val="es-ES" w:eastAsia="es-ES"/>
        </w:rPr>
        <w:t xml:space="preserve"> </w:t>
      </w:r>
      <w:r w:rsidRPr="000812EE">
        <w:rPr>
          <w:rFonts w:ascii="Times New Roman" w:eastAsia="Times New Roman" w:hAnsi="Times New Roman" w:cs="Times New Roman"/>
          <w:color w:val="auto"/>
          <w:sz w:val="24"/>
          <w:lang w:val="es-ES" w:eastAsia="es-ES"/>
        </w:rPr>
        <w:t>Se basan</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en</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los</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pacing w:val="-2"/>
          <w:sz w:val="24"/>
          <w:lang w:val="es-ES" w:eastAsia="es-ES"/>
        </w:rPr>
        <w:t>o</w:t>
      </w:r>
      <w:r w:rsidRPr="000812EE">
        <w:rPr>
          <w:rFonts w:ascii="Times New Roman" w:eastAsia="Times New Roman" w:hAnsi="Times New Roman" w:cs="Times New Roman"/>
          <w:color w:val="auto"/>
          <w:sz w:val="24"/>
          <w:lang w:val="es-ES" w:eastAsia="es-ES"/>
        </w:rPr>
        <w:t>bj</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tivos</w:t>
      </w:r>
      <w:r w:rsidRPr="000812EE">
        <w:rPr>
          <w:rFonts w:ascii="Times New Roman" w:eastAsia="Times New Roman" w:hAnsi="Times New Roman" w:cs="Times New Roman"/>
          <w:color w:val="auto"/>
          <w:spacing w:val="-2"/>
          <w:sz w:val="24"/>
          <w:lang w:val="es-ES" w:eastAsia="es-ES"/>
        </w:rPr>
        <w:t xml:space="preserve"> d</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la</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z w:val="24"/>
          <w:lang w:val="es-ES" w:eastAsia="es-ES"/>
        </w:rPr>
        <w:t>org</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ni</w:t>
      </w:r>
      <w:r w:rsidRPr="000812EE">
        <w:rPr>
          <w:rFonts w:ascii="Times New Roman" w:eastAsia="Times New Roman" w:hAnsi="Times New Roman" w:cs="Times New Roman"/>
          <w:color w:val="auto"/>
          <w:spacing w:val="1"/>
          <w:sz w:val="24"/>
          <w:lang w:val="es-ES" w:eastAsia="es-ES"/>
        </w:rPr>
        <w:t>z</w:t>
      </w:r>
      <w:r w:rsidRPr="000812EE">
        <w:rPr>
          <w:rFonts w:ascii="Times New Roman" w:eastAsia="Times New Roman" w:hAnsi="Times New Roman" w:cs="Times New Roman"/>
          <w:color w:val="auto"/>
          <w:sz w:val="24"/>
          <w:lang w:val="es-ES" w:eastAsia="es-ES"/>
        </w:rPr>
        <w:t>aci</w:t>
      </w:r>
      <w:r w:rsidRPr="000812EE">
        <w:rPr>
          <w:rFonts w:ascii="Times New Roman" w:eastAsia="Times New Roman" w:hAnsi="Times New Roman" w:cs="Times New Roman"/>
          <w:color w:val="auto"/>
          <w:spacing w:val="-3"/>
          <w:sz w:val="24"/>
          <w:lang w:val="es-ES" w:eastAsia="es-ES"/>
        </w:rPr>
        <w:t>ó</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z w:val="24"/>
          <w:lang w:val="es-ES" w:eastAsia="es-ES"/>
        </w:rPr>
        <w:t>y</w:t>
      </w:r>
      <w:r w:rsidRPr="000812EE">
        <w:rPr>
          <w:rFonts w:ascii="Times New Roman" w:eastAsia="Times New Roman" w:hAnsi="Times New Roman" w:cs="Times New Roman"/>
          <w:color w:val="auto"/>
          <w:spacing w:val="-2"/>
          <w:sz w:val="24"/>
          <w:lang w:val="es-ES" w:eastAsia="es-ES"/>
        </w:rPr>
        <w:t xml:space="preserve"> </w:t>
      </w:r>
      <w:r w:rsidRPr="000812EE">
        <w:rPr>
          <w:rFonts w:ascii="Times New Roman" w:eastAsia="Times New Roman" w:hAnsi="Times New Roman" w:cs="Times New Roman"/>
          <w:color w:val="auto"/>
          <w:spacing w:val="-3"/>
          <w:sz w:val="24"/>
          <w:lang w:val="es-ES" w:eastAsia="es-ES"/>
        </w:rPr>
        <w:t>s</w:t>
      </w:r>
      <w:r w:rsidRPr="000812EE">
        <w:rPr>
          <w:rFonts w:ascii="Times New Roman" w:eastAsia="Times New Roman" w:hAnsi="Times New Roman" w:cs="Times New Roman"/>
          <w:color w:val="auto"/>
          <w:sz w:val="24"/>
          <w:lang w:val="es-ES" w:eastAsia="es-ES"/>
        </w:rPr>
        <w:t>u</w:t>
      </w:r>
      <w:r w:rsidRPr="000812EE">
        <w:rPr>
          <w:rFonts w:ascii="Times New Roman" w:eastAsia="Times New Roman" w:hAnsi="Times New Roman" w:cs="Times New Roman"/>
          <w:color w:val="auto"/>
          <w:spacing w:val="-1"/>
          <w:sz w:val="24"/>
          <w:lang w:val="es-ES" w:eastAsia="es-ES"/>
        </w:rPr>
        <w:t xml:space="preserve"> c</w:t>
      </w:r>
      <w:r w:rsidRPr="000812EE">
        <w:rPr>
          <w:rFonts w:ascii="Times New Roman" w:eastAsia="Times New Roman" w:hAnsi="Times New Roman" w:cs="Times New Roman"/>
          <w:color w:val="auto"/>
          <w:spacing w:val="-2"/>
          <w:sz w:val="24"/>
          <w:lang w:val="es-ES" w:eastAsia="es-ES"/>
        </w:rPr>
        <w:t>o</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2"/>
          <w:sz w:val="24"/>
          <w:lang w:val="es-ES" w:eastAsia="es-ES"/>
        </w:rPr>
        <w:t>t</w:t>
      </w:r>
      <w:r w:rsidRPr="000812EE">
        <w:rPr>
          <w:rFonts w:ascii="Times New Roman" w:eastAsia="Times New Roman" w:hAnsi="Times New Roman" w:cs="Times New Roman"/>
          <w:color w:val="auto"/>
          <w:sz w:val="24"/>
          <w:lang w:val="es-ES" w:eastAsia="es-ES"/>
        </w:rPr>
        <w:t>exto</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nte</w:t>
      </w:r>
      <w:r w:rsidRPr="000812EE">
        <w:rPr>
          <w:rFonts w:ascii="Times New Roman" w:eastAsia="Times New Roman" w:hAnsi="Times New Roman" w:cs="Times New Roman"/>
          <w:color w:val="auto"/>
          <w:spacing w:val="-2"/>
          <w:sz w:val="24"/>
          <w:lang w:val="es-ES" w:eastAsia="es-ES"/>
        </w:rPr>
        <w:t>r</w:t>
      </w:r>
      <w:r w:rsidRPr="000812EE">
        <w:rPr>
          <w:rFonts w:ascii="Times New Roman" w:eastAsia="Times New Roman" w:hAnsi="Times New Roman" w:cs="Times New Roman"/>
          <w:color w:val="auto"/>
          <w:sz w:val="24"/>
          <w:lang w:val="es-ES" w:eastAsia="es-ES"/>
        </w:rPr>
        <w:t>no</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y</w:t>
      </w:r>
      <w:r w:rsidRPr="000812EE">
        <w:rPr>
          <w:rFonts w:ascii="Times New Roman" w:eastAsia="Times New Roman" w:hAnsi="Times New Roman" w:cs="Times New Roman"/>
          <w:color w:val="auto"/>
          <w:spacing w:val="-2"/>
          <w:sz w:val="24"/>
          <w:lang w:val="es-ES" w:eastAsia="es-ES"/>
        </w:rPr>
        <w:t xml:space="preserve"> </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1"/>
          <w:sz w:val="24"/>
          <w:lang w:val="es-ES" w:eastAsia="es-ES"/>
        </w:rPr>
        <w:t>x</w:t>
      </w:r>
      <w:r w:rsidRPr="000812EE">
        <w:rPr>
          <w:rFonts w:ascii="Times New Roman" w:eastAsia="Times New Roman" w:hAnsi="Times New Roman" w:cs="Times New Roman"/>
          <w:color w:val="auto"/>
          <w:sz w:val="24"/>
          <w:lang w:val="es-ES" w:eastAsia="es-ES"/>
        </w:rPr>
        <w:t>te</w:t>
      </w:r>
      <w:r w:rsidRPr="000812EE">
        <w:rPr>
          <w:rFonts w:ascii="Times New Roman" w:eastAsia="Times New Roman" w:hAnsi="Times New Roman" w:cs="Times New Roman"/>
          <w:color w:val="auto"/>
          <w:spacing w:val="-2"/>
          <w:sz w:val="24"/>
          <w:lang w:val="es-ES" w:eastAsia="es-ES"/>
        </w:rPr>
        <w:t>r</w:t>
      </w:r>
      <w:r w:rsidRPr="000812EE">
        <w:rPr>
          <w:rFonts w:ascii="Times New Roman" w:eastAsia="Times New Roman" w:hAnsi="Times New Roman" w:cs="Times New Roman"/>
          <w:color w:val="auto"/>
          <w:sz w:val="24"/>
          <w:lang w:val="es-ES" w:eastAsia="es-ES"/>
        </w:rPr>
        <w:t>no.</w:t>
      </w:r>
    </w:p>
    <w:p w14:paraId="39809DC2" w14:textId="77777777" w:rsidR="003D328B" w:rsidRPr="000812EE" w:rsidRDefault="003D328B" w:rsidP="004C395E">
      <w:pPr>
        <w:tabs>
          <w:tab w:val="left" w:pos="426"/>
        </w:tabs>
        <w:spacing w:before="0" w:after="0" w:line="360" w:lineRule="auto"/>
        <w:ind w:firstLine="426"/>
        <w:rPr>
          <w:rFonts w:ascii="Times New Roman" w:eastAsia="Times New Roman" w:hAnsi="Times New Roman" w:cs="Times New Roman"/>
          <w:i/>
          <w:color w:val="auto"/>
          <w:sz w:val="24"/>
          <w:lang w:val="es-ES" w:eastAsia="es-ES"/>
        </w:rPr>
      </w:pPr>
    </w:p>
    <w:p w14:paraId="1630F192" w14:textId="77777777" w:rsidR="003D328B" w:rsidRPr="000812EE" w:rsidRDefault="003D328B" w:rsidP="004C395E">
      <w:pPr>
        <w:numPr>
          <w:ilvl w:val="0"/>
          <w:numId w:val="1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b/>
          <w:bCs/>
          <w:i/>
          <w:color w:val="auto"/>
          <w:sz w:val="24"/>
          <w:u w:val="single"/>
          <w:lang w:val="es-ES" w:eastAsia="es-ES"/>
        </w:rPr>
        <w:t>D</w:t>
      </w:r>
      <w:r w:rsidRPr="000812EE">
        <w:rPr>
          <w:rFonts w:ascii="Times New Roman" w:eastAsia="Times New Roman" w:hAnsi="Times New Roman" w:cs="Times New Roman"/>
          <w:b/>
          <w:bCs/>
          <w:i/>
          <w:color w:val="auto"/>
          <w:spacing w:val="-1"/>
          <w:sz w:val="24"/>
          <w:u w:val="single"/>
          <w:lang w:val="es-ES" w:eastAsia="es-ES"/>
        </w:rPr>
        <w:t>e</w:t>
      </w:r>
      <w:r w:rsidRPr="000812EE">
        <w:rPr>
          <w:rFonts w:ascii="Times New Roman" w:eastAsia="Times New Roman" w:hAnsi="Times New Roman" w:cs="Times New Roman"/>
          <w:b/>
          <w:bCs/>
          <w:i/>
          <w:color w:val="auto"/>
          <w:sz w:val="24"/>
          <w:u w:val="single"/>
          <w:lang w:val="es-ES" w:eastAsia="es-ES"/>
        </w:rPr>
        <w:t>lit</w:t>
      </w:r>
      <w:r w:rsidRPr="000812EE">
        <w:rPr>
          <w:rFonts w:ascii="Times New Roman" w:eastAsia="Times New Roman" w:hAnsi="Times New Roman" w:cs="Times New Roman"/>
          <w:b/>
          <w:bCs/>
          <w:i/>
          <w:color w:val="auto"/>
          <w:spacing w:val="1"/>
          <w:sz w:val="24"/>
          <w:u w:val="single"/>
          <w:lang w:val="es-ES" w:eastAsia="es-ES"/>
        </w:rPr>
        <w:t>o</w:t>
      </w:r>
      <w:r w:rsidRPr="000812EE">
        <w:rPr>
          <w:rFonts w:ascii="Times New Roman" w:eastAsia="Times New Roman" w:hAnsi="Times New Roman" w:cs="Times New Roman"/>
          <w:b/>
          <w:color w:val="auto"/>
          <w:sz w:val="24"/>
          <w:lang w:val="es-ES" w:eastAsia="es-ES"/>
        </w:rPr>
        <w:t>:</w:t>
      </w:r>
      <w:r w:rsidRPr="000812EE">
        <w:rPr>
          <w:rFonts w:ascii="Times New Roman" w:eastAsia="Times New Roman" w:hAnsi="Times New Roman" w:cs="Times New Roman"/>
          <w:color w:val="auto"/>
          <w:spacing w:val="17"/>
          <w:sz w:val="24"/>
          <w:lang w:val="es-ES" w:eastAsia="es-ES"/>
        </w:rPr>
        <w:t xml:space="preserve"> </w:t>
      </w:r>
      <w:r w:rsidRPr="000812EE">
        <w:rPr>
          <w:rFonts w:ascii="Times New Roman" w:eastAsia="Times New Roman" w:hAnsi="Times New Roman" w:cs="Times New Roman"/>
          <w:color w:val="auto"/>
          <w:sz w:val="24"/>
          <w:lang w:val="es-ES" w:eastAsia="es-ES"/>
        </w:rPr>
        <w:t>ac</w:t>
      </w:r>
      <w:r w:rsidRPr="000812EE">
        <w:rPr>
          <w:rFonts w:ascii="Times New Roman" w:eastAsia="Times New Roman" w:hAnsi="Times New Roman" w:cs="Times New Roman"/>
          <w:color w:val="auto"/>
          <w:spacing w:val="-2"/>
          <w:sz w:val="24"/>
          <w:lang w:val="es-ES" w:eastAsia="es-ES"/>
        </w:rPr>
        <w:t>c</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2"/>
          <w:sz w:val="24"/>
          <w:lang w:val="es-ES" w:eastAsia="es-ES"/>
        </w:rPr>
        <w:t>ó</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18"/>
          <w:sz w:val="24"/>
          <w:lang w:val="es-ES" w:eastAsia="es-ES"/>
        </w:rPr>
        <w:t xml:space="preserve"> </w:t>
      </w:r>
      <w:r w:rsidRPr="000812EE">
        <w:rPr>
          <w:rFonts w:ascii="Times New Roman" w:eastAsia="Times New Roman" w:hAnsi="Times New Roman" w:cs="Times New Roman"/>
          <w:color w:val="auto"/>
          <w:sz w:val="24"/>
          <w:lang w:val="es-ES" w:eastAsia="es-ES"/>
        </w:rPr>
        <w:t>u</w:t>
      </w:r>
      <w:r w:rsidRPr="000812EE">
        <w:rPr>
          <w:rFonts w:ascii="Times New Roman" w:eastAsia="Times New Roman" w:hAnsi="Times New Roman" w:cs="Times New Roman"/>
          <w:color w:val="auto"/>
          <w:spacing w:val="15"/>
          <w:sz w:val="24"/>
          <w:lang w:val="es-ES" w:eastAsia="es-ES"/>
        </w:rPr>
        <w:t xml:space="preserve"> </w:t>
      </w:r>
      <w:r w:rsidRPr="000812EE">
        <w:rPr>
          <w:rFonts w:ascii="Times New Roman" w:eastAsia="Times New Roman" w:hAnsi="Times New Roman" w:cs="Times New Roman"/>
          <w:color w:val="auto"/>
          <w:sz w:val="24"/>
          <w:lang w:val="es-ES" w:eastAsia="es-ES"/>
        </w:rPr>
        <w:t>omisi</w:t>
      </w:r>
      <w:r w:rsidRPr="000812EE">
        <w:rPr>
          <w:rFonts w:ascii="Times New Roman" w:eastAsia="Times New Roman" w:hAnsi="Times New Roman" w:cs="Times New Roman"/>
          <w:color w:val="auto"/>
          <w:spacing w:val="-2"/>
          <w:sz w:val="24"/>
          <w:lang w:val="es-ES" w:eastAsia="es-ES"/>
        </w:rPr>
        <w:t>ó</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17"/>
          <w:sz w:val="24"/>
          <w:lang w:val="es-ES" w:eastAsia="es-ES"/>
        </w:rPr>
        <w:t xml:space="preserve"> </w:t>
      </w:r>
      <w:r w:rsidRPr="000812EE">
        <w:rPr>
          <w:rFonts w:ascii="Times New Roman" w:eastAsia="Times New Roman" w:hAnsi="Times New Roman" w:cs="Times New Roman"/>
          <w:color w:val="auto"/>
          <w:sz w:val="24"/>
          <w:lang w:val="es-ES" w:eastAsia="es-ES"/>
        </w:rPr>
        <w:t>t</w:t>
      </w:r>
      <w:r w:rsidRPr="000812EE">
        <w:rPr>
          <w:rFonts w:ascii="Times New Roman" w:eastAsia="Times New Roman" w:hAnsi="Times New Roman" w:cs="Times New Roman"/>
          <w:color w:val="auto"/>
          <w:spacing w:val="-3"/>
          <w:sz w:val="24"/>
          <w:lang w:val="es-ES" w:eastAsia="es-ES"/>
        </w:rPr>
        <w:t>í</w:t>
      </w:r>
      <w:r w:rsidRPr="000812EE">
        <w:rPr>
          <w:rFonts w:ascii="Times New Roman" w:eastAsia="Times New Roman" w:hAnsi="Times New Roman" w:cs="Times New Roman"/>
          <w:color w:val="auto"/>
          <w:sz w:val="24"/>
          <w:lang w:val="es-ES" w:eastAsia="es-ES"/>
        </w:rPr>
        <w:t>pi</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17"/>
          <w:sz w:val="24"/>
          <w:lang w:val="es-ES" w:eastAsia="es-ES"/>
        </w:rPr>
        <w:t xml:space="preserve"> </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2"/>
          <w:sz w:val="24"/>
          <w:lang w:val="es-ES" w:eastAsia="es-ES"/>
        </w:rPr>
        <w:t>n</w:t>
      </w:r>
      <w:r w:rsidRPr="000812EE">
        <w:rPr>
          <w:rFonts w:ascii="Times New Roman" w:eastAsia="Times New Roman" w:hAnsi="Times New Roman" w:cs="Times New Roman"/>
          <w:color w:val="auto"/>
          <w:sz w:val="24"/>
          <w:lang w:val="es-ES" w:eastAsia="es-ES"/>
        </w:rPr>
        <w:t>tij</w:t>
      </w:r>
      <w:r w:rsidRPr="000812EE">
        <w:rPr>
          <w:rFonts w:ascii="Times New Roman" w:eastAsia="Times New Roman" w:hAnsi="Times New Roman" w:cs="Times New Roman"/>
          <w:color w:val="auto"/>
          <w:spacing w:val="1"/>
          <w:sz w:val="24"/>
          <w:lang w:val="es-ES" w:eastAsia="es-ES"/>
        </w:rPr>
        <w:t>u</w:t>
      </w:r>
      <w:r w:rsidRPr="000812EE">
        <w:rPr>
          <w:rFonts w:ascii="Times New Roman" w:eastAsia="Times New Roman" w:hAnsi="Times New Roman" w:cs="Times New Roman"/>
          <w:color w:val="auto"/>
          <w:sz w:val="24"/>
          <w:lang w:val="es-ES" w:eastAsia="es-ES"/>
        </w:rPr>
        <w:t>r</w:t>
      </w:r>
      <w:r w:rsidRPr="000812EE">
        <w:rPr>
          <w:rFonts w:ascii="Times New Roman" w:eastAsia="Times New Roman" w:hAnsi="Times New Roman" w:cs="Times New Roman"/>
          <w:color w:val="auto"/>
          <w:spacing w:val="-2"/>
          <w:sz w:val="24"/>
          <w:lang w:val="es-ES" w:eastAsia="es-ES"/>
        </w:rPr>
        <w:t>í</w:t>
      </w:r>
      <w:r w:rsidRPr="000812EE">
        <w:rPr>
          <w:rFonts w:ascii="Times New Roman" w:eastAsia="Times New Roman" w:hAnsi="Times New Roman" w:cs="Times New Roman"/>
          <w:color w:val="auto"/>
          <w:sz w:val="24"/>
          <w:lang w:val="es-ES" w:eastAsia="es-ES"/>
        </w:rPr>
        <w:t>di</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16"/>
          <w:sz w:val="24"/>
          <w:lang w:val="es-ES" w:eastAsia="es-ES"/>
        </w:rPr>
        <w:t xml:space="preserve"> </w:t>
      </w:r>
      <w:r w:rsidRPr="000812EE">
        <w:rPr>
          <w:rFonts w:ascii="Times New Roman" w:eastAsia="Times New Roman" w:hAnsi="Times New Roman" w:cs="Times New Roman"/>
          <w:color w:val="auto"/>
          <w:sz w:val="24"/>
          <w:lang w:val="es-ES" w:eastAsia="es-ES"/>
        </w:rPr>
        <w:t>y</w:t>
      </w:r>
      <w:r w:rsidRPr="000812EE">
        <w:rPr>
          <w:rFonts w:ascii="Times New Roman" w:eastAsia="Times New Roman" w:hAnsi="Times New Roman" w:cs="Times New Roman"/>
          <w:color w:val="auto"/>
          <w:spacing w:val="14"/>
          <w:sz w:val="24"/>
          <w:lang w:val="es-ES" w:eastAsia="es-ES"/>
        </w:rPr>
        <w:t xml:space="preserve">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ul</w:t>
      </w:r>
      <w:r w:rsidRPr="000812EE">
        <w:rPr>
          <w:rFonts w:ascii="Times New Roman" w:eastAsia="Times New Roman" w:hAnsi="Times New Roman" w:cs="Times New Roman"/>
          <w:color w:val="auto"/>
          <w:spacing w:val="1"/>
          <w:sz w:val="24"/>
          <w:lang w:val="es-ES" w:eastAsia="es-ES"/>
        </w:rPr>
        <w:t>p</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1"/>
          <w:sz w:val="24"/>
          <w:lang w:val="es-ES" w:eastAsia="es-ES"/>
        </w:rPr>
        <w:t>b</w:t>
      </w:r>
      <w:r w:rsidRPr="000812EE">
        <w:rPr>
          <w:rFonts w:ascii="Times New Roman" w:eastAsia="Times New Roman" w:hAnsi="Times New Roman" w:cs="Times New Roman"/>
          <w:color w:val="auto"/>
          <w:spacing w:val="-3"/>
          <w:sz w:val="24"/>
          <w:lang w:val="es-ES" w:eastAsia="es-ES"/>
        </w:rPr>
        <w:t>l</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18"/>
          <w:sz w:val="24"/>
          <w:lang w:val="es-ES" w:eastAsia="es-ES"/>
        </w:rPr>
        <w:t xml:space="preserve"> </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22"/>
          <w:sz w:val="24"/>
          <w:lang w:val="es-ES" w:eastAsia="es-ES"/>
        </w:rPr>
        <w:t xml:space="preserve"> </w:t>
      </w:r>
      <w:r w:rsidRPr="000812EE">
        <w:rPr>
          <w:rFonts w:ascii="Times New Roman" w:eastAsia="Times New Roman" w:hAnsi="Times New Roman" w:cs="Times New Roman"/>
          <w:color w:val="auto"/>
          <w:sz w:val="24"/>
          <w:lang w:val="es-ES" w:eastAsia="es-ES"/>
        </w:rPr>
        <w:t>t</w:t>
      </w:r>
      <w:r w:rsidRPr="000812EE">
        <w:rPr>
          <w:rFonts w:ascii="Times New Roman" w:eastAsia="Times New Roman" w:hAnsi="Times New Roman" w:cs="Times New Roman"/>
          <w:color w:val="auto"/>
          <w:spacing w:val="-3"/>
          <w:sz w:val="24"/>
          <w:lang w:val="es-ES" w:eastAsia="es-ES"/>
        </w:rPr>
        <w:t>í</w:t>
      </w:r>
      <w:r w:rsidRPr="000812EE">
        <w:rPr>
          <w:rFonts w:ascii="Times New Roman" w:eastAsia="Times New Roman" w:hAnsi="Times New Roman" w:cs="Times New Roman"/>
          <w:color w:val="auto"/>
          <w:sz w:val="24"/>
          <w:lang w:val="es-ES" w:eastAsia="es-ES"/>
        </w:rPr>
        <w:t>tu</w:t>
      </w:r>
      <w:r w:rsidRPr="000812EE">
        <w:rPr>
          <w:rFonts w:ascii="Times New Roman" w:eastAsia="Times New Roman" w:hAnsi="Times New Roman" w:cs="Times New Roman"/>
          <w:color w:val="auto"/>
          <w:spacing w:val="-3"/>
          <w:sz w:val="24"/>
          <w:lang w:val="es-ES" w:eastAsia="es-ES"/>
        </w:rPr>
        <w:t>l</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18"/>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15"/>
          <w:sz w:val="24"/>
          <w:lang w:val="es-ES" w:eastAsia="es-ES"/>
        </w:rPr>
        <w:t xml:space="preserve"> </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olo</w:t>
      </w:r>
      <w:r w:rsidRPr="000812EE">
        <w:rPr>
          <w:rFonts w:ascii="Times New Roman" w:eastAsia="Times New Roman" w:hAnsi="Times New Roman" w:cs="Times New Roman"/>
          <w:color w:val="auto"/>
          <w:spacing w:val="17"/>
          <w:sz w:val="24"/>
          <w:lang w:val="es-ES" w:eastAsia="es-ES"/>
        </w:rPr>
        <w:t xml:space="preserve"> </w:t>
      </w:r>
      <w:r w:rsidRPr="000812EE">
        <w:rPr>
          <w:rFonts w:ascii="Times New Roman" w:eastAsia="Times New Roman" w:hAnsi="Times New Roman" w:cs="Times New Roman"/>
          <w:color w:val="auto"/>
          <w:sz w:val="24"/>
          <w:lang w:val="es-ES" w:eastAsia="es-ES"/>
        </w:rPr>
        <w:t>o neglige</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ia,</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z w:val="24"/>
          <w:lang w:val="es-ES" w:eastAsia="es-ES"/>
        </w:rPr>
        <w:t>vol</w:t>
      </w:r>
      <w:r w:rsidRPr="000812EE">
        <w:rPr>
          <w:rFonts w:ascii="Times New Roman" w:eastAsia="Times New Roman" w:hAnsi="Times New Roman" w:cs="Times New Roman"/>
          <w:color w:val="auto"/>
          <w:spacing w:val="-1"/>
          <w:sz w:val="24"/>
          <w:lang w:val="es-ES" w:eastAsia="es-ES"/>
        </w:rPr>
        <w:t>u</w:t>
      </w:r>
      <w:r w:rsidRPr="000812EE">
        <w:rPr>
          <w:rFonts w:ascii="Times New Roman" w:eastAsia="Times New Roman" w:hAnsi="Times New Roman" w:cs="Times New Roman"/>
          <w:color w:val="auto"/>
          <w:sz w:val="24"/>
          <w:lang w:val="es-ES" w:eastAsia="es-ES"/>
        </w:rPr>
        <w:t>nt</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d</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m</w:t>
      </w:r>
      <w:r w:rsidRPr="000812EE">
        <w:rPr>
          <w:rFonts w:ascii="Times New Roman" w:eastAsia="Times New Roman" w:hAnsi="Times New Roman" w:cs="Times New Roman"/>
          <w:color w:val="auto"/>
          <w:spacing w:val="1"/>
          <w:sz w:val="24"/>
          <w:lang w:val="es-ES" w:eastAsia="es-ES"/>
        </w:rPr>
        <w:t>p</w:t>
      </w:r>
      <w:r w:rsidRPr="000812EE">
        <w:rPr>
          <w:rFonts w:ascii="Times New Roman" w:eastAsia="Times New Roman" w:hAnsi="Times New Roman" w:cs="Times New Roman"/>
          <w:color w:val="auto"/>
          <w:sz w:val="24"/>
          <w:lang w:val="es-ES" w:eastAsia="es-ES"/>
        </w:rPr>
        <w:t>r</w:t>
      </w:r>
      <w:r w:rsidRPr="000812EE">
        <w:rPr>
          <w:rFonts w:ascii="Times New Roman" w:eastAsia="Times New Roman" w:hAnsi="Times New Roman" w:cs="Times New Roman"/>
          <w:color w:val="auto"/>
          <w:spacing w:val="-1"/>
          <w:sz w:val="24"/>
          <w:lang w:val="es-ES" w:eastAsia="es-ES"/>
        </w:rPr>
        <w:t>u</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te,</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p</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na</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pacing w:val="-2"/>
          <w:sz w:val="24"/>
          <w:lang w:val="es-ES" w:eastAsia="es-ES"/>
        </w:rPr>
        <w:t>p</w:t>
      </w:r>
      <w:r w:rsidRPr="000812EE">
        <w:rPr>
          <w:rFonts w:ascii="Times New Roman" w:eastAsia="Times New Roman" w:hAnsi="Times New Roman" w:cs="Times New Roman"/>
          <w:color w:val="auto"/>
          <w:sz w:val="24"/>
          <w:lang w:val="es-ES" w:eastAsia="es-ES"/>
        </w:rPr>
        <w:t>or</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pacing w:val="-3"/>
          <w:sz w:val="24"/>
          <w:lang w:val="es-ES" w:eastAsia="es-ES"/>
        </w:rPr>
        <w:t>l</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ley.</w:t>
      </w:r>
    </w:p>
    <w:p w14:paraId="6EB03C90" w14:textId="77777777" w:rsidR="003D328B" w:rsidRPr="000812EE" w:rsidRDefault="003D328B" w:rsidP="004C395E">
      <w:pPr>
        <w:tabs>
          <w:tab w:val="left" w:pos="426"/>
        </w:tabs>
        <w:spacing w:before="0" w:after="0" w:line="360" w:lineRule="auto"/>
        <w:ind w:firstLine="426"/>
        <w:rPr>
          <w:rFonts w:ascii="Times New Roman" w:eastAsia="Times New Roman" w:hAnsi="Times New Roman" w:cs="Times New Roman"/>
          <w:color w:val="auto"/>
          <w:sz w:val="24"/>
          <w:lang w:val="es-ES" w:eastAsia="es-ES"/>
        </w:rPr>
      </w:pPr>
    </w:p>
    <w:p w14:paraId="7A1047EF" w14:textId="77777777" w:rsidR="003D328B" w:rsidRPr="000812EE" w:rsidRDefault="003D328B" w:rsidP="004C395E">
      <w:pPr>
        <w:numPr>
          <w:ilvl w:val="0"/>
          <w:numId w:val="1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b/>
          <w:bCs/>
          <w:i/>
          <w:color w:val="auto"/>
          <w:sz w:val="24"/>
          <w:u w:val="single"/>
          <w:lang w:val="es-ES" w:eastAsia="es-ES"/>
        </w:rPr>
        <w:t>Emp</w:t>
      </w:r>
      <w:r w:rsidRPr="000812EE">
        <w:rPr>
          <w:rFonts w:ascii="Times New Roman" w:eastAsia="Times New Roman" w:hAnsi="Times New Roman" w:cs="Times New Roman"/>
          <w:b/>
          <w:bCs/>
          <w:i/>
          <w:color w:val="auto"/>
          <w:spacing w:val="1"/>
          <w:sz w:val="24"/>
          <w:u w:val="single"/>
          <w:lang w:val="es-ES" w:eastAsia="es-ES"/>
        </w:rPr>
        <w:t>l</w:t>
      </w:r>
      <w:r w:rsidRPr="000812EE">
        <w:rPr>
          <w:rFonts w:ascii="Times New Roman" w:eastAsia="Times New Roman" w:hAnsi="Times New Roman" w:cs="Times New Roman"/>
          <w:b/>
          <w:bCs/>
          <w:i/>
          <w:color w:val="auto"/>
          <w:spacing w:val="-1"/>
          <w:sz w:val="24"/>
          <w:u w:val="single"/>
          <w:lang w:val="es-ES" w:eastAsia="es-ES"/>
        </w:rPr>
        <w:t>ea</w:t>
      </w:r>
      <w:r w:rsidRPr="000812EE">
        <w:rPr>
          <w:rFonts w:ascii="Times New Roman" w:eastAsia="Times New Roman" w:hAnsi="Times New Roman" w:cs="Times New Roman"/>
          <w:b/>
          <w:bCs/>
          <w:i/>
          <w:color w:val="auto"/>
          <w:sz w:val="24"/>
          <w:u w:val="single"/>
          <w:lang w:val="es-ES" w:eastAsia="es-ES"/>
        </w:rPr>
        <w:t>do</w:t>
      </w:r>
      <w:r w:rsidRPr="000812EE">
        <w:rPr>
          <w:rFonts w:ascii="Times New Roman" w:eastAsia="Times New Roman" w:hAnsi="Times New Roman" w:cs="Times New Roman"/>
          <w:b/>
          <w:bCs/>
          <w:i/>
          <w:color w:val="auto"/>
          <w:sz w:val="24"/>
          <w:lang w:val="es-ES" w:eastAsia="es-ES"/>
        </w:rPr>
        <w:t>:</w:t>
      </w:r>
      <w:r w:rsidRPr="000812EE">
        <w:rPr>
          <w:rFonts w:ascii="Times New Roman" w:eastAsia="Times New Roman" w:hAnsi="Times New Roman" w:cs="Times New Roman"/>
          <w:bCs/>
          <w:color w:val="auto"/>
          <w:spacing w:val="14"/>
          <w:sz w:val="24"/>
          <w:lang w:val="es-ES" w:eastAsia="es-ES"/>
        </w:rPr>
        <w:t xml:space="preserve"> </w:t>
      </w:r>
      <w:r w:rsidRPr="000812EE">
        <w:rPr>
          <w:rFonts w:ascii="Times New Roman" w:eastAsia="Times New Roman" w:hAnsi="Times New Roman" w:cs="Times New Roman"/>
          <w:color w:val="auto"/>
          <w:sz w:val="24"/>
          <w:lang w:val="es-ES" w:eastAsia="es-ES"/>
        </w:rPr>
        <w:t>pers</w:t>
      </w:r>
      <w:r w:rsidRPr="000812EE">
        <w:rPr>
          <w:rFonts w:ascii="Times New Roman" w:eastAsia="Times New Roman" w:hAnsi="Times New Roman" w:cs="Times New Roman"/>
          <w:color w:val="auto"/>
          <w:spacing w:val="-3"/>
          <w:sz w:val="24"/>
          <w:lang w:val="es-ES" w:eastAsia="es-ES"/>
        </w:rPr>
        <w:t>o</w:t>
      </w:r>
      <w:r w:rsidRPr="000812EE">
        <w:rPr>
          <w:rFonts w:ascii="Times New Roman" w:eastAsia="Times New Roman" w:hAnsi="Times New Roman" w:cs="Times New Roman"/>
          <w:color w:val="auto"/>
          <w:sz w:val="24"/>
          <w:lang w:val="es-ES" w:eastAsia="es-ES"/>
        </w:rPr>
        <w:t>na</w:t>
      </w:r>
      <w:r w:rsidRPr="000812EE">
        <w:rPr>
          <w:rFonts w:ascii="Times New Roman" w:eastAsia="Times New Roman" w:hAnsi="Times New Roman" w:cs="Times New Roman"/>
          <w:color w:val="auto"/>
          <w:spacing w:val="12"/>
          <w:sz w:val="24"/>
          <w:lang w:val="es-ES" w:eastAsia="es-ES"/>
        </w:rPr>
        <w:t xml:space="preserve"> </w:t>
      </w:r>
      <w:r w:rsidRPr="000812EE">
        <w:rPr>
          <w:rFonts w:ascii="Times New Roman" w:eastAsia="Times New Roman" w:hAnsi="Times New Roman" w:cs="Times New Roman"/>
          <w:color w:val="auto"/>
          <w:sz w:val="24"/>
          <w:lang w:val="es-ES" w:eastAsia="es-ES"/>
        </w:rPr>
        <w:t>que</w:t>
      </w:r>
      <w:r w:rsidRPr="000812EE">
        <w:rPr>
          <w:rFonts w:ascii="Times New Roman" w:eastAsia="Times New Roman" w:hAnsi="Times New Roman" w:cs="Times New Roman"/>
          <w:color w:val="auto"/>
          <w:spacing w:val="11"/>
          <w:sz w:val="24"/>
          <w:lang w:val="es-ES" w:eastAsia="es-ES"/>
        </w:rPr>
        <w:t xml:space="preserve"> </w:t>
      </w:r>
      <w:r w:rsidRPr="000812EE">
        <w:rPr>
          <w:rFonts w:ascii="Times New Roman" w:eastAsia="Times New Roman" w:hAnsi="Times New Roman" w:cs="Times New Roman"/>
          <w:color w:val="auto"/>
          <w:sz w:val="24"/>
          <w:lang w:val="es-ES" w:eastAsia="es-ES"/>
        </w:rPr>
        <w:t>desem</w:t>
      </w:r>
      <w:r w:rsidRPr="000812EE">
        <w:rPr>
          <w:rFonts w:ascii="Times New Roman" w:eastAsia="Times New Roman" w:hAnsi="Times New Roman" w:cs="Times New Roman"/>
          <w:color w:val="auto"/>
          <w:spacing w:val="-1"/>
          <w:sz w:val="24"/>
          <w:lang w:val="es-ES" w:eastAsia="es-ES"/>
        </w:rPr>
        <w:t>p</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1"/>
          <w:sz w:val="24"/>
          <w:lang w:val="es-ES" w:eastAsia="es-ES"/>
        </w:rPr>
        <w:t>ñ</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12"/>
          <w:sz w:val="24"/>
          <w:lang w:val="es-ES" w:eastAsia="es-ES"/>
        </w:rPr>
        <w:t xml:space="preserve"> </w:t>
      </w:r>
      <w:r w:rsidRPr="000812EE">
        <w:rPr>
          <w:rFonts w:ascii="Times New Roman" w:eastAsia="Times New Roman" w:hAnsi="Times New Roman" w:cs="Times New Roman"/>
          <w:color w:val="auto"/>
          <w:sz w:val="24"/>
          <w:lang w:val="es-ES" w:eastAsia="es-ES"/>
        </w:rPr>
        <w:t>un</w:t>
      </w:r>
      <w:r w:rsidRPr="000812EE">
        <w:rPr>
          <w:rFonts w:ascii="Times New Roman" w:eastAsia="Times New Roman" w:hAnsi="Times New Roman" w:cs="Times New Roman"/>
          <w:color w:val="auto"/>
          <w:spacing w:val="13"/>
          <w:sz w:val="24"/>
          <w:lang w:val="es-ES" w:eastAsia="es-ES"/>
        </w:rPr>
        <w:t xml:space="preserve"> </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2"/>
          <w:sz w:val="24"/>
          <w:lang w:val="es-ES" w:eastAsia="es-ES"/>
        </w:rPr>
        <w:t>m</w:t>
      </w:r>
      <w:r w:rsidRPr="000812EE">
        <w:rPr>
          <w:rFonts w:ascii="Times New Roman" w:eastAsia="Times New Roman" w:hAnsi="Times New Roman" w:cs="Times New Roman"/>
          <w:color w:val="auto"/>
          <w:sz w:val="24"/>
          <w:lang w:val="es-ES" w:eastAsia="es-ES"/>
        </w:rPr>
        <w:t>ple</w:t>
      </w:r>
      <w:r w:rsidRPr="000812EE">
        <w:rPr>
          <w:rFonts w:ascii="Times New Roman" w:eastAsia="Times New Roman" w:hAnsi="Times New Roman" w:cs="Times New Roman"/>
          <w:color w:val="auto"/>
          <w:spacing w:val="1"/>
          <w:sz w:val="24"/>
          <w:lang w:val="es-ES" w:eastAsia="es-ES"/>
        </w:rPr>
        <w:t>o</w:t>
      </w:r>
      <w:r w:rsidRPr="000812EE">
        <w:rPr>
          <w:rFonts w:ascii="Times New Roman" w:eastAsia="Times New Roman" w:hAnsi="Times New Roman" w:cs="Times New Roman"/>
          <w:color w:val="auto"/>
          <w:sz w:val="24"/>
          <w:lang w:val="es-ES" w:eastAsia="es-ES"/>
        </w:rPr>
        <w:t>,</w:t>
      </w:r>
      <w:r w:rsidRPr="000812EE">
        <w:rPr>
          <w:rFonts w:ascii="Times New Roman" w:eastAsia="Times New Roman" w:hAnsi="Times New Roman" w:cs="Times New Roman"/>
          <w:color w:val="auto"/>
          <w:spacing w:val="10"/>
          <w:sz w:val="24"/>
          <w:lang w:val="es-ES" w:eastAsia="es-ES"/>
        </w:rPr>
        <w:t xml:space="preserve"> </w:t>
      </w:r>
      <w:r w:rsidRPr="000812EE">
        <w:rPr>
          <w:rFonts w:ascii="Times New Roman" w:eastAsia="Times New Roman" w:hAnsi="Times New Roman" w:cs="Times New Roman"/>
          <w:color w:val="auto"/>
          <w:sz w:val="24"/>
          <w:lang w:val="es-ES" w:eastAsia="es-ES"/>
        </w:rPr>
        <w:t>me</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ia</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do</w:t>
      </w:r>
      <w:r w:rsidRPr="000812EE">
        <w:rPr>
          <w:rFonts w:ascii="Times New Roman" w:eastAsia="Times New Roman" w:hAnsi="Times New Roman" w:cs="Times New Roman"/>
          <w:color w:val="auto"/>
          <w:spacing w:val="12"/>
          <w:sz w:val="24"/>
          <w:lang w:val="es-ES" w:eastAsia="es-ES"/>
        </w:rPr>
        <w:t xml:space="preserve"> </w:t>
      </w:r>
      <w:r w:rsidRPr="000812EE">
        <w:rPr>
          <w:rFonts w:ascii="Times New Roman" w:eastAsia="Times New Roman" w:hAnsi="Times New Roman" w:cs="Times New Roman"/>
          <w:color w:val="auto"/>
          <w:sz w:val="24"/>
          <w:lang w:val="es-ES" w:eastAsia="es-ES"/>
        </w:rPr>
        <w:t>u</w:t>
      </w:r>
      <w:r w:rsidRPr="000812EE">
        <w:rPr>
          <w:rFonts w:ascii="Times New Roman" w:eastAsia="Times New Roman" w:hAnsi="Times New Roman" w:cs="Times New Roman"/>
          <w:color w:val="auto"/>
          <w:spacing w:val="-2"/>
          <w:sz w:val="24"/>
          <w:lang w:val="es-ES" w:eastAsia="es-ES"/>
        </w:rPr>
        <w:t>n</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14"/>
          <w:sz w:val="24"/>
          <w:lang w:val="es-ES" w:eastAsia="es-ES"/>
        </w:rPr>
        <w:t xml:space="preserve"> </w:t>
      </w:r>
      <w:r w:rsidRPr="000812EE">
        <w:rPr>
          <w:rFonts w:ascii="Times New Roman" w:eastAsia="Times New Roman" w:hAnsi="Times New Roman" w:cs="Times New Roman"/>
          <w:color w:val="auto"/>
          <w:sz w:val="24"/>
          <w:lang w:val="es-ES" w:eastAsia="es-ES"/>
        </w:rPr>
        <w:t>relaci</w:t>
      </w:r>
      <w:r w:rsidRPr="000812EE">
        <w:rPr>
          <w:rFonts w:ascii="Times New Roman" w:eastAsia="Times New Roman" w:hAnsi="Times New Roman" w:cs="Times New Roman"/>
          <w:color w:val="auto"/>
          <w:spacing w:val="-2"/>
          <w:sz w:val="24"/>
          <w:lang w:val="es-ES" w:eastAsia="es-ES"/>
        </w:rPr>
        <w:t>ó</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16"/>
          <w:sz w:val="24"/>
          <w:lang w:val="es-ES" w:eastAsia="es-ES"/>
        </w:rPr>
        <w:t xml:space="preserve"> </w:t>
      </w:r>
      <w:r w:rsidRPr="000812EE">
        <w:rPr>
          <w:rFonts w:ascii="Times New Roman" w:eastAsia="Times New Roman" w:hAnsi="Times New Roman" w:cs="Times New Roman"/>
          <w:color w:val="auto"/>
          <w:spacing w:val="-5"/>
          <w:sz w:val="24"/>
          <w:lang w:val="es-ES" w:eastAsia="es-ES"/>
        </w:rPr>
        <w:t>c</w:t>
      </w:r>
      <w:r w:rsidRPr="000812EE">
        <w:rPr>
          <w:rFonts w:ascii="Times New Roman" w:eastAsia="Times New Roman" w:hAnsi="Times New Roman" w:cs="Times New Roman"/>
          <w:color w:val="auto"/>
          <w:sz w:val="24"/>
          <w:lang w:val="es-ES" w:eastAsia="es-ES"/>
        </w:rPr>
        <w:t>on</w:t>
      </w:r>
      <w:r w:rsidRPr="000812EE">
        <w:rPr>
          <w:rFonts w:ascii="Times New Roman" w:eastAsia="Times New Roman" w:hAnsi="Times New Roman" w:cs="Times New Roman"/>
          <w:color w:val="auto"/>
          <w:spacing w:val="16"/>
          <w:sz w:val="24"/>
          <w:lang w:val="es-ES" w:eastAsia="es-ES"/>
        </w:rPr>
        <w:t xml:space="preserve"> </w:t>
      </w:r>
      <w:r w:rsidRPr="000812EE">
        <w:rPr>
          <w:rFonts w:ascii="Times New Roman" w:eastAsia="Times New Roman" w:hAnsi="Times New Roman" w:cs="Times New Roman"/>
          <w:color w:val="auto"/>
          <w:sz w:val="24"/>
          <w:lang w:val="es-ES" w:eastAsia="es-ES"/>
        </w:rPr>
        <w:t>la organi</w:t>
      </w:r>
      <w:r w:rsidRPr="000812EE">
        <w:rPr>
          <w:rFonts w:ascii="Times New Roman" w:eastAsia="Times New Roman" w:hAnsi="Times New Roman" w:cs="Times New Roman"/>
          <w:color w:val="auto"/>
          <w:spacing w:val="-2"/>
          <w:sz w:val="24"/>
          <w:lang w:val="es-ES" w:eastAsia="es-ES"/>
        </w:rPr>
        <w:t>z</w:t>
      </w:r>
      <w:r w:rsidRPr="000812EE">
        <w:rPr>
          <w:rFonts w:ascii="Times New Roman" w:eastAsia="Times New Roman" w:hAnsi="Times New Roman" w:cs="Times New Roman"/>
          <w:color w:val="auto"/>
          <w:sz w:val="24"/>
          <w:lang w:val="es-ES" w:eastAsia="es-ES"/>
        </w:rPr>
        <w:t>ación</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re</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oc</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da</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omo</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z w:val="24"/>
          <w:lang w:val="es-ES" w:eastAsia="es-ES"/>
        </w:rPr>
        <w:t>relaci</w:t>
      </w:r>
      <w:r w:rsidRPr="000812EE">
        <w:rPr>
          <w:rFonts w:ascii="Times New Roman" w:eastAsia="Times New Roman" w:hAnsi="Times New Roman" w:cs="Times New Roman"/>
          <w:color w:val="auto"/>
          <w:spacing w:val="-2"/>
          <w:sz w:val="24"/>
          <w:lang w:val="es-ES" w:eastAsia="es-ES"/>
        </w:rPr>
        <w:t>ó</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2"/>
          <w:sz w:val="24"/>
          <w:lang w:val="es-ES" w:eastAsia="es-ES"/>
        </w:rPr>
        <w:t xml:space="preserve"> </w:t>
      </w:r>
      <w:r w:rsidRPr="000812EE">
        <w:rPr>
          <w:rFonts w:ascii="Times New Roman" w:eastAsia="Times New Roman" w:hAnsi="Times New Roman" w:cs="Times New Roman"/>
          <w:color w:val="auto"/>
          <w:sz w:val="24"/>
          <w:lang w:val="es-ES" w:eastAsia="es-ES"/>
        </w:rPr>
        <w:t>l</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boral.</w:t>
      </w:r>
    </w:p>
    <w:p w14:paraId="5DA4A41E" w14:textId="77777777" w:rsidR="003D328B" w:rsidRPr="000812EE" w:rsidRDefault="003D328B" w:rsidP="004C395E">
      <w:pPr>
        <w:tabs>
          <w:tab w:val="left" w:pos="426"/>
        </w:tabs>
        <w:spacing w:before="0" w:after="0" w:line="360" w:lineRule="auto"/>
        <w:ind w:firstLine="426"/>
        <w:rPr>
          <w:rFonts w:ascii="Times New Roman" w:eastAsia="Times New Roman" w:hAnsi="Times New Roman" w:cs="Times New Roman"/>
          <w:color w:val="auto"/>
          <w:sz w:val="24"/>
          <w:lang w:val="es-ES" w:eastAsia="es-ES"/>
        </w:rPr>
      </w:pPr>
    </w:p>
    <w:p w14:paraId="1038FC53" w14:textId="77777777" w:rsidR="003D328B" w:rsidRPr="000812EE" w:rsidRDefault="003D328B" w:rsidP="004C395E">
      <w:pPr>
        <w:numPr>
          <w:ilvl w:val="0"/>
          <w:numId w:val="1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b/>
          <w:bCs/>
          <w:i/>
          <w:color w:val="auto"/>
          <w:sz w:val="24"/>
          <w:u w:val="single"/>
          <w:lang w:val="es-ES" w:eastAsia="es-ES"/>
        </w:rPr>
        <w:t>Ev</w:t>
      </w:r>
      <w:r w:rsidRPr="000812EE">
        <w:rPr>
          <w:rFonts w:ascii="Times New Roman" w:eastAsia="Times New Roman" w:hAnsi="Times New Roman" w:cs="Times New Roman"/>
          <w:b/>
          <w:bCs/>
          <w:i/>
          <w:color w:val="auto"/>
          <w:spacing w:val="-2"/>
          <w:sz w:val="24"/>
          <w:u w:val="single"/>
          <w:lang w:val="es-ES" w:eastAsia="es-ES"/>
        </w:rPr>
        <w:t>a</w:t>
      </w:r>
      <w:r w:rsidRPr="000812EE">
        <w:rPr>
          <w:rFonts w:ascii="Times New Roman" w:eastAsia="Times New Roman" w:hAnsi="Times New Roman" w:cs="Times New Roman"/>
          <w:b/>
          <w:bCs/>
          <w:i/>
          <w:color w:val="auto"/>
          <w:sz w:val="24"/>
          <w:u w:val="single"/>
          <w:lang w:val="es-ES" w:eastAsia="es-ES"/>
        </w:rPr>
        <w:t>lu</w:t>
      </w:r>
      <w:r w:rsidRPr="000812EE">
        <w:rPr>
          <w:rFonts w:ascii="Times New Roman" w:eastAsia="Times New Roman" w:hAnsi="Times New Roman" w:cs="Times New Roman"/>
          <w:b/>
          <w:bCs/>
          <w:i/>
          <w:color w:val="auto"/>
          <w:spacing w:val="-1"/>
          <w:sz w:val="24"/>
          <w:u w:val="single"/>
          <w:lang w:val="es-ES" w:eastAsia="es-ES"/>
        </w:rPr>
        <w:t>a</w:t>
      </w:r>
      <w:r w:rsidRPr="000812EE">
        <w:rPr>
          <w:rFonts w:ascii="Times New Roman" w:eastAsia="Times New Roman" w:hAnsi="Times New Roman" w:cs="Times New Roman"/>
          <w:b/>
          <w:bCs/>
          <w:i/>
          <w:color w:val="auto"/>
          <w:sz w:val="24"/>
          <w:u w:val="single"/>
          <w:lang w:val="es-ES" w:eastAsia="es-ES"/>
        </w:rPr>
        <w:t>c</w:t>
      </w:r>
      <w:r w:rsidRPr="000812EE">
        <w:rPr>
          <w:rFonts w:ascii="Times New Roman" w:eastAsia="Times New Roman" w:hAnsi="Times New Roman" w:cs="Times New Roman"/>
          <w:b/>
          <w:bCs/>
          <w:i/>
          <w:color w:val="auto"/>
          <w:spacing w:val="1"/>
          <w:sz w:val="24"/>
          <w:u w:val="single"/>
          <w:lang w:val="es-ES" w:eastAsia="es-ES"/>
        </w:rPr>
        <w:t>i</w:t>
      </w:r>
      <w:r w:rsidRPr="000812EE">
        <w:rPr>
          <w:rFonts w:ascii="Times New Roman" w:eastAsia="Times New Roman" w:hAnsi="Times New Roman" w:cs="Times New Roman"/>
          <w:b/>
          <w:bCs/>
          <w:i/>
          <w:color w:val="auto"/>
          <w:sz w:val="24"/>
          <w:u w:val="single"/>
          <w:lang w:val="es-ES" w:eastAsia="es-ES"/>
        </w:rPr>
        <w:t>ón</w:t>
      </w:r>
      <w:r w:rsidRPr="000812EE">
        <w:rPr>
          <w:rFonts w:ascii="Times New Roman" w:eastAsia="Times New Roman" w:hAnsi="Times New Roman" w:cs="Times New Roman"/>
          <w:b/>
          <w:bCs/>
          <w:i/>
          <w:color w:val="auto"/>
          <w:spacing w:val="13"/>
          <w:sz w:val="24"/>
          <w:u w:val="single"/>
          <w:lang w:val="es-ES" w:eastAsia="es-ES"/>
        </w:rPr>
        <w:t xml:space="preserve"> </w:t>
      </w:r>
      <w:r w:rsidRPr="000812EE">
        <w:rPr>
          <w:rFonts w:ascii="Times New Roman" w:eastAsia="Times New Roman" w:hAnsi="Times New Roman" w:cs="Times New Roman"/>
          <w:b/>
          <w:bCs/>
          <w:i/>
          <w:color w:val="auto"/>
          <w:sz w:val="24"/>
          <w:u w:val="single"/>
          <w:lang w:val="es-ES" w:eastAsia="es-ES"/>
        </w:rPr>
        <w:t>de</w:t>
      </w:r>
      <w:r w:rsidRPr="000812EE">
        <w:rPr>
          <w:rFonts w:ascii="Times New Roman" w:eastAsia="Times New Roman" w:hAnsi="Times New Roman" w:cs="Times New Roman"/>
          <w:b/>
          <w:bCs/>
          <w:i/>
          <w:color w:val="auto"/>
          <w:spacing w:val="12"/>
          <w:sz w:val="24"/>
          <w:u w:val="single"/>
          <w:lang w:val="es-ES" w:eastAsia="es-ES"/>
        </w:rPr>
        <w:t xml:space="preserve"> </w:t>
      </w:r>
      <w:r w:rsidRPr="000812EE">
        <w:rPr>
          <w:rFonts w:ascii="Times New Roman" w:eastAsia="Times New Roman" w:hAnsi="Times New Roman" w:cs="Times New Roman"/>
          <w:b/>
          <w:bCs/>
          <w:i/>
          <w:color w:val="auto"/>
          <w:spacing w:val="-2"/>
          <w:sz w:val="24"/>
          <w:u w:val="single"/>
          <w:lang w:val="es-ES" w:eastAsia="es-ES"/>
        </w:rPr>
        <w:t>r</w:t>
      </w:r>
      <w:r w:rsidRPr="000812EE">
        <w:rPr>
          <w:rFonts w:ascii="Times New Roman" w:eastAsia="Times New Roman" w:hAnsi="Times New Roman" w:cs="Times New Roman"/>
          <w:b/>
          <w:bCs/>
          <w:i/>
          <w:color w:val="auto"/>
          <w:sz w:val="24"/>
          <w:u w:val="single"/>
          <w:lang w:val="es-ES" w:eastAsia="es-ES"/>
        </w:rPr>
        <w:t>i</w:t>
      </w:r>
      <w:r w:rsidRPr="000812EE">
        <w:rPr>
          <w:rFonts w:ascii="Times New Roman" w:eastAsia="Times New Roman" w:hAnsi="Times New Roman" w:cs="Times New Roman"/>
          <w:b/>
          <w:bCs/>
          <w:i/>
          <w:color w:val="auto"/>
          <w:spacing w:val="-1"/>
          <w:sz w:val="24"/>
          <w:u w:val="single"/>
          <w:lang w:val="es-ES" w:eastAsia="es-ES"/>
        </w:rPr>
        <w:t>e</w:t>
      </w:r>
      <w:r w:rsidRPr="000812EE">
        <w:rPr>
          <w:rFonts w:ascii="Times New Roman" w:eastAsia="Times New Roman" w:hAnsi="Times New Roman" w:cs="Times New Roman"/>
          <w:b/>
          <w:bCs/>
          <w:i/>
          <w:color w:val="auto"/>
          <w:sz w:val="24"/>
          <w:u w:val="single"/>
          <w:lang w:val="es-ES" w:eastAsia="es-ES"/>
        </w:rPr>
        <w:t>s</w:t>
      </w:r>
      <w:r w:rsidRPr="000812EE">
        <w:rPr>
          <w:rFonts w:ascii="Times New Roman" w:eastAsia="Times New Roman" w:hAnsi="Times New Roman" w:cs="Times New Roman"/>
          <w:b/>
          <w:bCs/>
          <w:i/>
          <w:color w:val="auto"/>
          <w:spacing w:val="-1"/>
          <w:sz w:val="24"/>
          <w:u w:val="single"/>
          <w:lang w:val="es-ES" w:eastAsia="es-ES"/>
        </w:rPr>
        <w:t>g</w:t>
      </w:r>
      <w:r w:rsidRPr="000812EE">
        <w:rPr>
          <w:rFonts w:ascii="Times New Roman" w:eastAsia="Times New Roman" w:hAnsi="Times New Roman" w:cs="Times New Roman"/>
          <w:b/>
          <w:bCs/>
          <w:i/>
          <w:color w:val="auto"/>
          <w:sz w:val="24"/>
          <w:u w:val="single"/>
          <w:lang w:val="es-ES" w:eastAsia="es-ES"/>
        </w:rPr>
        <w:t>o</w:t>
      </w:r>
      <w:r w:rsidRPr="000812EE">
        <w:rPr>
          <w:rFonts w:ascii="Times New Roman" w:eastAsia="Times New Roman" w:hAnsi="Times New Roman" w:cs="Times New Roman"/>
          <w:bCs/>
          <w:color w:val="auto"/>
          <w:sz w:val="24"/>
          <w:lang w:val="es-ES" w:eastAsia="es-ES"/>
        </w:rPr>
        <w:t>:</w:t>
      </w:r>
      <w:r w:rsidRPr="000812EE">
        <w:rPr>
          <w:rFonts w:ascii="Times New Roman" w:eastAsia="Times New Roman" w:hAnsi="Times New Roman" w:cs="Times New Roman"/>
          <w:bCs/>
          <w:color w:val="auto"/>
          <w:spacing w:val="17"/>
          <w:sz w:val="24"/>
          <w:lang w:val="es-ES" w:eastAsia="es-ES"/>
        </w:rPr>
        <w:t xml:space="preserve"> </w:t>
      </w:r>
      <w:r w:rsidRPr="000812EE">
        <w:rPr>
          <w:rFonts w:ascii="Times New Roman" w:eastAsia="Times New Roman" w:hAnsi="Times New Roman" w:cs="Times New Roman"/>
          <w:color w:val="auto"/>
          <w:sz w:val="24"/>
          <w:lang w:val="es-ES" w:eastAsia="es-ES"/>
        </w:rPr>
        <w:t>p</w:t>
      </w:r>
      <w:r w:rsidRPr="000812EE">
        <w:rPr>
          <w:rFonts w:ascii="Times New Roman" w:eastAsia="Times New Roman" w:hAnsi="Times New Roman" w:cs="Times New Roman"/>
          <w:color w:val="auto"/>
          <w:spacing w:val="-3"/>
          <w:sz w:val="24"/>
          <w:lang w:val="es-ES" w:eastAsia="es-ES"/>
        </w:rPr>
        <w:t>r</w:t>
      </w:r>
      <w:r w:rsidRPr="000812EE">
        <w:rPr>
          <w:rFonts w:ascii="Times New Roman" w:eastAsia="Times New Roman" w:hAnsi="Times New Roman" w:cs="Times New Roman"/>
          <w:color w:val="auto"/>
          <w:sz w:val="24"/>
          <w:lang w:val="es-ES" w:eastAsia="es-ES"/>
        </w:rPr>
        <w:t>oceso</w:t>
      </w:r>
      <w:r w:rsidRPr="000812EE">
        <w:rPr>
          <w:rFonts w:ascii="Times New Roman" w:eastAsia="Times New Roman" w:hAnsi="Times New Roman" w:cs="Times New Roman"/>
          <w:color w:val="auto"/>
          <w:spacing w:val="15"/>
          <w:sz w:val="24"/>
          <w:lang w:val="es-ES" w:eastAsia="es-ES"/>
        </w:rPr>
        <w:t xml:space="preserve"> </w:t>
      </w:r>
      <w:r w:rsidRPr="000812EE">
        <w:rPr>
          <w:rFonts w:ascii="Times New Roman" w:eastAsia="Times New Roman" w:hAnsi="Times New Roman" w:cs="Times New Roman"/>
          <w:color w:val="auto"/>
          <w:spacing w:val="-3"/>
          <w:sz w:val="24"/>
          <w:lang w:val="es-ES" w:eastAsia="es-ES"/>
        </w:rPr>
        <w:t>m</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nte</w:t>
      </w:r>
      <w:r w:rsidRPr="000812EE">
        <w:rPr>
          <w:rFonts w:ascii="Times New Roman" w:eastAsia="Times New Roman" w:hAnsi="Times New Roman" w:cs="Times New Roman"/>
          <w:color w:val="auto"/>
          <w:spacing w:val="13"/>
          <w:sz w:val="24"/>
          <w:lang w:val="es-ES" w:eastAsia="es-ES"/>
        </w:rPr>
        <w:t xml:space="preserve"> </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l</w:t>
      </w:r>
      <w:r w:rsidRPr="000812EE">
        <w:rPr>
          <w:rFonts w:ascii="Times New Roman" w:eastAsia="Times New Roman" w:hAnsi="Times New Roman" w:cs="Times New Roman"/>
          <w:color w:val="auto"/>
          <w:spacing w:val="15"/>
          <w:sz w:val="24"/>
          <w:lang w:val="es-ES" w:eastAsia="es-ES"/>
        </w:rPr>
        <w:t xml:space="preserve"> </w:t>
      </w:r>
      <w:r w:rsidRPr="000812EE">
        <w:rPr>
          <w:rFonts w:ascii="Times New Roman" w:eastAsia="Times New Roman" w:hAnsi="Times New Roman" w:cs="Times New Roman"/>
          <w:color w:val="auto"/>
          <w:spacing w:val="-5"/>
          <w:sz w:val="24"/>
          <w:lang w:val="es-ES" w:eastAsia="es-ES"/>
        </w:rPr>
        <w:t>c</w:t>
      </w:r>
      <w:r w:rsidRPr="000812EE">
        <w:rPr>
          <w:rFonts w:ascii="Times New Roman" w:eastAsia="Times New Roman" w:hAnsi="Times New Roman" w:cs="Times New Roman"/>
          <w:color w:val="auto"/>
          <w:sz w:val="24"/>
          <w:lang w:val="es-ES" w:eastAsia="es-ES"/>
        </w:rPr>
        <w:t>ual</w:t>
      </w:r>
      <w:r w:rsidRPr="000812EE">
        <w:rPr>
          <w:rFonts w:ascii="Times New Roman" w:eastAsia="Times New Roman" w:hAnsi="Times New Roman" w:cs="Times New Roman"/>
          <w:color w:val="auto"/>
          <w:spacing w:val="12"/>
          <w:sz w:val="24"/>
          <w:lang w:val="es-ES" w:eastAsia="es-ES"/>
        </w:rPr>
        <w:t xml:space="preserve"> </w:t>
      </w:r>
      <w:r w:rsidRPr="000812EE">
        <w:rPr>
          <w:rFonts w:ascii="Times New Roman" w:eastAsia="Times New Roman" w:hAnsi="Times New Roman" w:cs="Times New Roman"/>
          <w:color w:val="auto"/>
          <w:sz w:val="24"/>
          <w:lang w:val="es-ES" w:eastAsia="es-ES"/>
        </w:rPr>
        <w:t>se</w:t>
      </w:r>
      <w:r w:rsidRPr="000812EE">
        <w:rPr>
          <w:rFonts w:ascii="Times New Roman" w:eastAsia="Times New Roman" w:hAnsi="Times New Roman" w:cs="Times New Roman"/>
          <w:color w:val="auto"/>
          <w:spacing w:val="15"/>
          <w:sz w:val="24"/>
          <w:lang w:val="es-ES" w:eastAsia="es-ES"/>
        </w:rPr>
        <w:t xml:space="preserve">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2"/>
          <w:sz w:val="24"/>
          <w:lang w:val="es-ES" w:eastAsia="es-ES"/>
        </w:rPr>
        <w:t>m</w:t>
      </w:r>
      <w:r w:rsidRPr="000812EE">
        <w:rPr>
          <w:rFonts w:ascii="Times New Roman" w:eastAsia="Times New Roman" w:hAnsi="Times New Roman" w:cs="Times New Roman"/>
          <w:color w:val="auto"/>
          <w:sz w:val="24"/>
          <w:lang w:val="es-ES" w:eastAsia="es-ES"/>
        </w:rPr>
        <w:t>paran</w:t>
      </w:r>
      <w:r w:rsidRPr="000812EE">
        <w:rPr>
          <w:rFonts w:ascii="Times New Roman" w:eastAsia="Times New Roman" w:hAnsi="Times New Roman" w:cs="Times New Roman"/>
          <w:color w:val="auto"/>
          <w:spacing w:val="15"/>
          <w:sz w:val="24"/>
          <w:lang w:val="es-ES" w:eastAsia="es-ES"/>
        </w:rPr>
        <w:t xml:space="preserve"> </w:t>
      </w:r>
      <w:r w:rsidRPr="000812EE">
        <w:rPr>
          <w:rFonts w:ascii="Times New Roman" w:eastAsia="Times New Roman" w:hAnsi="Times New Roman" w:cs="Times New Roman"/>
          <w:color w:val="auto"/>
          <w:spacing w:val="-3"/>
          <w:sz w:val="24"/>
          <w:lang w:val="es-ES" w:eastAsia="es-ES"/>
        </w:rPr>
        <w:t>l</w:t>
      </w:r>
      <w:r w:rsidRPr="000812EE">
        <w:rPr>
          <w:rFonts w:ascii="Times New Roman" w:eastAsia="Times New Roman" w:hAnsi="Times New Roman" w:cs="Times New Roman"/>
          <w:color w:val="auto"/>
          <w:sz w:val="24"/>
          <w:lang w:val="es-ES" w:eastAsia="es-ES"/>
        </w:rPr>
        <w:t>os</w:t>
      </w:r>
      <w:r w:rsidRPr="000812EE">
        <w:rPr>
          <w:rFonts w:ascii="Times New Roman" w:eastAsia="Times New Roman" w:hAnsi="Times New Roman" w:cs="Times New Roman"/>
          <w:color w:val="auto"/>
          <w:spacing w:val="19"/>
          <w:sz w:val="24"/>
          <w:lang w:val="es-ES" w:eastAsia="es-ES"/>
        </w:rPr>
        <w:t xml:space="preserve"> </w:t>
      </w:r>
      <w:r w:rsidRPr="000812EE">
        <w:rPr>
          <w:rFonts w:ascii="Times New Roman" w:eastAsia="Times New Roman" w:hAnsi="Times New Roman" w:cs="Times New Roman"/>
          <w:color w:val="auto"/>
          <w:spacing w:val="-3"/>
          <w:sz w:val="24"/>
          <w:lang w:val="es-ES" w:eastAsia="es-ES"/>
        </w:rPr>
        <w:t>r</w:t>
      </w:r>
      <w:r w:rsidRPr="000812EE">
        <w:rPr>
          <w:rFonts w:ascii="Times New Roman" w:eastAsia="Times New Roman" w:hAnsi="Times New Roman" w:cs="Times New Roman"/>
          <w:color w:val="auto"/>
          <w:sz w:val="24"/>
          <w:lang w:val="es-ES" w:eastAsia="es-ES"/>
        </w:rPr>
        <w:t>es</w:t>
      </w:r>
      <w:r w:rsidRPr="000812EE">
        <w:rPr>
          <w:rFonts w:ascii="Times New Roman" w:eastAsia="Times New Roman" w:hAnsi="Times New Roman" w:cs="Times New Roman"/>
          <w:color w:val="auto"/>
          <w:spacing w:val="1"/>
          <w:sz w:val="24"/>
          <w:lang w:val="es-ES" w:eastAsia="es-ES"/>
        </w:rPr>
        <w:t>u</w:t>
      </w:r>
      <w:r w:rsidRPr="000812EE">
        <w:rPr>
          <w:rFonts w:ascii="Times New Roman" w:eastAsia="Times New Roman" w:hAnsi="Times New Roman" w:cs="Times New Roman"/>
          <w:color w:val="auto"/>
          <w:spacing w:val="-3"/>
          <w:sz w:val="24"/>
          <w:lang w:val="es-ES" w:eastAsia="es-ES"/>
        </w:rPr>
        <w:t>l</w:t>
      </w:r>
      <w:r w:rsidRPr="000812EE">
        <w:rPr>
          <w:rFonts w:ascii="Times New Roman" w:eastAsia="Times New Roman" w:hAnsi="Times New Roman" w:cs="Times New Roman"/>
          <w:color w:val="auto"/>
          <w:sz w:val="24"/>
          <w:lang w:val="es-ES" w:eastAsia="es-ES"/>
        </w:rPr>
        <w:t>ta</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os</w:t>
      </w:r>
      <w:r w:rsidRPr="000812EE">
        <w:rPr>
          <w:rFonts w:ascii="Times New Roman" w:eastAsia="Times New Roman" w:hAnsi="Times New Roman" w:cs="Times New Roman"/>
          <w:color w:val="auto"/>
          <w:spacing w:val="15"/>
          <w:sz w:val="24"/>
          <w:lang w:val="es-ES" w:eastAsia="es-ES"/>
        </w:rPr>
        <w:t xml:space="preserve"> </w:t>
      </w:r>
      <w:r w:rsidRPr="000812EE">
        <w:rPr>
          <w:rFonts w:ascii="Times New Roman" w:eastAsia="Times New Roman" w:hAnsi="Times New Roman" w:cs="Times New Roman"/>
          <w:color w:val="auto"/>
          <w:spacing w:val="-4"/>
          <w:sz w:val="24"/>
          <w:lang w:val="es-ES" w:eastAsia="es-ES"/>
        </w:rPr>
        <w:t>d</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w w:val="99"/>
          <w:sz w:val="24"/>
          <w:lang w:val="es-ES" w:eastAsia="es-ES"/>
        </w:rPr>
        <w:t xml:space="preserve"> </w:t>
      </w:r>
      <w:r w:rsidRPr="000812EE">
        <w:rPr>
          <w:rFonts w:ascii="Times New Roman" w:eastAsia="Times New Roman" w:hAnsi="Times New Roman" w:cs="Times New Roman"/>
          <w:color w:val="auto"/>
          <w:sz w:val="24"/>
          <w:lang w:val="es-ES" w:eastAsia="es-ES"/>
        </w:rPr>
        <w:t>un</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álisis</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z w:val="24"/>
          <w:lang w:val="es-ES" w:eastAsia="es-ES"/>
        </w:rPr>
        <w:t>riesgo</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on</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z w:val="24"/>
          <w:lang w:val="es-ES" w:eastAsia="es-ES"/>
        </w:rPr>
        <w:t>los</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ri</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z w:val="24"/>
          <w:lang w:val="es-ES" w:eastAsia="es-ES"/>
        </w:rPr>
        <w:t>erios</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z w:val="24"/>
          <w:lang w:val="es-ES" w:eastAsia="es-ES"/>
        </w:rPr>
        <w:t>r</w:t>
      </w:r>
      <w:r w:rsidRPr="000812EE">
        <w:rPr>
          <w:rFonts w:ascii="Times New Roman" w:eastAsia="Times New Roman" w:hAnsi="Times New Roman" w:cs="Times New Roman"/>
          <w:color w:val="auto"/>
          <w:spacing w:val="-2"/>
          <w:sz w:val="24"/>
          <w:lang w:val="es-ES" w:eastAsia="es-ES"/>
        </w:rPr>
        <w:t>i</w:t>
      </w:r>
      <w:r w:rsidRPr="000812EE">
        <w:rPr>
          <w:rFonts w:ascii="Times New Roman" w:eastAsia="Times New Roman" w:hAnsi="Times New Roman" w:cs="Times New Roman"/>
          <w:color w:val="auto"/>
          <w:sz w:val="24"/>
          <w:lang w:val="es-ES" w:eastAsia="es-ES"/>
        </w:rPr>
        <w:t>esgo</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pacing w:val="-2"/>
          <w:sz w:val="24"/>
          <w:lang w:val="es-ES" w:eastAsia="es-ES"/>
        </w:rPr>
        <w:t>o</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l</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z w:val="24"/>
          <w:lang w:val="es-ES" w:eastAsia="es-ES"/>
        </w:rPr>
        <w:t>fin</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z w:val="24"/>
          <w:lang w:val="es-ES" w:eastAsia="es-ES"/>
        </w:rPr>
        <w:t>d</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term</w:t>
      </w:r>
      <w:r w:rsidRPr="000812EE">
        <w:rPr>
          <w:rFonts w:ascii="Times New Roman" w:eastAsia="Times New Roman" w:hAnsi="Times New Roman" w:cs="Times New Roman"/>
          <w:color w:val="auto"/>
          <w:spacing w:val="-2"/>
          <w:sz w:val="24"/>
          <w:lang w:val="es-ES" w:eastAsia="es-ES"/>
        </w:rPr>
        <w:t>i</w:t>
      </w:r>
      <w:r w:rsidRPr="000812EE">
        <w:rPr>
          <w:rFonts w:ascii="Times New Roman" w:eastAsia="Times New Roman" w:hAnsi="Times New Roman" w:cs="Times New Roman"/>
          <w:color w:val="auto"/>
          <w:sz w:val="24"/>
          <w:lang w:val="es-ES" w:eastAsia="es-ES"/>
        </w:rPr>
        <w:t>nar</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z w:val="24"/>
          <w:lang w:val="es-ES" w:eastAsia="es-ES"/>
        </w:rPr>
        <w:t>si</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z w:val="24"/>
          <w:lang w:val="es-ES" w:eastAsia="es-ES"/>
        </w:rPr>
        <w:t>es</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s ace</w:t>
      </w:r>
      <w:r w:rsidRPr="000812EE">
        <w:rPr>
          <w:rFonts w:ascii="Times New Roman" w:eastAsia="Times New Roman" w:hAnsi="Times New Roman" w:cs="Times New Roman"/>
          <w:color w:val="auto"/>
          <w:spacing w:val="1"/>
          <w:sz w:val="24"/>
          <w:lang w:val="es-ES" w:eastAsia="es-ES"/>
        </w:rPr>
        <w:t>p</w:t>
      </w:r>
      <w:r w:rsidRPr="000812EE">
        <w:rPr>
          <w:rFonts w:ascii="Times New Roman" w:eastAsia="Times New Roman" w:hAnsi="Times New Roman" w:cs="Times New Roman"/>
          <w:color w:val="auto"/>
          <w:sz w:val="24"/>
          <w:lang w:val="es-ES" w:eastAsia="es-ES"/>
        </w:rPr>
        <w:t>t</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ble</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2"/>
          <w:sz w:val="24"/>
          <w:lang w:val="es-ES" w:eastAsia="es-ES"/>
        </w:rPr>
        <w:t xml:space="preserve"> </w:t>
      </w:r>
      <w:r w:rsidRPr="000812EE">
        <w:rPr>
          <w:rFonts w:ascii="Times New Roman" w:eastAsia="Times New Roman" w:hAnsi="Times New Roman" w:cs="Times New Roman"/>
          <w:color w:val="auto"/>
          <w:sz w:val="24"/>
          <w:lang w:val="es-ES" w:eastAsia="es-ES"/>
        </w:rPr>
        <w:t>asum</w:t>
      </w:r>
      <w:r w:rsidRPr="000812EE">
        <w:rPr>
          <w:rFonts w:ascii="Times New Roman" w:eastAsia="Times New Roman" w:hAnsi="Times New Roman" w:cs="Times New Roman"/>
          <w:color w:val="auto"/>
          <w:spacing w:val="-2"/>
          <w:sz w:val="24"/>
          <w:lang w:val="es-ES" w:eastAsia="es-ES"/>
        </w:rPr>
        <w:t>i</w:t>
      </w:r>
      <w:r w:rsidRPr="000812EE">
        <w:rPr>
          <w:rFonts w:ascii="Times New Roman" w:eastAsia="Times New Roman" w:hAnsi="Times New Roman" w:cs="Times New Roman"/>
          <w:color w:val="auto"/>
          <w:sz w:val="24"/>
          <w:lang w:val="es-ES" w:eastAsia="es-ES"/>
        </w:rPr>
        <w:t>ble.</w:t>
      </w:r>
    </w:p>
    <w:p w14:paraId="7534C56E" w14:textId="77777777" w:rsidR="003D328B" w:rsidRPr="000812EE" w:rsidRDefault="003D328B" w:rsidP="004C395E">
      <w:pPr>
        <w:tabs>
          <w:tab w:val="left" w:pos="426"/>
        </w:tabs>
        <w:spacing w:before="0" w:after="0" w:line="360" w:lineRule="auto"/>
        <w:ind w:firstLine="426"/>
        <w:rPr>
          <w:rFonts w:ascii="Times New Roman" w:eastAsia="Times New Roman" w:hAnsi="Times New Roman" w:cs="Times New Roman"/>
          <w:color w:val="auto"/>
          <w:sz w:val="24"/>
          <w:lang w:val="es-ES" w:eastAsia="es-ES"/>
        </w:rPr>
      </w:pPr>
    </w:p>
    <w:p w14:paraId="0486FF88" w14:textId="77777777" w:rsidR="003D328B" w:rsidRPr="000812EE" w:rsidRDefault="003D328B" w:rsidP="004C395E">
      <w:pPr>
        <w:numPr>
          <w:ilvl w:val="0"/>
          <w:numId w:val="1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b/>
          <w:bCs/>
          <w:i/>
          <w:color w:val="auto"/>
          <w:sz w:val="24"/>
          <w:u w:val="single"/>
          <w:lang w:val="es-ES" w:eastAsia="es-ES"/>
        </w:rPr>
        <w:t>G</w:t>
      </w:r>
      <w:r w:rsidRPr="000812EE">
        <w:rPr>
          <w:rFonts w:ascii="Times New Roman" w:eastAsia="Times New Roman" w:hAnsi="Times New Roman" w:cs="Times New Roman"/>
          <w:b/>
          <w:bCs/>
          <w:i/>
          <w:color w:val="auto"/>
          <w:spacing w:val="-1"/>
          <w:sz w:val="24"/>
          <w:u w:val="single"/>
          <w:lang w:val="es-ES" w:eastAsia="es-ES"/>
        </w:rPr>
        <w:t>e</w:t>
      </w:r>
      <w:r w:rsidRPr="000812EE">
        <w:rPr>
          <w:rFonts w:ascii="Times New Roman" w:eastAsia="Times New Roman" w:hAnsi="Times New Roman" w:cs="Times New Roman"/>
          <w:b/>
          <w:bCs/>
          <w:i/>
          <w:color w:val="auto"/>
          <w:sz w:val="24"/>
          <w:u w:val="single"/>
          <w:lang w:val="es-ES" w:eastAsia="es-ES"/>
        </w:rPr>
        <w:t>stión</w:t>
      </w:r>
      <w:r w:rsidRPr="000812EE">
        <w:rPr>
          <w:rFonts w:ascii="Times New Roman" w:eastAsia="Times New Roman" w:hAnsi="Times New Roman" w:cs="Times New Roman"/>
          <w:b/>
          <w:bCs/>
          <w:i/>
          <w:color w:val="auto"/>
          <w:spacing w:val="-6"/>
          <w:sz w:val="24"/>
          <w:u w:val="single"/>
          <w:lang w:val="es-ES" w:eastAsia="es-ES"/>
        </w:rPr>
        <w:t xml:space="preserve"> </w:t>
      </w:r>
      <w:r w:rsidRPr="000812EE">
        <w:rPr>
          <w:rFonts w:ascii="Times New Roman" w:eastAsia="Times New Roman" w:hAnsi="Times New Roman" w:cs="Times New Roman"/>
          <w:b/>
          <w:bCs/>
          <w:i/>
          <w:color w:val="auto"/>
          <w:sz w:val="24"/>
          <w:u w:val="single"/>
          <w:lang w:val="es-ES" w:eastAsia="es-ES"/>
        </w:rPr>
        <w:t>d</w:t>
      </w:r>
      <w:r w:rsidRPr="000812EE">
        <w:rPr>
          <w:rFonts w:ascii="Times New Roman" w:eastAsia="Times New Roman" w:hAnsi="Times New Roman" w:cs="Times New Roman"/>
          <w:b/>
          <w:bCs/>
          <w:i/>
          <w:color w:val="auto"/>
          <w:spacing w:val="-1"/>
          <w:sz w:val="24"/>
          <w:u w:val="single"/>
          <w:lang w:val="es-ES" w:eastAsia="es-ES"/>
        </w:rPr>
        <w:t>e</w:t>
      </w:r>
      <w:r w:rsidRPr="000812EE">
        <w:rPr>
          <w:rFonts w:ascii="Times New Roman" w:eastAsia="Times New Roman" w:hAnsi="Times New Roman" w:cs="Times New Roman"/>
          <w:b/>
          <w:bCs/>
          <w:i/>
          <w:color w:val="auto"/>
          <w:sz w:val="24"/>
          <w:u w:val="single"/>
          <w:lang w:val="es-ES" w:eastAsia="es-ES"/>
        </w:rPr>
        <w:t>l</w:t>
      </w:r>
      <w:r w:rsidRPr="000812EE">
        <w:rPr>
          <w:rFonts w:ascii="Times New Roman" w:eastAsia="Times New Roman" w:hAnsi="Times New Roman" w:cs="Times New Roman"/>
          <w:b/>
          <w:bCs/>
          <w:i/>
          <w:color w:val="auto"/>
          <w:spacing w:val="-8"/>
          <w:sz w:val="24"/>
          <w:u w:val="single"/>
          <w:lang w:val="es-ES" w:eastAsia="es-ES"/>
        </w:rPr>
        <w:t xml:space="preserve"> </w:t>
      </w:r>
      <w:r w:rsidRPr="000812EE">
        <w:rPr>
          <w:rFonts w:ascii="Times New Roman" w:eastAsia="Times New Roman" w:hAnsi="Times New Roman" w:cs="Times New Roman"/>
          <w:b/>
          <w:bCs/>
          <w:i/>
          <w:color w:val="auto"/>
          <w:sz w:val="24"/>
          <w:u w:val="single"/>
          <w:lang w:val="es-ES" w:eastAsia="es-ES"/>
        </w:rPr>
        <w:t>ri</w:t>
      </w:r>
      <w:r w:rsidRPr="000812EE">
        <w:rPr>
          <w:rFonts w:ascii="Times New Roman" w:eastAsia="Times New Roman" w:hAnsi="Times New Roman" w:cs="Times New Roman"/>
          <w:b/>
          <w:bCs/>
          <w:i/>
          <w:color w:val="auto"/>
          <w:spacing w:val="-1"/>
          <w:sz w:val="24"/>
          <w:u w:val="single"/>
          <w:lang w:val="es-ES" w:eastAsia="es-ES"/>
        </w:rPr>
        <w:t>e</w:t>
      </w:r>
      <w:r w:rsidRPr="000812EE">
        <w:rPr>
          <w:rFonts w:ascii="Times New Roman" w:eastAsia="Times New Roman" w:hAnsi="Times New Roman" w:cs="Times New Roman"/>
          <w:b/>
          <w:bCs/>
          <w:i/>
          <w:color w:val="auto"/>
          <w:sz w:val="24"/>
          <w:u w:val="single"/>
          <w:lang w:val="es-ES" w:eastAsia="es-ES"/>
        </w:rPr>
        <w:t>s</w:t>
      </w:r>
      <w:r w:rsidRPr="000812EE">
        <w:rPr>
          <w:rFonts w:ascii="Times New Roman" w:eastAsia="Times New Roman" w:hAnsi="Times New Roman" w:cs="Times New Roman"/>
          <w:b/>
          <w:bCs/>
          <w:i/>
          <w:color w:val="auto"/>
          <w:spacing w:val="-1"/>
          <w:sz w:val="24"/>
          <w:u w:val="single"/>
          <w:lang w:val="es-ES" w:eastAsia="es-ES"/>
        </w:rPr>
        <w:t>g</w:t>
      </w:r>
      <w:r w:rsidRPr="000812EE">
        <w:rPr>
          <w:rFonts w:ascii="Times New Roman" w:eastAsia="Times New Roman" w:hAnsi="Times New Roman" w:cs="Times New Roman"/>
          <w:b/>
          <w:bCs/>
          <w:i/>
          <w:color w:val="auto"/>
          <w:sz w:val="24"/>
          <w:u w:val="single"/>
          <w:lang w:val="es-ES" w:eastAsia="es-ES"/>
        </w:rPr>
        <w:t>o</w:t>
      </w:r>
      <w:r w:rsidRPr="000812EE">
        <w:rPr>
          <w:rFonts w:ascii="Times New Roman" w:eastAsia="Times New Roman" w:hAnsi="Times New Roman" w:cs="Times New Roman"/>
          <w:b/>
          <w:bCs/>
          <w:i/>
          <w:color w:val="auto"/>
          <w:sz w:val="24"/>
          <w:lang w:val="es-ES" w:eastAsia="es-ES"/>
        </w:rPr>
        <w:t>:</w:t>
      </w:r>
      <w:r w:rsidRPr="000812EE">
        <w:rPr>
          <w:rFonts w:ascii="Times New Roman" w:eastAsia="Times New Roman" w:hAnsi="Times New Roman" w:cs="Times New Roman"/>
          <w:bCs/>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ac</w:t>
      </w:r>
      <w:r w:rsidRPr="000812EE">
        <w:rPr>
          <w:rFonts w:ascii="Times New Roman" w:eastAsia="Times New Roman" w:hAnsi="Times New Roman" w:cs="Times New Roman"/>
          <w:color w:val="auto"/>
          <w:spacing w:val="-2"/>
          <w:sz w:val="24"/>
          <w:lang w:val="es-ES" w:eastAsia="es-ES"/>
        </w:rPr>
        <w:t>c</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2"/>
          <w:sz w:val="24"/>
          <w:lang w:val="es-ES" w:eastAsia="es-ES"/>
        </w:rPr>
        <w:t>o</w:t>
      </w:r>
      <w:r w:rsidRPr="000812EE">
        <w:rPr>
          <w:rFonts w:ascii="Times New Roman" w:eastAsia="Times New Roman" w:hAnsi="Times New Roman" w:cs="Times New Roman"/>
          <w:color w:val="auto"/>
          <w:sz w:val="24"/>
          <w:lang w:val="es-ES" w:eastAsia="es-ES"/>
        </w:rPr>
        <w:t>nes</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z w:val="24"/>
          <w:lang w:val="es-ES" w:eastAsia="es-ES"/>
        </w:rPr>
        <w:t>te</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d</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ntes</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z w:val="24"/>
          <w:lang w:val="es-ES" w:eastAsia="es-ES"/>
        </w:rPr>
        <w:t>dirigir</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z w:val="24"/>
          <w:lang w:val="es-ES" w:eastAsia="es-ES"/>
        </w:rPr>
        <w:t>y</w:t>
      </w:r>
      <w:r w:rsidRPr="000812EE">
        <w:rPr>
          <w:rFonts w:ascii="Times New Roman" w:eastAsia="Times New Roman" w:hAnsi="Times New Roman" w:cs="Times New Roman"/>
          <w:color w:val="auto"/>
          <w:spacing w:val="-9"/>
          <w:sz w:val="24"/>
          <w:lang w:val="es-ES" w:eastAsia="es-ES"/>
        </w:rPr>
        <w:t xml:space="preserve">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trol</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r</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pacing w:val="-3"/>
          <w:sz w:val="24"/>
          <w:lang w:val="es-ES" w:eastAsia="es-ES"/>
        </w:rPr>
        <w:t>l</w:t>
      </w:r>
      <w:r w:rsidRPr="000812EE">
        <w:rPr>
          <w:rFonts w:ascii="Times New Roman" w:eastAsia="Times New Roman" w:hAnsi="Times New Roman" w:cs="Times New Roman"/>
          <w:color w:val="auto"/>
          <w:sz w:val="24"/>
          <w:lang w:val="es-ES" w:eastAsia="es-ES"/>
        </w:rPr>
        <w:t>os</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z w:val="24"/>
          <w:lang w:val="es-ES" w:eastAsia="es-ES"/>
        </w:rPr>
        <w:t>r</w:t>
      </w:r>
      <w:r w:rsidRPr="000812EE">
        <w:rPr>
          <w:rFonts w:ascii="Times New Roman" w:eastAsia="Times New Roman" w:hAnsi="Times New Roman" w:cs="Times New Roman"/>
          <w:color w:val="auto"/>
          <w:spacing w:val="-2"/>
          <w:sz w:val="24"/>
          <w:lang w:val="es-ES" w:eastAsia="es-ES"/>
        </w:rPr>
        <w:t>i</w:t>
      </w:r>
      <w:r w:rsidRPr="000812EE">
        <w:rPr>
          <w:rFonts w:ascii="Times New Roman" w:eastAsia="Times New Roman" w:hAnsi="Times New Roman" w:cs="Times New Roman"/>
          <w:color w:val="auto"/>
          <w:sz w:val="24"/>
          <w:lang w:val="es-ES" w:eastAsia="es-ES"/>
        </w:rPr>
        <w:t>esgos</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l</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se</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o de</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una</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organ</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zació</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w:t>
      </w:r>
    </w:p>
    <w:p w14:paraId="4A05AD8B" w14:textId="77777777" w:rsidR="003D328B" w:rsidRPr="000812EE" w:rsidRDefault="003D328B" w:rsidP="004C395E">
      <w:pPr>
        <w:tabs>
          <w:tab w:val="left" w:pos="426"/>
        </w:tabs>
        <w:spacing w:before="0" w:after="0" w:line="360" w:lineRule="auto"/>
        <w:ind w:firstLine="426"/>
        <w:rPr>
          <w:rFonts w:ascii="Times New Roman" w:eastAsia="Times New Roman" w:hAnsi="Times New Roman" w:cs="Times New Roman"/>
          <w:color w:val="auto"/>
          <w:sz w:val="24"/>
          <w:lang w:val="es-ES" w:eastAsia="es-ES"/>
        </w:rPr>
      </w:pPr>
    </w:p>
    <w:p w14:paraId="56DF7C9F" w14:textId="77777777" w:rsidR="003D328B" w:rsidRPr="000812EE" w:rsidRDefault="003D328B" w:rsidP="004C395E">
      <w:pPr>
        <w:numPr>
          <w:ilvl w:val="0"/>
          <w:numId w:val="1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b/>
          <w:i/>
          <w:color w:val="auto"/>
          <w:sz w:val="24"/>
          <w:u w:val="single"/>
          <w:lang w:val="es-ES" w:eastAsia="es-ES"/>
        </w:rPr>
        <w:t xml:space="preserve">Manual de gestión de la Integridad o </w:t>
      </w:r>
      <w:r w:rsidRPr="000812EE">
        <w:rPr>
          <w:rFonts w:ascii="Times New Roman" w:eastAsia="Times New Roman" w:hAnsi="Times New Roman" w:cs="Times New Roman"/>
          <w:b/>
          <w:bCs/>
          <w:i/>
          <w:color w:val="auto"/>
          <w:sz w:val="24"/>
          <w:u w:val="single"/>
          <w:lang w:val="es-ES" w:eastAsia="es-ES"/>
        </w:rPr>
        <w:t>Sis</w:t>
      </w:r>
      <w:r w:rsidRPr="000812EE">
        <w:rPr>
          <w:rFonts w:ascii="Times New Roman" w:eastAsia="Times New Roman" w:hAnsi="Times New Roman" w:cs="Times New Roman"/>
          <w:b/>
          <w:bCs/>
          <w:i/>
          <w:color w:val="auto"/>
          <w:spacing w:val="1"/>
          <w:sz w:val="24"/>
          <w:u w:val="single"/>
          <w:lang w:val="es-ES" w:eastAsia="es-ES"/>
        </w:rPr>
        <w:t>t</w:t>
      </w:r>
      <w:r w:rsidRPr="000812EE">
        <w:rPr>
          <w:rFonts w:ascii="Times New Roman" w:eastAsia="Times New Roman" w:hAnsi="Times New Roman" w:cs="Times New Roman"/>
          <w:b/>
          <w:bCs/>
          <w:i/>
          <w:color w:val="auto"/>
          <w:spacing w:val="-1"/>
          <w:sz w:val="24"/>
          <w:u w:val="single"/>
          <w:lang w:val="es-ES" w:eastAsia="es-ES"/>
        </w:rPr>
        <w:t>em</w:t>
      </w:r>
      <w:r w:rsidRPr="000812EE">
        <w:rPr>
          <w:rFonts w:ascii="Times New Roman" w:eastAsia="Times New Roman" w:hAnsi="Times New Roman" w:cs="Times New Roman"/>
          <w:b/>
          <w:bCs/>
          <w:i/>
          <w:color w:val="auto"/>
          <w:sz w:val="24"/>
          <w:u w:val="single"/>
          <w:lang w:val="es-ES" w:eastAsia="es-ES"/>
        </w:rPr>
        <w:t>a</w:t>
      </w:r>
      <w:r w:rsidRPr="000812EE">
        <w:rPr>
          <w:rFonts w:ascii="Times New Roman" w:eastAsia="Times New Roman" w:hAnsi="Times New Roman" w:cs="Times New Roman"/>
          <w:b/>
          <w:bCs/>
          <w:i/>
          <w:color w:val="auto"/>
          <w:spacing w:val="-11"/>
          <w:sz w:val="24"/>
          <w:u w:val="single"/>
          <w:lang w:val="es-ES" w:eastAsia="es-ES"/>
        </w:rPr>
        <w:t xml:space="preserve"> </w:t>
      </w:r>
      <w:r w:rsidRPr="000812EE">
        <w:rPr>
          <w:rFonts w:ascii="Times New Roman" w:eastAsia="Times New Roman" w:hAnsi="Times New Roman" w:cs="Times New Roman"/>
          <w:b/>
          <w:bCs/>
          <w:i/>
          <w:color w:val="auto"/>
          <w:sz w:val="24"/>
          <w:u w:val="single"/>
          <w:lang w:val="es-ES" w:eastAsia="es-ES"/>
        </w:rPr>
        <w:t>de</w:t>
      </w:r>
      <w:r w:rsidRPr="000812EE">
        <w:rPr>
          <w:rFonts w:ascii="Times New Roman" w:eastAsia="Times New Roman" w:hAnsi="Times New Roman" w:cs="Times New Roman"/>
          <w:b/>
          <w:bCs/>
          <w:i/>
          <w:color w:val="auto"/>
          <w:spacing w:val="-11"/>
          <w:sz w:val="24"/>
          <w:u w:val="single"/>
          <w:lang w:val="es-ES" w:eastAsia="es-ES"/>
        </w:rPr>
        <w:t xml:space="preserve"> </w:t>
      </w:r>
      <w:r w:rsidRPr="000812EE">
        <w:rPr>
          <w:rFonts w:ascii="Times New Roman" w:eastAsia="Times New Roman" w:hAnsi="Times New Roman" w:cs="Times New Roman"/>
          <w:b/>
          <w:bCs/>
          <w:i/>
          <w:color w:val="auto"/>
          <w:sz w:val="24"/>
          <w:u w:val="single"/>
          <w:lang w:val="es-ES" w:eastAsia="es-ES"/>
        </w:rPr>
        <w:t>G</w:t>
      </w:r>
      <w:r w:rsidRPr="000812EE">
        <w:rPr>
          <w:rFonts w:ascii="Times New Roman" w:eastAsia="Times New Roman" w:hAnsi="Times New Roman" w:cs="Times New Roman"/>
          <w:b/>
          <w:bCs/>
          <w:i/>
          <w:color w:val="auto"/>
          <w:spacing w:val="-1"/>
          <w:sz w:val="24"/>
          <w:u w:val="single"/>
          <w:lang w:val="es-ES" w:eastAsia="es-ES"/>
        </w:rPr>
        <w:t>e</w:t>
      </w:r>
      <w:r w:rsidRPr="000812EE">
        <w:rPr>
          <w:rFonts w:ascii="Times New Roman" w:eastAsia="Times New Roman" w:hAnsi="Times New Roman" w:cs="Times New Roman"/>
          <w:b/>
          <w:bCs/>
          <w:i/>
          <w:color w:val="auto"/>
          <w:sz w:val="24"/>
          <w:u w:val="single"/>
          <w:lang w:val="es-ES" w:eastAsia="es-ES"/>
        </w:rPr>
        <w:t>sti</w:t>
      </w:r>
      <w:r w:rsidRPr="000812EE">
        <w:rPr>
          <w:rFonts w:ascii="Times New Roman" w:eastAsia="Times New Roman" w:hAnsi="Times New Roman" w:cs="Times New Roman"/>
          <w:b/>
          <w:bCs/>
          <w:i/>
          <w:color w:val="auto"/>
          <w:spacing w:val="-2"/>
          <w:sz w:val="24"/>
          <w:u w:val="single"/>
          <w:lang w:val="es-ES" w:eastAsia="es-ES"/>
        </w:rPr>
        <w:t>ó</w:t>
      </w:r>
      <w:r w:rsidRPr="000812EE">
        <w:rPr>
          <w:rFonts w:ascii="Times New Roman" w:eastAsia="Times New Roman" w:hAnsi="Times New Roman" w:cs="Times New Roman"/>
          <w:b/>
          <w:bCs/>
          <w:i/>
          <w:color w:val="auto"/>
          <w:sz w:val="24"/>
          <w:u w:val="single"/>
          <w:lang w:val="es-ES" w:eastAsia="es-ES"/>
        </w:rPr>
        <w:t>n</w:t>
      </w:r>
      <w:r w:rsidRPr="000812EE">
        <w:rPr>
          <w:rFonts w:ascii="Times New Roman" w:eastAsia="Times New Roman" w:hAnsi="Times New Roman" w:cs="Times New Roman"/>
          <w:b/>
          <w:bCs/>
          <w:i/>
          <w:color w:val="auto"/>
          <w:spacing w:val="-9"/>
          <w:sz w:val="24"/>
          <w:u w:val="single"/>
          <w:lang w:val="es-ES" w:eastAsia="es-ES"/>
        </w:rPr>
        <w:t xml:space="preserve"> </w:t>
      </w:r>
      <w:r w:rsidRPr="000812EE">
        <w:rPr>
          <w:rFonts w:ascii="Times New Roman" w:eastAsia="Times New Roman" w:hAnsi="Times New Roman" w:cs="Times New Roman"/>
          <w:b/>
          <w:bCs/>
          <w:i/>
          <w:color w:val="auto"/>
          <w:sz w:val="24"/>
          <w:u w:val="single"/>
          <w:lang w:val="es-ES" w:eastAsia="es-ES"/>
        </w:rPr>
        <w:t>de</w:t>
      </w:r>
      <w:r w:rsidRPr="000812EE">
        <w:rPr>
          <w:rFonts w:ascii="Times New Roman" w:eastAsia="Times New Roman" w:hAnsi="Times New Roman" w:cs="Times New Roman"/>
          <w:b/>
          <w:bCs/>
          <w:i/>
          <w:color w:val="auto"/>
          <w:spacing w:val="-11"/>
          <w:sz w:val="24"/>
          <w:u w:val="single"/>
          <w:lang w:val="es-ES" w:eastAsia="es-ES"/>
        </w:rPr>
        <w:t xml:space="preserve"> </w:t>
      </w:r>
      <w:r w:rsidRPr="000812EE">
        <w:rPr>
          <w:rFonts w:ascii="Times New Roman" w:eastAsia="Times New Roman" w:hAnsi="Times New Roman" w:cs="Times New Roman"/>
          <w:b/>
          <w:bCs/>
          <w:i/>
          <w:color w:val="auto"/>
          <w:spacing w:val="-3"/>
          <w:sz w:val="24"/>
          <w:u w:val="single"/>
          <w:lang w:val="es-ES" w:eastAsia="es-ES"/>
        </w:rPr>
        <w:t>C</w:t>
      </w:r>
      <w:r w:rsidRPr="000812EE">
        <w:rPr>
          <w:rFonts w:ascii="Times New Roman" w:eastAsia="Times New Roman" w:hAnsi="Times New Roman" w:cs="Times New Roman"/>
          <w:b/>
          <w:bCs/>
          <w:i/>
          <w:color w:val="auto"/>
          <w:sz w:val="24"/>
          <w:u w:val="single"/>
          <w:lang w:val="es-ES" w:eastAsia="es-ES"/>
        </w:rPr>
        <w:t>omp</w:t>
      </w:r>
      <w:r w:rsidRPr="000812EE">
        <w:rPr>
          <w:rFonts w:ascii="Times New Roman" w:eastAsia="Times New Roman" w:hAnsi="Times New Roman" w:cs="Times New Roman"/>
          <w:b/>
          <w:bCs/>
          <w:i/>
          <w:color w:val="auto"/>
          <w:spacing w:val="1"/>
          <w:sz w:val="24"/>
          <w:u w:val="single"/>
          <w:lang w:val="es-ES" w:eastAsia="es-ES"/>
        </w:rPr>
        <w:t>l</w:t>
      </w:r>
      <w:r w:rsidRPr="000812EE">
        <w:rPr>
          <w:rFonts w:ascii="Times New Roman" w:eastAsia="Times New Roman" w:hAnsi="Times New Roman" w:cs="Times New Roman"/>
          <w:b/>
          <w:bCs/>
          <w:i/>
          <w:color w:val="auto"/>
          <w:sz w:val="24"/>
          <w:u w:val="single"/>
          <w:lang w:val="es-ES" w:eastAsia="es-ES"/>
        </w:rPr>
        <w:t>i</w:t>
      </w:r>
      <w:r w:rsidRPr="000812EE">
        <w:rPr>
          <w:rFonts w:ascii="Times New Roman" w:eastAsia="Times New Roman" w:hAnsi="Times New Roman" w:cs="Times New Roman"/>
          <w:b/>
          <w:bCs/>
          <w:i/>
          <w:color w:val="auto"/>
          <w:spacing w:val="-1"/>
          <w:sz w:val="24"/>
          <w:u w:val="single"/>
          <w:lang w:val="es-ES" w:eastAsia="es-ES"/>
        </w:rPr>
        <w:t>a</w:t>
      </w:r>
      <w:r w:rsidRPr="000812EE">
        <w:rPr>
          <w:rFonts w:ascii="Times New Roman" w:eastAsia="Times New Roman" w:hAnsi="Times New Roman" w:cs="Times New Roman"/>
          <w:b/>
          <w:bCs/>
          <w:i/>
          <w:color w:val="auto"/>
          <w:sz w:val="24"/>
          <w:u w:val="single"/>
          <w:lang w:val="es-ES" w:eastAsia="es-ES"/>
        </w:rPr>
        <w:t>nce</w:t>
      </w:r>
      <w:r w:rsidRPr="000812EE">
        <w:rPr>
          <w:rFonts w:ascii="Times New Roman" w:eastAsia="Times New Roman" w:hAnsi="Times New Roman" w:cs="Times New Roman"/>
          <w:b/>
          <w:bCs/>
          <w:i/>
          <w:color w:val="auto"/>
          <w:spacing w:val="-10"/>
          <w:sz w:val="24"/>
          <w:u w:val="single"/>
          <w:lang w:val="es-ES" w:eastAsia="es-ES"/>
        </w:rPr>
        <w:t xml:space="preserve"> </w:t>
      </w:r>
      <w:r w:rsidRPr="000812EE">
        <w:rPr>
          <w:rFonts w:ascii="Times New Roman" w:eastAsia="Times New Roman" w:hAnsi="Times New Roman" w:cs="Times New Roman"/>
          <w:b/>
          <w:bCs/>
          <w:i/>
          <w:color w:val="auto"/>
          <w:sz w:val="24"/>
          <w:u w:val="single"/>
          <w:lang w:val="es-ES" w:eastAsia="es-ES"/>
        </w:rPr>
        <w:t>P</w:t>
      </w:r>
      <w:r w:rsidRPr="000812EE">
        <w:rPr>
          <w:rFonts w:ascii="Times New Roman" w:eastAsia="Times New Roman" w:hAnsi="Times New Roman" w:cs="Times New Roman"/>
          <w:b/>
          <w:bCs/>
          <w:i/>
          <w:color w:val="auto"/>
          <w:spacing w:val="-2"/>
          <w:sz w:val="24"/>
          <w:u w:val="single"/>
          <w:lang w:val="es-ES" w:eastAsia="es-ES"/>
        </w:rPr>
        <w:t>e</w:t>
      </w:r>
      <w:r w:rsidRPr="000812EE">
        <w:rPr>
          <w:rFonts w:ascii="Times New Roman" w:eastAsia="Times New Roman" w:hAnsi="Times New Roman" w:cs="Times New Roman"/>
          <w:b/>
          <w:bCs/>
          <w:i/>
          <w:color w:val="auto"/>
          <w:sz w:val="24"/>
          <w:u w:val="single"/>
          <w:lang w:val="es-ES" w:eastAsia="es-ES"/>
        </w:rPr>
        <w:t>n</w:t>
      </w:r>
      <w:r w:rsidRPr="000812EE">
        <w:rPr>
          <w:rFonts w:ascii="Times New Roman" w:eastAsia="Times New Roman" w:hAnsi="Times New Roman" w:cs="Times New Roman"/>
          <w:b/>
          <w:bCs/>
          <w:i/>
          <w:color w:val="auto"/>
          <w:spacing w:val="-1"/>
          <w:sz w:val="24"/>
          <w:u w:val="single"/>
          <w:lang w:val="es-ES" w:eastAsia="es-ES"/>
        </w:rPr>
        <w:t>a</w:t>
      </w:r>
      <w:r w:rsidRPr="000812EE">
        <w:rPr>
          <w:rFonts w:ascii="Times New Roman" w:eastAsia="Times New Roman" w:hAnsi="Times New Roman" w:cs="Times New Roman"/>
          <w:b/>
          <w:bCs/>
          <w:i/>
          <w:color w:val="auto"/>
          <w:sz w:val="24"/>
          <w:u w:val="single"/>
          <w:lang w:val="es-ES" w:eastAsia="es-ES"/>
        </w:rPr>
        <w:t>l</w:t>
      </w:r>
      <w:r w:rsidRPr="000812EE">
        <w:rPr>
          <w:rFonts w:ascii="Times New Roman" w:eastAsia="Times New Roman" w:hAnsi="Times New Roman" w:cs="Times New Roman"/>
          <w:bCs/>
          <w:i/>
          <w:color w:val="auto"/>
          <w:sz w:val="24"/>
          <w:u w:val="single"/>
          <w:lang w:val="es-ES" w:eastAsia="es-ES"/>
        </w:rPr>
        <w:t>:</w:t>
      </w:r>
      <w:r w:rsidRPr="000812EE">
        <w:rPr>
          <w:rFonts w:ascii="Times New Roman" w:eastAsia="Times New Roman" w:hAnsi="Times New Roman" w:cs="Times New Roman"/>
          <w:bCs/>
          <w:color w:val="auto"/>
          <w:spacing w:val="-7"/>
          <w:sz w:val="24"/>
          <w:lang w:val="es-ES" w:eastAsia="es-ES"/>
        </w:rPr>
        <w:t xml:space="preserve"> </w:t>
      </w:r>
      <w:r w:rsidRPr="000812EE">
        <w:rPr>
          <w:rFonts w:ascii="Times New Roman" w:eastAsia="Times New Roman" w:hAnsi="Times New Roman" w:cs="Times New Roman"/>
          <w:color w:val="auto"/>
          <w:sz w:val="24"/>
          <w:lang w:val="es-ES" w:eastAsia="es-ES"/>
        </w:rPr>
        <w:t>m</w:t>
      </w:r>
      <w:r w:rsidRPr="000812EE">
        <w:rPr>
          <w:rFonts w:ascii="Times New Roman" w:eastAsia="Times New Roman" w:hAnsi="Times New Roman" w:cs="Times New Roman"/>
          <w:color w:val="auto"/>
          <w:spacing w:val="-2"/>
          <w:sz w:val="24"/>
          <w:lang w:val="es-ES" w:eastAsia="es-ES"/>
        </w:rPr>
        <w:t>o</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2"/>
          <w:sz w:val="24"/>
          <w:lang w:val="es-ES" w:eastAsia="es-ES"/>
        </w:rPr>
        <w:t>l</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9"/>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12"/>
          <w:sz w:val="24"/>
          <w:lang w:val="es-ES" w:eastAsia="es-ES"/>
        </w:rPr>
        <w:t xml:space="preserve"> </w:t>
      </w:r>
      <w:r w:rsidRPr="000812EE">
        <w:rPr>
          <w:rFonts w:ascii="Times New Roman" w:eastAsia="Times New Roman" w:hAnsi="Times New Roman" w:cs="Times New Roman"/>
          <w:color w:val="auto"/>
          <w:sz w:val="24"/>
          <w:lang w:val="es-ES" w:eastAsia="es-ES"/>
        </w:rPr>
        <w:t>org</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ni</w:t>
      </w:r>
      <w:r w:rsidRPr="000812EE">
        <w:rPr>
          <w:rFonts w:ascii="Times New Roman" w:eastAsia="Times New Roman" w:hAnsi="Times New Roman" w:cs="Times New Roman"/>
          <w:color w:val="auto"/>
          <w:spacing w:val="1"/>
          <w:sz w:val="24"/>
          <w:lang w:val="es-ES" w:eastAsia="es-ES"/>
        </w:rPr>
        <w:t>z</w:t>
      </w:r>
      <w:r w:rsidRPr="000812EE">
        <w:rPr>
          <w:rFonts w:ascii="Times New Roman" w:eastAsia="Times New Roman" w:hAnsi="Times New Roman" w:cs="Times New Roman"/>
          <w:color w:val="auto"/>
          <w:sz w:val="24"/>
          <w:lang w:val="es-ES" w:eastAsia="es-ES"/>
        </w:rPr>
        <w:t>aci</w:t>
      </w:r>
      <w:r w:rsidRPr="000812EE">
        <w:rPr>
          <w:rFonts w:ascii="Times New Roman" w:eastAsia="Times New Roman" w:hAnsi="Times New Roman" w:cs="Times New Roman"/>
          <w:color w:val="auto"/>
          <w:spacing w:val="-3"/>
          <w:sz w:val="24"/>
          <w:lang w:val="es-ES" w:eastAsia="es-ES"/>
        </w:rPr>
        <w:t>ó</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9"/>
          <w:sz w:val="24"/>
          <w:lang w:val="es-ES" w:eastAsia="es-ES"/>
        </w:rPr>
        <w:t xml:space="preserve"> </w:t>
      </w:r>
      <w:r w:rsidRPr="000812EE">
        <w:rPr>
          <w:rFonts w:ascii="Times New Roman" w:eastAsia="Times New Roman" w:hAnsi="Times New Roman" w:cs="Times New Roman"/>
          <w:color w:val="auto"/>
          <w:sz w:val="24"/>
          <w:lang w:val="es-ES" w:eastAsia="es-ES"/>
        </w:rPr>
        <w:t>y</w:t>
      </w:r>
      <w:r w:rsidRPr="000812EE">
        <w:rPr>
          <w:rFonts w:ascii="Times New Roman" w:eastAsia="Times New Roman" w:hAnsi="Times New Roman" w:cs="Times New Roman"/>
          <w:color w:val="auto"/>
          <w:spacing w:val="-10"/>
          <w:sz w:val="24"/>
          <w:lang w:val="es-ES" w:eastAsia="es-ES"/>
        </w:rPr>
        <w:t xml:space="preserve"> </w:t>
      </w:r>
      <w:r w:rsidRPr="000812EE">
        <w:rPr>
          <w:rFonts w:ascii="Times New Roman" w:eastAsia="Times New Roman" w:hAnsi="Times New Roman" w:cs="Times New Roman"/>
          <w:color w:val="auto"/>
          <w:sz w:val="24"/>
          <w:lang w:val="es-ES" w:eastAsia="es-ES"/>
        </w:rPr>
        <w:t>ge</w:t>
      </w:r>
      <w:r w:rsidRPr="000812EE">
        <w:rPr>
          <w:rFonts w:ascii="Times New Roman" w:eastAsia="Times New Roman" w:hAnsi="Times New Roman" w:cs="Times New Roman"/>
          <w:color w:val="auto"/>
          <w:spacing w:val="-3"/>
          <w:sz w:val="24"/>
          <w:lang w:val="es-ES" w:eastAsia="es-ES"/>
        </w:rPr>
        <w:t>s</w:t>
      </w:r>
      <w:r w:rsidRPr="000812EE">
        <w:rPr>
          <w:rFonts w:ascii="Times New Roman" w:eastAsia="Times New Roman" w:hAnsi="Times New Roman" w:cs="Times New Roman"/>
          <w:color w:val="auto"/>
          <w:sz w:val="24"/>
          <w:lang w:val="es-ES" w:eastAsia="es-ES"/>
        </w:rPr>
        <w:t>t</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ón</w:t>
      </w:r>
      <w:r w:rsidRPr="000812EE">
        <w:rPr>
          <w:rFonts w:ascii="Times New Roman" w:eastAsia="Times New Roman" w:hAnsi="Times New Roman" w:cs="Times New Roman"/>
          <w:color w:val="auto"/>
          <w:spacing w:val="-11"/>
          <w:sz w:val="24"/>
          <w:lang w:val="es-ES" w:eastAsia="es-ES"/>
        </w:rPr>
        <w:t xml:space="preserve"> </w:t>
      </w:r>
      <w:r w:rsidRPr="000812EE">
        <w:rPr>
          <w:rFonts w:ascii="Times New Roman" w:eastAsia="Times New Roman" w:hAnsi="Times New Roman" w:cs="Times New Roman"/>
          <w:color w:val="auto"/>
          <w:sz w:val="24"/>
          <w:lang w:val="es-ES" w:eastAsia="es-ES"/>
        </w:rPr>
        <w:t>que</w:t>
      </w:r>
      <w:r w:rsidRPr="000812EE">
        <w:rPr>
          <w:rFonts w:ascii="Times New Roman" w:eastAsia="Times New Roman" w:hAnsi="Times New Roman" w:cs="Times New Roman"/>
          <w:color w:val="auto"/>
          <w:w w:val="99"/>
          <w:sz w:val="24"/>
          <w:lang w:val="es-ES" w:eastAsia="es-ES"/>
        </w:rPr>
        <w:t xml:space="preserve"> </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l</w:t>
      </w:r>
      <w:r w:rsidRPr="000812EE">
        <w:rPr>
          <w:rFonts w:ascii="Times New Roman" w:eastAsia="Times New Roman" w:hAnsi="Times New Roman" w:cs="Times New Roman"/>
          <w:color w:val="auto"/>
          <w:spacing w:val="1"/>
          <w:sz w:val="24"/>
          <w:lang w:val="es-ES" w:eastAsia="es-ES"/>
        </w:rPr>
        <w:t>u</w:t>
      </w:r>
      <w:r w:rsidRPr="000812EE">
        <w:rPr>
          <w:rFonts w:ascii="Times New Roman" w:eastAsia="Times New Roman" w:hAnsi="Times New Roman" w:cs="Times New Roman"/>
          <w:color w:val="auto"/>
          <w:sz w:val="24"/>
          <w:lang w:val="es-ES" w:eastAsia="es-ES"/>
        </w:rPr>
        <w:t>ye</w:t>
      </w:r>
      <w:r w:rsidRPr="000812EE">
        <w:rPr>
          <w:rFonts w:ascii="Times New Roman" w:eastAsia="Times New Roman" w:hAnsi="Times New Roman" w:cs="Times New Roman"/>
          <w:color w:val="auto"/>
          <w:spacing w:val="9"/>
          <w:sz w:val="24"/>
          <w:lang w:val="es-ES" w:eastAsia="es-ES"/>
        </w:rPr>
        <w:t xml:space="preserve"> </w:t>
      </w:r>
      <w:r w:rsidRPr="000812EE">
        <w:rPr>
          <w:rFonts w:ascii="Times New Roman" w:eastAsia="Times New Roman" w:hAnsi="Times New Roman" w:cs="Times New Roman"/>
          <w:color w:val="auto"/>
          <w:sz w:val="24"/>
          <w:lang w:val="es-ES" w:eastAsia="es-ES"/>
        </w:rPr>
        <w:t>las</w:t>
      </w:r>
      <w:r w:rsidRPr="000812EE">
        <w:rPr>
          <w:rFonts w:ascii="Times New Roman" w:eastAsia="Times New Roman" w:hAnsi="Times New Roman" w:cs="Times New Roman"/>
          <w:color w:val="auto"/>
          <w:spacing w:val="10"/>
          <w:sz w:val="24"/>
          <w:lang w:val="es-ES" w:eastAsia="es-ES"/>
        </w:rPr>
        <w:t xml:space="preserve"> </w:t>
      </w:r>
      <w:r w:rsidRPr="000812EE">
        <w:rPr>
          <w:rFonts w:ascii="Times New Roman" w:eastAsia="Times New Roman" w:hAnsi="Times New Roman" w:cs="Times New Roman"/>
          <w:color w:val="auto"/>
          <w:sz w:val="24"/>
          <w:lang w:val="es-ES" w:eastAsia="es-ES"/>
        </w:rPr>
        <w:t>m</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di</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as</w:t>
      </w:r>
      <w:r w:rsidRPr="000812EE">
        <w:rPr>
          <w:rFonts w:ascii="Times New Roman" w:eastAsia="Times New Roman" w:hAnsi="Times New Roman" w:cs="Times New Roman"/>
          <w:color w:val="auto"/>
          <w:spacing w:val="8"/>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11"/>
          <w:sz w:val="24"/>
          <w:lang w:val="es-ES" w:eastAsia="es-ES"/>
        </w:rPr>
        <w:t xml:space="preserve"> </w:t>
      </w:r>
      <w:r w:rsidRPr="000812EE">
        <w:rPr>
          <w:rFonts w:ascii="Times New Roman" w:eastAsia="Times New Roman" w:hAnsi="Times New Roman" w:cs="Times New Roman"/>
          <w:color w:val="auto"/>
          <w:spacing w:val="-3"/>
          <w:sz w:val="24"/>
          <w:lang w:val="es-ES" w:eastAsia="es-ES"/>
        </w:rPr>
        <w:t>v</w:t>
      </w:r>
      <w:r w:rsidRPr="000812EE">
        <w:rPr>
          <w:rFonts w:ascii="Times New Roman" w:eastAsia="Times New Roman" w:hAnsi="Times New Roman" w:cs="Times New Roman"/>
          <w:color w:val="auto"/>
          <w:sz w:val="24"/>
          <w:lang w:val="es-ES" w:eastAsia="es-ES"/>
        </w:rPr>
        <w:t>igila</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ia</w:t>
      </w:r>
      <w:r w:rsidRPr="000812EE">
        <w:rPr>
          <w:rFonts w:ascii="Times New Roman" w:eastAsia="Times New Roman" w:hAnsi="Times New Roman" w:cs="Times New Roman"/>
          <w:color w:val="auto"/>
          <w:spacing w:val="11"/>
          <w:sz w:val="24"/>
          <w:lang w:val="es-ES" w:eastAsia="es-ES"/>
        </w:rPr>
        <w:t xml:space="preserve"> </w:t>
      </w:r>
      <w:r w:rsidRPr="000812EE">
        <w:rPr>
          <w:rFonts w:ascii="Times New Roman" w:eastAsia="Times New Roman" w:hAnsi="Times New Roman" w:cs="Times New Roman"/>
          <w:color w:val="auto"/>
          <w:sz w:val="24"/>
          <w:lang w:val="es-ES" w:eastAsia="es-ES"/>
        </w:rPr>
        <w:t>y</w:t>
      </w:r>
      <w:r w:rsidRPr="000812EE">
        <w:rPr>
          <w:rFonts w:ascii="Times New Roman" w:eastAsia="Times New Roman" w:hAnsi="Times New Roman" w:cs="Times New Roman"/>
          <w:color w:val="auto"/>
          <w:spacing w:val="10"/>
          <w:sz w:val="24"/>
          <w:lang w:val="es-ES" w:eastAsia="es-ES"/>
        </w:rPr>
        <w:t xml:space="preserve">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pacing w:val="-2"/>
          <w:sz w:val="24"/>
          <w:lang w:val="es-ES" w:eastAsia="es-ES"/>
        </w:rPr>
        <w:t>t</w:t>
      </w:r>
      <w:r w:rsidRPr="000812EE">
        <w:rPr>
          <w:rFonts w:ascii="Times New Roman" w:eastAsia="Times New Roman" w:hAnsi="Times New Roman" w:cs="Times New Roman"/>
          <w:color w:val="auto"/>
          <w:sz w:val="24"/>
          <w:lang w:val="es-ES" w:eastAsia="es-ES"/>
        </w:rPr>
        <w:t>rol</w:t>
      </w:r>
      <w:r w:rsidRPr="000812EE">
        <w:rPr>
          <w:rFonts w:ascii="Times New Roman" w:eastAsia="Times New Roman" w:hAnsi="Times New Roman" w:cs="Times New Roman"/>
          <w:color w:val="auto"/>
          <w:spacing w:val="10"/>
          <w:sz w:val="24"/>
          <w:lang w:val="es-ES" w:eastAsia="es-ES"/>
        </w:rPr>
        <w:t xml:space="preserve"> </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dón</w:t>
      </w:r>
      <w:r w:rsidRPr="000812EE">
        <w:rPr>
          <w:rFonts w:ascii="Times New Roman" w:eastAsia="Times New Roman" w:hAnsi="Times New Roman" w:cs="Times New Roman"/>
          <w:color w:val="auto"/>
          <w:spacing w:val="-3"/>
          <w:sz w:val="24"/>
          <w:lang w:val="es-ES" w:eastAsia="es-ES"/>
        </w:rPr>
        <w:t>e</w:t>
      </w:r>
      <w:r w:rsidRPr="000812EE">
        <w:rPr>
          <w:rFonts w:ascii="Times New Roman" w:eastAsia="Times New Roman" w:hAnsi="Times New Roman" w:cs="Times New Roman"/>
          <w:color w:val="auto"/>
          <w:sz w:val="24"/>
          <w:lang w:val="es-ES" w:eastAsia="es-ES"/>
        </w:rPr>
        <w:t>as</w:t>
      </w:r>
      <w:r w:rsidRPr="000812EE">
        <w:rPr>
          <w:rFonts w:ascii="Times New Roman" w:eastAsia="Times New Roman" w:hAnsi="Times New Roman" w:cs="Times New Roman"/>
          <w:color w:val="auto"/>
          <w:spacing w:val="10"/>
          <w:sz w:val="24"/>
          <w:lang w:val="es-ES" w:eastAsia="es-ES"/>
        </w:rPr>
        <w:t xml:space="preserve"> </w:t>
      </w:r>
      <w:r w:rsidRPr="000812EE">
        <w:rPr>
          <w:rFonts w:ascii="Times New Roman" w:eastAsia="Times New Roman" w:hAnsi="Times New Roman" w:cs="Times New Roman"/>
          <w:color w:val="auto"/>
          <w:sz w:val="24"/>
          <w:lang w:val="es-ES" w:eastAsia="es-ES"/>
        </w:rPr>
        <w:t>para</w:t>
      </w:r>
      <w:r w:rsidRPr="000812EE">
        <w:rPr>
          <w:rFonts w:ascii="Times New Roman" w:eastAsia="Times New Roman" w:hAnsi="Times New Roman" w:cs="Times New Roman"/>
          <w:color w:val="auto"/>
          <w:spacing w:val="9"/>
          <w:sz w:val="24"/>
          <w:lang w:val="es-ES" w:eastAsia="es-ES"/>
        </w:rPr>
        <w:t xml:space="preserve"> </w:t>
      </w:r>
      <w:r w:rsidRPr="000812EE">
        <w:rPr>
          <w:rFonts w:ascii="Times New Roman" w:eastAsia="Times New Roman" w:hAnsi="Times New Roman" w:cs="Times New Roman"/>
          <w:color w:val="auto"/>
          <w:sz w:val="24"/>
          <w:lang w:val="es-ES" w:eastAsia="es-ES"/>
        </w:rPr>
        <w:t>preve</w:t>
      </w:r>
      <w:r w:rsidRPr="000812EE">
        <w:rPr>
          <w:rFonts w:ascii="Times New Roman" w:eastAsia="Times New Roman" w:hAnsi="Times New Roman" w:cs="Times New Roman"/>
          <w:color w:val="auto"/>
          <w:spacing w:val="-2"/>
          <w:sz w:val="24"/>
          <w:lang w:val="es-ES" w:eastAsia="es-ES"/>
        </w:rPr>
        <w:t>n</w:t>
      </w:r>
      <w:r w:rsidRPr="000812EE">
        <w:rPr>
          <w:rFonts w:ascii="Times New Roman" w:eastAsia="Times New Roman" w:hAnsi="Times New Roman" w:cs="Times New Roman"/>
          <w:color w:val="auto"/>
          <w:sz w:val="24"/>
          <w:lang w:val="es-ES" w:eastAsia="es-ES"/>
        </w:rPr>
        <w:t>ir</w:t>
      </w:r>
      <w:r w:rsidRPr="000812EE">
        <w:rPr>
          <w:rFonts w:ascii="Times New Roman" w:eastAsia="Times New Roman" w:hAnsi="Times New Roman" w:cs="Times New Roman"/>
          <w:color w:val="auto"/>
          <w:spacing w:val="11"/>
          <w:sz w:val="24"/>
          <w:lang w:val="es-ES" w:eastAsia="es-ES"/>
        </w:rPr>
        <w:t xml:space="preserve"> </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eli</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z w:val="24"/>
          <w:lang w:val="es-ES" w:eastAsia="es-ES"/>
        </w:rPr>
        <w:t>os</w:t>
      </w:r>
      <w:r w:rsidRPr="000812EE">
        <w:rPr>
          <w:rFonts w:ascii="Times New Roman" w:eastAsia="Times New Roman" w:hAnsi="Times New Roman" w:cs="Times New Roman"/>
          <w:color w:val="auto"/>
          <w:spacing w:val="8"/>
          <w:sz w:val="24"/>
          <w:lang w:val="es-ES" w:eastAsia="es-ES"/>
        </w:rPr>
        <w:t xml:space="preserve"> </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11"/>
          <w:sz w:val="24"/>
          <w:lang w:val="es-ES" w:eastAsia="es-ES"/>
        </w:rPr>
        <w:t xml:space="preserve"> </w:t>
      </w:r>
      <w:r w:rsidRPr="000812EE">
        <w:rPr>
          <w:rFonts w:ascii="Times New Roman" w:eastAsia="Times New Roman" w:hAnsi="Times New Roman" w:cs="Times New Roman"/>
          <w:color w:val="auto"/>
          <w:sz w:val="24"/>
          <w:lang w:val="es-ES" w:eastAsia="es-ES"/>
        </w:rPr>
        <w:t>para</w:t>
      </w:r>
      <w:r w:rsidRPr="000812EE">
        <w:rPr>
          <w:rFonts w:ascii="Times New Roman" w:eastAsia="Times New Roman" w:hAnsi="Times New Roman" w:cs="Times New Roman"/>
          <w:color w:val="auto"/>
          <w:w w:val="99"/>
          <w:sz w:val="24"/>
          <w:lang w:val="es-ES" w:eastAsia="es-ES"/>
        </w:rPr>
        <w:t xml:space="preserve"> </w:t>
      </w:r>
      <w:r w:rsidRPr="000812EE">
        <w:rPr>
          <w:rFonts w:ascii="Times New Roman" w:eastAsia="Times New Roman" w:hAnsi="Times New Roman" w:cs="Times New Roman"/>
          <w:color w:val="auto"/>
          <w:sz w:val="24"/>
          <w:lang w:val="es-ES" w:eastAsia="es-ES"/>
        </w:rPr>
        <w:t>redu</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ir</w:t>
      </w:r>
      <w:r w:rsidRPr="000812EE">
        <w:rPr>
          <w:rFonts w:ascii="Times New Roman" w:eastAsia="Times New Roman" w:hAnsi="Times New Roman" w:cs="Times New Roman"/>
          <w:color w:val="auto"/>
          <w:spacing w:val="-8"/>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8"/>
          <w:sz w:val="24"/>
          <w:lang w:val="es-ES" w:eastAsia="es-ES"/>
        </w:rPr>
        <w:t xml:space="preserve"> </w:t>
      </w:r>
      <w:r w:rsidRPr="000812EE">
        <w:rPr>
          <w:rFonts w:ascii="Times New Roman" w:eastAsia="Times New Roman" w:hAnsi="Times New Roman" w:cs="Times New Roman"/>
          <w:color w:val="auto"/>
          <w:sz w:val="24"/>
          <w:lang w:val="es-ES" w:eastAsia="es-ES"/>
        </w:rPr>
        <w:t>for</w:t>
      </w:r>
      <w:r w:rsidRPr="000812EE">
        <w:rPr>
          <w:rFonts w:ascii="Times New Roman" w:eastAsia="Times New Roman" w:hAnsi="Times New Roman" w:cs="Times New Roman"/>
          <w:color w:val="auto"/>
          <w:spacing w:val="-3"/>
          <w:sz w:val="24"/>
          <w:lang w:val="es-ES" w:eastAsia="es-ES"/>
        </w:rPr>
        <w:t>m</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z w:val="24"/>
          <w:lang w:val="es-ES" w:eastAsia="es-ES"/>
        </w:rPr>
        <w:t>sign</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fi</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z w:val="24"/>
          <w:lang w:val="es-ES" w:eastAsia="es-ES"/>
        </w:rPr>
        <w:t>iva</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z w:val="24"/>
          <w:lang w:val="es-ES" w:eastAsia="es-ES"/>
        </w:rPr>
        <w:t>el</w:t>
      </w:r>
      <w:r w:rsidRPr="000812EE">
        <w:rPr>
          <w:rFonts w:ascii="Times New Roman" w:eastAsia="Times New Roman" w:hAnsi="Times New Roman" w:cs="Times New Roman"/>
          <w:color w:val="auto"/>
          <w:spacing w:val="-8"/>
          <w:sz w:val="24"/>
          <w:lang w:val="es-ES" w:eastAsia="es-ES"/>
        </w:rPr>
        <w:t xml:space="preserve"> </w:t>
      </w:r>
      <w:r w:rsidRPr="000812EE">
        <w:rPr>
          <w:rFonts w:ascii="Times New Roman" w:eastAsia="Times New Roman" w:hAnsi="Times New Roman" w:cs="Times New Roman"/>
          <w:color w:val="auto"/>
          <w:sz w:val="24"/>
          <w:lang w:val="es-ES" w:eastAsia="es-ES"/>
        </w:rPr>
        <w:t>riesgo</w:t>
      </w:r>
      <w:r w:rsidRPr="000812EE">
        <w:rPr>
          <w:rFonts w:ascii="Times New Roman" w:eastAsia="Times New Roman" w:hAnsi="Times New Roman" w:cs="Times New Roman"/>
          <w:color w:val="auto"/>
          <w:spacing w:val="-8"/>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pacing w:val="-3"/>
          <w:sz w:val="24"/>
          <w:lang w:val="es-ES" w:eastAsia="es-ES"/>
        </w:rPr>
        <w:t>s</w:t>
      </w:r>
      <w:r w:rsidRPr="000812EE">
        <w:rPr>
          <w:rFonts w:ascii="Times New Roman" w:eastAsia="Times New Roman" w:hAnsi="Times New Roman" w:cs="Times New Roman"/>
          <w:color w:val="auto"/>
          <w:sz w:val="24"/>
          <w:lang w:val="es-ES" w:eastAsia="es-ES"/>
        </w:rPr>
        <w:t>u</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om</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sió</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pacing w:val="3"/>
          <w:sz w:val="24"/>
          <w:lang w:val="es-ES" w:eastAsia="es-ES"/>
        </w:rPr>
        <w:t>C</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pacing w:val="-3"/>
          <w:sz w:val="24"/>
          <w:lang w:val="es-ES" w:eastAsia="es-ES"/>
        </w:rPr>
        <w:t>j</w:t>
      </w:r>
      <w:r w:rsidRPr="000812EE">
        <w:rPr>
          <w:rFonts w:ascii="Times New Roman" w:eastAsia="Times New Roman" w:hAnsi="Times New Roman" w:cs="Times New Roman"/>
          <w:color w:val="auto"/>
          <w:sz w:val="24"/>
          <w:lang w:val="es-ES" w:eastAsia="es-ES"/>
        </w:rPr>
        <w:t>u</w:t>
      </w:r>
      <w:r w:rsidRPr="000812EE">
        <w:rPr>
          <w:rFonts w:ascii="Times New Roman" w:eastAsia="Times New Roman" w:hAnsi="Times New Roman" w:cs="Times New Roman"/>
          <w:color w:val="auto"/>
          <w:spacing w:val="-2"/>
          <w:sz w:val="24"/>
          <w:lang w:val="es-ES" w:eastAsia="es-ES"/>
        </w:rPr>
        <w:t>n</w:t>
      </w:r>
      <w:r w:rsidRPr="000812EE">
        <w:rPr>
          <w:rFonts w:ascii="Times New Roman" w:eastAsia="Times New Roman" w:hAnsi="Times New Roman" w:cs="Times New Roman"/>
          <w:color w:val="auto"/>
          <w:sz w:val="24"/>
          <w:lang w:val="es-ES" w:eastAsia="es-ES"/>
        </w:rPr>
        <w:t>to</w:t>
      </w:r>
      <w:r w:rsidRPr="000812EE">
        <w:rPr>
          <w:rFonts w:ascii="Times New Roman" w:eastAsia="Times New Roman" w:hAnsi="Times New Roman" w:cs="Times New Roman"/>
          <w:color w:val="auto"/>
          <w:spacing w:val="-8"/>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pacing w:val="-3"/>
          <w:sz w:val="24"/>
          <w:lang w:val="es-ES" w:eastAsia="es-ES"/>
        </w:rPr>
        <w:t>m</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as</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z w:val="24"/>
          <w:lang w:val="es-ES" w:eastAsia="es-ES"/>
        </w:rPr>
        <w:t>q</w:t>
      </w:r>
      <w:r w:rsidRPr="000812EE">
        <w:rPr>
          <w:rFonts w:ascii="Times New Roman" w:eastAsia="Times New Roman" w:hAnsi="Times New Roman" w:cs="Times New Roman"/>
          <w:color w:val="auto"/>
          <w:spacing w:val="-2"/>
          <w:sz w:val="24"/>
          <w:lang w:val="es-ES" w:eastAsia="es-ES"/>
        </w:rPr>
        <w:t>u</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w w:val="99"/>
          <w:sz w:val="24"/>
          <w:lang w:val="es-ES" w:eastAsia="es-ES"/>
        </w:rPr>
        <w:t xml:space="preserve"> </w:t>
      </w:r>
      <w:r w:rsidRPr="000812EE">
        <w:rPr>
          <w:rFonts w:ascii="Times New Roman" w:eastAsia="Times New Roman" w:hAnsi="Times New Roman" w:cs="Times New Roman"/>
          <w:color w:val="auto"/>
          <w:sz w:val="24"/>
          <w:lang w:val="es-ES" w:eastAsia="es-ES"/>
        </w:rPr>
        <w:t>acre</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13"/>
          <w:sz w:val="24"/>
          <w:lang w:val="es-ES" w:eastAsia="es-ES"/>
        </w:rPr>
        <w:t xml:space="preserve"> </w:t>
      </w:r>
      <w:r w:rsidRPr="000812EE">
        <w:rPr>
          <w:rFonts w:ascii="Times New Roman" w:eastAsia="Times New Roman" w:hAnsi="Times New Roman" w:cs="Times New Roman"/>
          <w:color w:val="auto"/>
          <w:sz w:val="24"/>
          <w:lang w:val="es-ES" w:eastAsia="es-ES"/>
        </w:rPr>
        <w:t>la</w:t>
      </w:r>
      <w:r w:rsidRPr="000812EE">
        <w:rPr>
          <w:rFonts w:ascii="Times New Roman" w:eastAsia="Times New Roman" w:hAnsi="Times New Roman" w:cs="Times New Roman"/>
          <w:color w:val="auto"/>
          <w:spacing w:val="12"/>
          <w:sz w:val="24"/>
          <w:lang w:val="es-ES" w:eastAsia="es-ES"/>
        </w:rPr>
        <w:t xml:space="preserve"> </w:t>
      </w:r>
      <w:r w:rsidRPr="000812EE">
        <w:rPr>
          <w:rFonts w:ascii="Times New Roman" w:eastAsia="Times New Roman" w:hAnsi="Times New Roman" w:cs="Times New Roman"/>
          <w:color w:val="auto"/>
          <w:sz w:val="24"/>
          <w:lang w:val="es-ES" w:eastAsia="es-ES"/>
        </w:rPr>
        <w:t>dilig</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ia</w:t>
      </w:r>
      <w:r w:rsidRPr="000812EE">
        <w:rPr>
          <w:rFonts w:ascii="Times New Roman" w:eastAsia="Times New Roman" w:hAnsi="Times New Roman" w:cs="Times New Roman"/>
          <w:color w:val="auto"/>
          <w:spacing w:val="12"/>
          <w:sz w:val="24"/>
          <w:lang w:val="es-ES" w:eastAsia="es-ES"/>
        </w:rPr>
        <w:t xml:space="preserve"> </w:t>
      </w:r>
      <w:r w:rsidRPr="000812EE">
        <w:rPr>
          <w:rFonts w:ascii="Times New Roman" w:eastAsia="Times New Roman" w:hAnsi="Times New Roman" w:cs="Times New Roman"/>
          <w:color w:val="auto"/>
          <w:sz w:val="24"/>
          <w:lang w:val="es-ES" w:eastAsia="es-ES"/>
        </w:rPr>
        <w:t>sufi</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ie</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te</w:t>
      </w:r>
      <w:r w:rsidRPr="000812EE">
        <w:rPr>
          <w:rFonts w:ascii="Times New Roman" w:eastAsia="Times New Roman" w:hAnsi="Times New Roman" w:cs="Times New Roman"/>
          <w:color w:val="auto"/>
          <w:spacing w:val="12"/>
          <w:sz w:val="24"/>
          <w:lang w:val="es-ES" w:eastAsia="es-ES"/>
        </w:rPr>
        <w:t xml:space="preserve"> </w:t>
      </w:r>
      <w:r w:rsidRPr="000812EE">
        <w:rPr>
          <w:rFonts w:ascii="Times New Roman" w:eastAsia="Times New Roman" w:hAnsi="Times New Roman" w:cs="Times New Roman"/>
          <w:color w:val="auto"/>
          <w:sz w:val="24"/>
          <w:lang w:val="es-ES" w:eastAsia="es-ES"/>
        </w:rPr>
        <w:t>en</w:t>
      </w:r>
      <w:r w:rsidRPr="000812EE">
        <w:rPr>
          <w:rFonts w:ascii="Times New Roman" w:eastAsia="Times New Roman" w:hAnsi="Times New Roman" w:cs="Times New Roman"/>
          <w:color w:val="auto"/>
          <w:spacing w:val="15"/>
          <w:sz w:val="24"/>
          <w:lang w:val="es-ES" w:eastAsia="es-ES"/>
        </w:rPr>
        <w:t xml:space="preserve"> </w:t>
      </w:r>
      <w:r w:rsidRPr="000812EE">
        <w:rPr>
          <w:rFonts w:ascii="Times New Roman" w:eastAsia="Times New Roman" w:hAnsi="Times New Roman" w:cs="Times New Roman"/>
          <w:color w:val="auto"/>
          <w:sz w:val="24"/>
          <w:lang w:val="es-ES" w:eastAsia="es-ES"/>
        </w:rPr>
        <w:t>la</w:t>
      </w:r>
      <w:r w:rsidRPr="000812EE">
        <w:rPr>
          <w:rFonts w:ascii="Times New Roman" w:eastAsia="Times New Roman" w:hAnsi="Times New Roman" w:cs="Times New Roman"/>
          <w:color w:val="auto"/>
          <w:spacing w:val="12"/>
          <w:sz w:val="24"/>
          <w:lang w:val="es-ES" w:eastAsia="es-ES"/>
        </w:rPr>
        <w:t xml:space="preserve"> </w:t>
      </w:r>
      <w:r w:rsidRPr="000812EE">
        <w:rPr>
          <w:rFonts w:ascii="Times New Roman" w:eastAsia="Times New Roman" w:hAnsi="Times New Roman" w:cs="Times New Roman"/>
          <w:color w:val="auto"/>
          <w:sz w:val="24"/>
          <w:lang w:val="es-ES" w:eastAsia="es-ES"/>
        </w:rPr>
        <w:t>p</w:t>
      </w:r>
      <w:r w:rsidRPr="000812EE">
        <w:rPr>
          <w:rFonts w:ascii="Times New Roman" w:eastAsia="Times New Roman" w:hAnsi="Times New Roman" w:cs="Times New Roman"/>
          <w:color w:val="auto"/>
          <w:spacing w:val="-3"/>
          <w:sz w:val="24"/>
          <w:lang w:val="es-ES" w:eastAsia="es-ES"/>
        </w:rPr>
        <w:t>r</w:t>
      </w:r>
      <w:r w:rsidRPr="000812EE">
        <w:rPr>
          <w:rFonts w:ascii="Times New Roman" w:eastAsia="Times New Roman" w:hAnsi="Times New Roman" w:cs="Times New Roman"/>
          <w:color w:val="auto"/>
          <w:sz w:val="24"/>
          <w:lang w:val="es-ES" w:eastAsia="es-ES"/>
        </w:rPr>
        <w:t>even</w:t>
      </w:r>
      <w:r w:rsidRPr="000812EE">
        <w:rPr>
          <w:rFonts w:ascii="Times New Roman" w:eastAsia="Times New Roman" w:hAnsi="Times New Roman" w:cs="Times New Roman"/>
          <w:color w:val="auto"/>
          <w:spacing w:val="-2"/>
          <w:sz w:val="24"/>
          <w:lang w:val="es-ES" w:eastAsia="es-ES"/>
        </w:rPr>
        <w:t>c</w:t>
      </w:r>
      <w:r w:rsidRPr="000812EE">
        <w:rPr>
          <w:rFonts w:ascii="Times New Roman" w:eastAsia="Times New Roman" w:hAnsi="Times New Roman" w:cs="Times New Roman"/>
          <w:color w:val="auto"/>
          <w:sz w:val="24"/>
          <w:lang w:val="es-ES" w:eastAsia="es-ES"/>
        </w:rPr>
        <w:t>ión</w:t>
      </w:r>
      <w:r w:rsidRPr="000812EE">
        <w:rPr>
          <w:rFonts w:ascii="Times New Roman" w:eastAsia="Times New Roman" w:hAnsi="Times New Roman" w:cs="Times New Roman"/>
          <w:color w:val="auto"/>
          <w:spacing w:val="14"/>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12"/>
          <w:sz w:val="24"/>
          <w:lang w:val="es-ES" w:eastAsia="es-ES"/>
        </w:rPr>
        <w:t xml:space="preserve"> </w:t>
      </w:r>
      <w:r w:rsidRPr="000812EE">
        <w:rPr>
          <w:rFonts w:ascii="Times New Roman" w:eastAsia="Times New Roman" w:hAnsi="Times New Roman" w:cs="Times New Roman"/>
          <w:color w:val="auto"/>
          <w:sz w:val="24"/>
          <w:lang w:val="es-ES" w:eastAsia="es-ES"/>
        </w:rPr>
        <w:t>del</w:t>
      </w:r>
      <w:r w:rsidRPr="000812EE">
        <w:rPr>
          <w:rFonts w:ascii="Times New Roman" w:eastAsia="Times New Roman" w:hAnsi="Times New Roman" w:cs="Times New Roman"/>
          <w:color w:val="auto"/>
          <w:spacing w:val="-2"/>
          <w:sz w:val="24"/>
          <w:lang w:val="es-ES" w:eastAsia="es-ES"/>
        </w:rPr>
        <w:t>i</w:t>
      </w:r>
      <w:r w:rsidRPr="000812EE">
        <w:rPr>
          <w:rFonts w:ascii="Times New Roman" w:eastAsia="Times New Roman" w:hAnsi="Times New Roman" w:cs="Times New Roman"/>
          <w:color w:val="auto"/>
          <w:sz w:val="24"/>
          <w:lang w:val="es-ES" w:eastAsia="es-ES"/>
        </w:rPr>
        <w:t>tos,</w:t>
      </w:r>
      <w:r w:rsidRPr="000812EE">
        <w:rPr>
          <w:rFonts w:ascii="Times New Roman" w:eastAsia="Times New Roman" w:hAnsi="Times New Roman" w:cs="Times New Roman"/>
          <w:color w:val="auto"/>
          <w:spacing w:val="12"/>
          <w:sz w:val="24"/>
          <w:lang w:val="es-ES" w:eastAsia="es-ES"/>
        </w:rPr>
        <w:t xml:space="preserve"> </w:t>
      </w:r>
      <w:r w:rsidRPr="000812EE">
        <w:rPr>
          <w:rFonts w:ascii="Times New Roman" w:eastAsia="Times New Roman" w:hAnsi="Times New Roman" w:cs="Times New Roman"/>
          <w:color w:val="auto"/>
          <w:sz w:val="24"/>
          <w:lang w:val="es-ES" w:eastAsia="es-ES"/>
        </w:rPr>
        <w:t>así</w:t>
      </w:r>
      <w:r w:rsidRPr="000812EE">
        <w:rPr>
          <w:rFonts w:ascii="Times New Roman" w:eastAsia="Times New Roman" w:hAnsi="Times New Roman" w:cs="Times New Roman"/>
          <w:color w:val="auto"/>
          <w:spacing w:val="14"/>
          <w:sz w:val="24"/>
          <w:lang w:val="es-ES" w:eastAsia="es-ES"/>
        </w:rPr>
        <w:t xml:space="preserve">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pacing w:val="-2"/>
          <w:sz w:val="24"/>
          <w:lang w:val="es-ES" w:eastAsia="es-ES"/>
        </w:rPr>
        <w:t>o</w:t>
      </w:r>
      <w:r w:rsidRPr="000812EE">
        <w:rPr>
          <w:rFonts w:ascii="Times New Roman" w:eastAsia="Times New Roman" w:hAnsi="Times New Roman" w:cs="Times New Roman"/>
          <w:color w:val="auto"/>
          <w:sz w:val="24"/>
          <w:lang w:val="es-ES" w:eastAsia="es-ES"/>
        </w:rPr>
        <w:t>mo</w:t>
      </w:r>
      <w:r w:rsidRPr="000812EE">
        <w:rPr>
          <w:rFonts w:ascii="Times New Roman" w:eastAsia="Times New Roman" w:hAnsi="Times New Roman" w:cs="Times New Roman"/>
          <w:color w:val="auto"/>
          <w:spacing w:val="14"/>
          <w:sz w:val="24"/>
          <w:lang w:val="es-ES" w:eastAsia="es-ES"/>
        </w:rPr>
        <w:t xml:space="preserve"> </w:t>
      </w:r>
      <w:r w:rsidRPr="000812EE">
        <w:rPr>
          <w:rFonts w:ascii="Times New Roman" w:eastAsia="Times New Roman" w:hAnsi="Times New Roman" w:cs="Times New Roman"/>
          <w:color w:val="auto"/>
          <w:sz w:val="24"/>
          <w:lang w:val="es-ES" w:eastAsia="es-ES"/>
        </w:rPr>
        <w:t>la reparaci</w:t>
      </w:r>
      <w:r w:rsidRPr="000812EE">
        <w:rPr>
          <w:rFonts w:ascii="Times New Roman" w:eastAsia="Times New Roman" w:hAnsi="Times New Roman" w:cs="Times New Roman"/>
          <w:color w:val="auto"/>
          <w:spacing w:val="-2"/>
          <w:sz w:val="24"/>
          <w:lang w:val="es-ES" w:eastAsia="es-ES"/>
        </w:rPr>
        <w:t>ó</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ismi</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u</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2"/>
          <w:sz w:val="24"/>
          <w:lang w:val="es-ES" w:eastAsia="es-ES"/>
        </w:rPr>
        <w:t>ó</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pacing w:val="-3"/>
          <w:sz w:val="24"/>
          <w:lang w:val="es-ES" w:eastAsia="es-ES"/>
        </w:rPr>
        <w:t>s</w:t>
      </w:r>
      <w:r w:rsidRPr="000812EE">
        <w:rPr>
          <w:rFonts w:ascii="Times New Roman" w:eastAsia="Times New Roman" w:hAnsi="Times New Roman" w:cs="Times New Roman"/>
          <w:color w:val="auto"/>
          <w:sz w:val="24"/>
          <w:lang w:val="es-ES" w:eastAsia="es-ES"/>
        </w:rPr>
        <w:t>us</w:t>
      </w:r>
      <w:r w:rsidRPr="000812EE">
        <w:rPr>
          <w:rFonts w:ascii="Times New Roman" w:eastAsia="Times New Roman" w:hAnsi="Times New Roman" w:cs="Times New Roman"/>
          <w:color w:val="auto"/>
          <w:spacing w:val="-2"/>
          <w:sz w:val="24"/>
          <w:lang w:val="es-ES" w:eastAsia="es-ES"/>
        </w:rPr>
        <w:t xml:space="preserve"> e</w:t>
      </w:r>
      <w:r w:rsidRPr="000812EE">
        <w:rPr>
          <w:rFonts w:ascii="Times New Roman" w:eastAsia="Times New Roman" w:hAnsi="Times New Roman" w:cs="Times New Roman"/>
          <w:color w:val="auto"/>
          <w:sz w:val="24"/>
          <w:lang w:val="es-ES" w:eastAsia="es-ES"/>
        </w:rPr>
        <w:t>fectos,</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pacing w:val="-2"/>
          <w:sz w:val="24"/>
          <w:lang w:val="es-ES" w:eastAsia="es-ES"/>
        </w:rPr>
        <w:t>q</w:t>
      </w:r>
      <w:r w:rsidRPr="000812EE">
        <w:rPr>
          <w:rFonts w:ascii="Times New Roman" w:eastAsia="Times New Roman" w:hAnsi="Times New Roman" w:cs="Times New Roman"/>
          <w:color w:val="auto"/>
          <w:sz w:val="24"/>
          <w:lang w:val="es-ES" w:eastAsia="es-ES"/>
        </w:rPr>
        <w:t>ue</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pe</w:t>
      </w:r>
      <w:r w:rsidRPr="000812EE">
        <w:rPr>
          <w:rFonts w:ascii="Times New Roman" w:eastAsia="Times New Roman" w:hAnsi="Times New Roman" w:cs="Times New Roman"/>
          <w:color w:val="auto"/>
          <w:spacing w:val="-2"/>
          <w:sz w:val="24"/>
          <w:lang w:val="es-ES" w:eastAsia="es-ES"/>
        </w:rPr>
        <w:t>r</w:t>
      </w:r>
      <w:r w:rsidRPr="000812EE">
        <w:rPr>
          <w:rFonts w:ascii="Times New Roman" w:eastAsia="Times New Roman" w:hAnsi="Times New Roman" w:cs="Times New Roman"/>
          <w:color w:val="auto"/>
          <w:sz w:val="24"/>
          <w:lang w:val="es-ES" w:eastAsia="es-ES"/>
        </w:rPr>
        <w:t>mi</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2"/>
          <w:sz w:val="24"/>
          <w:lang w:val="es-ES" w:eastAsia="es-ES"/>
        </w:rPr>
        <w:t xml:space="preserve"> </w:t>
      </w:r>
      <w:r w:rsidRPr="000812EE">
        <w:rPr>
          <w:rFonts w:ascii="Times New Roman" w:eastAsia="Times New Roman" w:hAnsi="Times New Roman" w:cs="Times New Roman"/>
          <w:color w:val="auto"/>
          <w:sz w:val="24"/>
          <w:lang w:val="es-ES" w:eastAsia="es-ES"/>
        </w:rPr>
        <w:t>m</w:t>
      </w:r>
      <w:r w:rsidRPr="000812EE">
        <w:rPr>
          <w:rFonts w:ascii="Times New Roman" w:eastAsia="Times New Roman" w:hAnsi="Times New Roman" w:cs="Times New Roman"/>
          <w:color w:val="auto"/>
          <w:spacing w:val="-2"/>
          <w:sz w:val="24"/>
          <w:lang w:val="es-ES" w:eastAsia="es-ES"/>
        </w:rPr>
        <w:t>i</w:t>
      </w:r>
      <w:r w:rsidRPr="000812EE">
        <w:rPr>
          <w:rFonts w:ascii="Times New Roman" w:eastAsia="Times New Roman" w:hAnsi="Times New Roman" w:cs="Times New Roman"/>
          <w:color w:val="auto"/>
          <w:sz w:val="24"/>
          <w:lang w:val="es-ES" w:eastAsia="es-ES"/>
        </w:rPr>
        <w:t>tigar</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la</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resp</w:t>
      </w:r>
      <w:r w:rsidRPr="000812EE">
        <w:rPr>
          <w:rFonts w:ascii="Times New Roman" w:eastAsia="Times New Roman" w:hAnsi="Times New Roman" w:cs="Times New Roman"/>
          <w:color w:val="auto"/>
          <w:spacing w:val="-2"/>
          <w:sz w:val="24"/>
          <w:lang w:val="es-ES" w:eastAsia="es-ES"/>
        </w:rPr>
        <w:t>o</w:t>
      </w:r>
      <w:r w:rsidRPr="000812EE">
        <w:rPr>
          <w:rFonts w:ascii="Times New Roman" w:eastAsia="Times New Roman" w:hAnsi="Times New Roman" w:cs="Times New Roman"/>
          <w:color w:val="auto"/>
          <w:sz w:val="24"/>
          <w:lang w:val="es-ES" w:eastAsia="es-ES"/>
        </w:rPr>
        <w:t>ns</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bili</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pacing w:val="-5"/>
          <w:sz w:val="24"/>
          <w:lang w:val="es-ES" w:eastAsia="es-ES"/>
        </w:rPr>
        <w:t>a</w:t>
      </w:r>
      <w:r w:rsidRPr="000812EE">
        <w:rPr>
          <w:rFonts w:ascii="Times New Roman" w:eastAsia="Times New Roman" w:hAnsi="Times New Roman" w:cs="Times New Roman"/>
          <w:color w:val="auto"/>
          <w:sz w:val="24"/>
          <w:lang w:val="es-ES" w:eastAsia="es-ES"/>
        </w:rPr>
        <w:t>d pe</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al</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la</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organ</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zación</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z w:val="24"/>
          <w:lang w:val="es-ES" w:eastAsia="es-ES"/>
        </w:rPr>
        <w:t>por</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3"/>
          <w:sz w:val="24"/>
          <w:lang w:val="es-ES" w:eastAsia="es-ES"/>
        </w:rPr>
        <w:t>c</w:t>
      </w:r>
      <w:r w:rsidRPr="000812EE">
        <w:rPr>
          <w:rFonts w:ascii="Times New Roman" w:eastAsia="Times New Roman" w:hAnsi="Times New Roman" w:cs="Times New Roman"/>
          <w:color w:val="auto"/>
          <w:sz w:val="24"/>
          <w:lang w:val="es-ES" w:eastAsia="es-ES"/>
        </w:rPr>
        <w:t>tos</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que</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se</w:t>
      </w:r>
      <w:r w:rsidRPr="000812EE">
        <w:rPr>
          <w:rFonts w:ascii="Times New Roman" w:eastAsia="Times New Roman" w:hAnsi="Times New Roman" w:cs="Times New Roman"/>
          <w:color w:val="auto"/>
          <w:spacing w:val="-1"/>
          <w:sz w:val="24"/>
          <w:lang w:val="es-ES" w:eastAsia="es-ES"/>
        </w:rPr>
        <w:t xml:space="preserve"> c</w:t>
      </w:r>
      <w:r w:rsidRPr="000812EE">
        <w:rPr>
          <w:rFonts w:ascii="Times New Roman" w:eastAsia="Times New Roman" w:hAnsi="Times New Roman" w:cs="Times New Roman"/>
          <w:color w:val="auto"/>
          <w:sz w:val="24"/>
          <w:lang w:val="es-ES" w:eastAsia="es-ES"/>
        </w:rPr>
        <w:t>om</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2"/>
          <w:sz w:val="24"/>
          <w:lang w:val="es-ES" w:eastAsia="es-ES"/>
        </w:rPr>
        <w:t>t</w:t>
      </w:r>
      <w:r w:rsidRPr="000812EE">
        <w:rPr>
          <w:rFonts w:ascii="Times New Roman" w:eastAsia="Times New Roman" w:hAnsi="Times New Roman" w:cs="Times New Roman"/>
          <w:color w:val="auto"/>
          <w:sz w:val="24"/>
          <w:lang w:val="es-ES" w:eastAsia="es-ES"/>
        </w:rPr>
        <w:t xml:space="preserve">an </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z w:val="24"/>
          <w:lang w:val="es-ES" w:eastAsia="es-ES"/>
        </w:rPr>
        <w:t>su</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se</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o.</w:t>
      </w:r>
    </w:p>
    <w:p w14:paraId="56BCB268" w14:textId="77777777" w:rsidR="003D328B" w:rsidRPr="000812EE" w:rsidRDefault="003D328B" w:rsidP="004C395E">
      <w:pPr>
        <w:tabs>
          <w:tab w:val="left" w:pos="426"/>
        </w:tabs>
        <w:spacing w:before="0" w:after="0" w:line="360" w:lineRule="auto"/>
        <w:ind w:firstLine="426"/>
        <w:rPr>
          <w:rFonts w:ascii="Times New Roman" w:eastAsia="Times New Roman" w:hAnsi="Times New Roman" w:cs="Times New Roman"/>
          <w:color w:val="auto"/>
          <w:sz w:val="24"/>
          <w:lang w:val="es-ES" w:eastAsia="es-ES"/>
        </w:rPr>
      </w:pPr>
    </w:p>
    <w:p w14:paraId="20152709" w14:textId="77777777" w:rsidR="003D328B" w:rsidRPr="000812EE" w:rsidRDefault="003D328B" w:rsidP="004C395E">
      <w:pPr>
        <w:numPr>
          <w:ilvl w:val="0"/>
          <w:numId w:val="1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b/>
          <w:bCs/>
          <w:i/>
          <w:color w:val="auto"/>
          <w:sz w:val="24"/>
          <w:u w:val="single"/>
          <w:lang w:val="es-ES" w:eastAsia="es-ES"/>
        </w:rPr>
        <w:t>Obj</w:t>
      </w:r>
      <w:r w:rsidRPr="000812EE">
        <w:rPr>
          <w:rFonts w:ascii="Times New Roman" w:eastAsia="Times New Roman" w:hAnsi="Times New Roman" w:cs="Times New Roman"/>
          <w:b/>
          <w:bCs/>
          <w:i/>
          <w:color w:val="auto"/>
          <w:spacing w:val="-1"/>
          <w:sz w:val="24"/>
          <w:u w:val="single"/>
          <w:lang w:val="es-ES" w:eastAsia="es-ES"/>
        </w:rPr>
        <w:t>e</w:t>
      </w:r>
      <w:r w:rsidRPr="000812EE">
        <w:rPr>
          <w:rFonts w:ascii="Times New Roman" w:eastAsia="Times New Roman" w:hAnsi="Times New Roman" w:cs="Times New Roman"/>
          <w:b/>
          <w:bCs/>
          <w:i/>
          <w:color w:val="auto"/>
          <w:spacing w:val="-2"/>
          <w:sz w:val="24"/>
          <w:u w:val="single"/>
          <w:lang w:val="es-ES" w:eastAsia="es-ES"/>
        </w:rPr>
        <w:t>t</w:t>
      </w:r>
      <w:r w:rsidRPr="000812EE">
        <w:rPr>
          <w:rFonts w:ascii="Times New Roman" w:eastAsia="Times New Roman" w:hAnsi="Times New Roman" w:cs="Times New Roman"/>
          <w:b/>
          <w:bCs/>
          <w:i/>
          <w:color w:val="auto"/>
          <w:sz w:val="24"/>
          <w:u w:val="single"/>
          <w:lang w:val="es-ES" w:eastAsia="es-ES"/>
        </w:rPr>
        <w:t>ivo</w:t>
      </w:r>
      <w:r w:rsidRPr="000812EE">
        <w:rPr>
          <w:rFonts w:ascii="Times New Roman" w:eastAsia="Times New Roman" w:hAnsi="Times New Roman" w:cs="Times New Roman"/>
          <w:b/>
          <w:bCs/>
          <w:i/>
          <w:color w:val="auto"/>
          <w:sz w:val="24"/>
          <w:lang w:val="es-ES" w:eastAsia="es-ES"/>
        </w:rPr>
        <w:t>:</w:t>
      </w:r>
      <w:r w:rsidRPr="000812EE">
        <w:rPr>
          <w:rFonts w:ascii="Times New Roman" w:eastAsia="Times New Roman" w:hAnsi="Times New Roman" w:cs="Times New Roman"/>
          <w:bCs/>
          <w:color w:val="auto"/>
          <w:spacing w:val="26"/>
          <w:sz w:val="24"/>
          <w:lang w:val="es-ES" w:eastAsia="es-ES"/>
        </w:rPr>
        <w:t xml:space="preserve"> </w:t>
      </w:r>
      <w:r w:rsidRPr="000812EE">
        <w:rPr>
          <w:rFonts w:ascii="Times New Roman" w:eastAsia="Times New Roman" w:hAnsi="Times New Roman" w:cs="Times New Roman"/>
          <w:color w:val="auto"/>
          <w:sz w:val="24"/>
          <w:lang w:val="es-ES" w:eastAsia="es-ES"/>
        </w:rPr>
        <w:t>fin</w:t>
      </w:r>
      <w:r w:rsidRPr="000812EE">
        <w:rPr>
          <w:rFonts w:ascii="Times New Roman" w:eastAsia="Times New Roman" w:hAnsi="Times New Roman" w:cs="Times New Roman"/>
          <w:color w:val="auto"/>
          <w:spacing w:val="27"/>
          <w:sz w:val="24"/>
          <w:lang w:val="es-ES" w:eastAsia="es-ES"/>
        </w:rPr>
        <w:t xml:space="preserve"> </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25"/>
          <w:sz w:val="24"/>
          <w:lang w:val="es-ES" w:eastAsia="es-ES"/>
        </w:rPr>
        <w:t xml:space="preserve"> </w:t>
      </w:r>
      <w:r w:rsidRPr="000812EE">
        <w:rPr>
          <w:rFonts w:ascii="Times New Roman" w:eastAsia="Times New Roman" w:hAnsi="Times New Roman" w:cs="Times New Roman"/>
          <w:color w:val="auto"/>
          <w:sz w:val="24"/>
          <w:lang w:val="es-ES" w:eastAsia="es-ES"/>
        </w:rPr>
        <w:t>q</w:t>
      </w:r>
      <w:r w:rsidRPr="000812EE">
        <w:rPr>
          <w:rFonts w:ascii="Times New Roman" w:eastAsia="Times New Roman" w:hAnsi="Times New Roman" w:cs="Times New Roman"/>
          <w:color w:val="auto"/>
          <w:spacing w:val="-2"/>
          <w:sz w:val="24"/>
          <w:lang w:val="es-ES" w:eastAsia="es-ES"/>
        </w:rPr>
        <w:t>u</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28"/>
          <w:sz w:val="24"/>
          <w:lang w:val="es-ES" w:eastAsia="es-ES"/>
        </w:rPr>
        <w:t xml:space="preserve"> </w:t>
      </w:r>
      <w:r w:rsidRPr="000812EE">
        <w:rPr>
          <w:rFonts w:ascii="Times New Roman" w:eastAsia="Times New Roman" w:hAnsi="Times New Roman" w:cs="Times New Roman"/>
          <w:color w:val="auto"/>
          <w:sz w:val="24"/>
          <w:lang w:val="es-ES" w:eastAsia="es-ES"/>
        </w:rPr>
        <w:t>se</w:t>
      </w:r>
      <w:r w:rsidRPr="000812EE">
        <w:rPr>
          <w:rFonts w:ascii="Times New Roman" w:eastAsia="Times New Roman" w:hAnsi="Times New Roman" w:cs="Times New Roman"/>
          <w:color w:val="auto"/>
          <w:spacing w:val="25"/>
          <w:sz w:val="24"/>
          <w:lang w:val="es-ES" w:eastAsia="es-ES"/>
        </w:rPr>
        <w:t xml:space="preserve"> </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2"/>
          <w:sz w:val="24"/>
          <w:lang w:val="es-ES" w:eastAsia="es-ES"/>
        </w:rPr>
        <w:t>r</w:t>
      </w:r>
      <w:r w:rsidRPr="000812EE">
        <w:rPr>
          <w:rFonts w:ascii="Times New Roman" w:eastAsia="Times New Roman" w:hAnsi="Times New Roman" w:cs="Times New Roman"/>
          <w:color w:val="auto"/>
          <w:sz w:val="24"/>
          <w:lang w:val="es-ES" w:eastAsia="es-ES"/>
        </w:rPr>
        <w:t>ige</w:t>
      </w:r>
      <w:r w:rsidRPr="000812EE">
        <w:rPr>
          <w:rFonts w:ascii="Times New Roman" w:eastAsia="Times New Roman" w:hAnsi="Times New Roman" w:cs="Times New Roman"/>
          <w:color w:val="auto"/>
          <w:spacing w:val="28"/>
          <w:sz w:val="24"/>
          <w:lang w:val="es-ES" w:eastAsia="es-ES"/>
        </w:rPr>
        <w:t xml:space="preserve"> </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25"/>
          <w:sz w:val="24"/>
          <w:lang w:val="es-ES" w:eastAsia="es-ES"/>
        </w:rPr>
        <w:t xml:space="preserve"> </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am</w:t>
      </w:r>
      <w:r w:rsidRPr="000812EE">
        <w:rPr>
          <w:rFonts w:ascii="Times New Roman" w:eastAsia="Times New Roman" w:hAnsi="Times New Roman" w:cs="Times New Roman"/>
          <w:color w:val="auto"/>
          <w:spacing w:val="-2"/>
          <w:sz w:val="24"/>
          <w:lang w:val="es-ES" w:eastAsia="es-ES"/>
        </w:rPr>
        <w:t>i</w:t>
      </w:r>
      <w:r w:rsidRPr="000812EE">
        <w:rPr>
          <w:rFonts w:ascii="Times New Roman" w:eastAsia="Times New Roman" w:hAnsi="Times New Roman" w:cs="Times New Roman"/>
          <w:color w:val="auto"/>
          <w:sz w:val="24"/>
          <w:lang w:val="es-ES" w:eastAsia="es-ES"/>
        </w:rPr>
        <w:t>na</w:t>
      </w:r>
      <w:r w:rsidRPr="000812EE">
        <w:rPr>
          <w:rFonts w:ascii="Times New Roman" w:eastAsia="Times New Roman" w:hAnsi="Times New Roman" w:cs="Times New Roman"/>
          <w:color w:val="auto"/>
          <w:spacing w:val="26"/>
          <w:sz w:val="24"/>
          <w:lang w:val="es-ES" w:eastAsia="es-ES"/>
        </w:rPr>
        <w:t xml:space="preserve"> </w:t>
      </w:r>
      <w:r w:rsidRPr="000812EE">
        <w:rPr>
          <w:rFonts w:ascii="Times New Roman" w:eastAsia="Times New Roman" w:hAnsi="Times New Roman" w:cs="Times New Roman"/>
          <w:color w:val="auto"/>
          <w:sz w:val="24"/>
          <w:lang w:val="es-ES" w:eastAsia="es-ES"/>
        </w:rPr>
        <w:t>una</w:t>
      </w:r>
      <w:r w:rsidRPr="000812EE">
        <w:rPr>
          <w:rFonts w:ascii="Times New Roman" w:eastAsia="Times New Roman" w:hAnsi="Times New Roman" w:cs="Times New Roman"/>
          <w:color w:val="auto"/>
          <w:spacing w:val="25"/>
          <w:sz w:val="24"/>
          <w:lang w:val="es-ES" w:eastAsia="es-ES"/>
        </w:rPr>
        <w:t xml:space="preserve"> </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3"/>
          <w:sz w:val="24"/>
          <w:lang w:val="es-ES" w:eastAsia="es-ES"/>
        </w:rPr>
        <w:t>c</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ión</w:t>
      </w:r>
      <w:r w:rsidRPr="000812EE">
        <w:rPr>
          <w:rFonts w:ascii="Times New Roman" w:eastAsia="Times New Roman" w:hAnsi="Times New Roman" w:cs="Times New Roman"/>
          <w:color w:val="auto"/>
          <w:spacing w:val="29"/>
          <w:sz w:val="24"/>
          <w:lang w:val="es-ES" w:eastAsia="es-ES"/>
        </w:rPr>
        <w:t xml:space="preserve"> </w:t>
      </w:r>
      <w:r w:rsidRPr="000812EE">
        <w:rPr>
          <w:rFonts w:ascii="Times New Roman" w:eastAsia="Times New Roman" w:hAnsi="Times New Roman" w:cs="Times New Roman"/>
          <w:color w:val="auto"/>
          <w:sz w:val="24"/>
          <w:lang w:val="es-ES" w:eastAsia="es-ES"/>
        </w:rPr>
        <w:t>u</w:t>
      </w:r>
      <w:r w:rsidRPr="000812EE">
        <w:rPr>
          <w:rFonts w:ascii="Times New Roman" w:eastAsia="Times New Roman" w:hAnsi="Times New Roman" w:cs="Times New Roman"/>
          <w:color w:val="auto"/>
          <w:spacing w:val="26"/>
          <w:sz w:val="24"/>
          <w:lang w:val="es-ES" w:eastAsia="es-ES"/>
        </w:rPr>
        <w:t xml:space="preserve"> </w:t>
      </w:r>
      <w:r w:rsidRPr="000812EE">
        <w:rPr>
          <w:rFonts w:ascii="Times New Roman" w:eastAsia="Times New Roman" w:hAnsi="Times New Roman" w:cs="Times New Roman"/>
          <w:color w:val="auto"/>
          <w:spacing w:val="-2"/>
          <w:sz w:val="24"/>
          <w:lang w:val="es-ES" w:eastAsia="es-ES"/>
        </w:rPr>
        <w:t>o</w:t>
      </w:r>
      <w:r w:rsidRPr="000812EE">
        <w:rPr>
          <w:rFonts w:ascii="Times New Roman" w:eastAsia="Times New Roman" w:hAnsi="Times New Roman" w:cs="Times New Roman"/>
          <w:color w:val="auto"/>
          <w:sz w:val="24"/>
          <w:lang w:val="es-ES" w:eastAsia="es-ES"/>
        </w:rPr>
        <w:t>peraci</w:t>
      </w:r>
      <w:r w:rsidRPr="000812EE">
        <w:rPr>
          <w:rFonts w:ascii="Times New Roman" w:eastAsia="Times New Roman" w:hAnsi="Times New Roman" w:cs="Times New Roman"/>
          <w:color w:val="auto"/>
          <w:spacing w:val="-3"/>
          <w:sz w:val="24"/>
          <w:lang w:val="es-ES" w:eastAsia="es-ES"/>
        </w:rPr>
        <w:t>ó</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28"/>
          <w:sz w:val="24"/>
          <w:lang w:val="es-ES" w:eastAsia="es-ES"/>
        </w:rPr>
        <w:t xml:space="preserve"> </w:t>
      </w:r>
      <w:r w:rsidRPr="000812EE">
        <w:rPr>
          <w:rFonts w:ascii="Times New Roman" w:eastAsia="Times New Roman" w:hAnsi="Times New Roman" w:cs="Times New Roman"/>
          <w:color w:val="auto"/>
          <w:sz w:val="24"/>
          <w:lang w:val="es-ES" w:eastAsia="es-ES"/>
        </w:rPr>
        <w:t>re</w:t>
      </w:r>
      <w:r w:rsidRPr="000812EE">
        <w:rPr>
          <w:rFonts w:ascii="Times New Roman" w:eastAsia="Times New Roman" w:hAnsi="Times New Roman" w:cs="Times New Roman"/>
          <w:color w:val="auto"/>
          <w:spacing w:val="-3"/>
          <w:sz w:val="24"/>
          <w:lang w:val="es-ES" w:eastAsia="es-ES"/>
        </w:rPr>
        <w:t>s</w:t>
      </w:r>
      <w:r w:rsidRPr="000812EE">
        <w:rPr>
          <w:rFonts w:ascii="Times New Roman" w:eastAsia="Times New Roman" w:hAnsi="Times New Roman" w:cs="Times New Roman"/>
          <w:color w:val="auto"/>
          <w:sz w:val="24"/>
          <w:lang w:val="es-ES" w:eastAsia="es-ES"/>
        </w:rPr>
        <w:t>ul</w:t>
      </w:r>
      <w:r w:rsidRPr="000812EE">
        <w:rPr>
          <w:rFonts w:ascii="Times New Roman" w:eastAsia="Times New Roman" w:hAnsi="Times New Roman" w:cs="Times New Roman"/>
          <w:color w:val="auto"/>
          <w:spacing w:val="-2"/>
          <w:sz w:val="24"/>
          <w:lang w:val="es-ES" w:eastAsia="es-ES"/>
        </w:rPr>
        <w:t>t</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27"/>
          <w:sz w:val="24"/>
          <w:lang w:val="es-ES" w:eastAsia="es-ES"/>
        </w:rPr>
        <w:t xml:space="preserve"> </w:t>
      </w:r>
      <w:r w:rsidRPr="000812EE">
        <w:rPr>
          <w:rFonts w:ascii="Times New Roman" w:eastAsia="Times New Roman" w:hAnsi="Times New Roman" w:cs="Times New Roman"/>
          <w:color w:val="auto"/>
          <w:sz w:val="24"/>
          <w:lang w:val="es-ES" w:eastAsia="es-ES"/>
        </w:rPr>
        <w:t>a lograr.</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pacing w:val="-2"/>
          <w:sz w:val="24"/>
          <w:lang w:val="es-ES" w:eastAsia="es-ES"/>
        </w:rPr>
        <w:t>P</w:t>
      </w:r>
      <w:r w:rsidRPr="000812EE">
        <w:rPr>
          <w:rFonts w:ascii="Times New Roman" w:eastAsia="Times New Roman" w:hAnsi="Times New Roman" w:cs="Times New Roman"/>
          <w:color w:val="auto"/>
          <w:sz w:val="24"/>
          <w:lang w:val="es-ES" w:eastAsia="es-ES"/>
        </w:rPr>
        <w:t>ue</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s</w:t>
      </w:r>
      <w:r w:rsidRPr="000812EE">
        <w:rPr>
          <w:rFonts w:ascii="Times New Roman" w:eastAsia="Times New Roman" w:hAnsi="Times New Roman" w:cs="Times New Roman"/>
          <w:color w:val="auto"/>
          <w:spacing w:val="-3"/>
          <w:sz w:val="24"/>
          <w:lang w:val="es-ES" w:eastAsia="es-ES"/>
        </w:rPr>
        <w:t>e</w:t>
      </w:r>
      <w:r w:rsidRPr="000812EE">
        <w:rPr>
          <w:rFonts w:ascii="Times New Roman" w:eastAsia="Times New Roman" w:hAnsi="Times New Roman" w:cs="Times New Roman"/>
          <w:color w:val="auto"/>
          <w:sz w:val="24"/>
          <w:lang w:val="es-ES" w:eastAsia="es-ES"/>
        </w:rPr>
        <w:t>r</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3"/>
          <w:sz w:val="24"/>
          <w:lang w:val="es-ES" w:eastAsia="es-ES"/>
        </w:rPr>
        <w:t>s</w:t>
      </w:r>
      <w:r w:rsidRPr="000812EE">
        <w:rPr>
          <w:rFonts w:ascii="Times New Roman" w:eastAsia="Times New Roman" w:hAnsi="Times New Roman" w:cs="Times New Roman"/>
          <w:color w:val="auto"/>
          <w:sz w:val="24"/>
          <w:lang w:val="es-ES" w:eastAsia="es-ES"/>
        </w:rPr>
        <w:t>tra</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z w:val="24"/>
          <w:lang w:val="es-ES" w:eastAsia="es-ES"/>
        </w:rPr>
        <w:t>égicos,</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tácti</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os</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z w:val="24"/>
          <w:lang w:val="es-ES" w:eastAsia="es-ES"/>
        </w:rPr>
        <w:t>u</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1"/>
          <w:sz w:val="24"/>
          <w:lang w:val="es-ES" w:eastAsia="es-ES"/>
        </w:rPr>
        <w:t>p</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racio</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ales.</w:t>
      </w:r>
    </w:p>
    <w:p w14:paraId="6E2D1824" w14:textId="77777777" w:rsidR="003D328B" w:rsidRPr="000812EE" w:rsidRDefault="003D328B" w:rsidP="004C395E">
      <w:pPr>
        <w:numPr>
          <w:ilvl w:val="0"/>
          <w:numId w:val="1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b/>
          <w:bCs/>
          <w:i/>
          <w:color w:val="auto"/>
          <w:sz w:val="24"/>
          <w:u w:val="single"/>
          <w:lang w:val="es-ES" w:eastAsia="es-ES"/>
        </w:rPr>
        <w:lastRenderedPageBreak/>
        <w:t>Ór</w:t>
      </w:r>
      <w:r w:rsidRPr="000812EE">
        <w:rPr>
          <w:rFonts w:ascii="Times New Roman" w:eastAsia="Times New Roman" w:hAnsi="Times New Roman" w:cs="Times New Roman"/>
          <w:b/>
          <w:bCs/>
          <w:i/>
          <w:color w:val="auto"/>
          <w:spacing w:val="-1"/>
          <w:sz w:val="24"/>
          <w:u w:val="single"/>
          <w:lang w:val="es-ES" w:eastAsia="es-ES"/>
        </w:rPr>
        <w:t>ga</w:t>
      </w:r>
      <w:r w:rsidRPr="000812EE">
        <w:rPr>
          <w:rFonts w:ascii="Times New Roman" w:eastAsia="Times New Roman" w:hAnsi="Times New Roman" w:cs="Times New Roman"/>
          <w:b/>
          <w:bCs/>
          <w:i/>
          <w:color w:val="auto"/>
          <w:sz w:val="24"/>
          <w:u w:val="single"/>
          <w:lang w:val="es-ES" w:eastAsia="es-ES"/>
        </w:rPr>
        <w:t>no</w:t>
      </w:r>
      <w:r w:rsidRPr="000812EE">
        <w:rPr>
          <w:rFonts w:ascii="Times New Roman" w:eastAsia="Times New Roman" w:hAnsi="Times New Roman" w:cs="Times New Roman"/>
          <w:b/>
          <w:bCs/>
          <w:i/>
          <w:color w:val="auto"/>
          <w:spacing w:val="28"/>
          <w:sz w:val="24"/>
          <w:u w:val="single"/>
          <w:lang w:val="es-ES" w:eastAsia="es-ES"/>
        </w:rPr>
        <w:t xml:space="preserve"> </w:t>
      </w:r>
      <w:r w:rsidRPr="000812EE">
        <w:rPr>
          <w:rFonts w:ascii="Times New Roman" w:eastAsia="Times New Roman" w:hAnsi="Times New Roman" w:cs="Times New Roman"/>
          <w:b/>
          <w:bCs/>
          <w:i/>
          <w:color w:val="auto"/>
          <w:sz w:val="24"/>
          <w:u w:val="single"/>
          <w:lang w:val="es-ES" w:eastAsia="es-ES"/>
        </w:rPr>
        <w:t>de</w:t>
      </w:r>
      <w:r w:rsidRPr="000812EE">
        <w:rPr>
          <w:rFonts w:ascii="Times New Roman" w:eastAsia="Times New Roman" w:hAnsi="Times New Roman" w:cs="Times New Roman"/>
          <w:b/>
          <w:bCs/>
          <w:i/>
          <w:color w:val="auto"/>
          <w:spacing w:val="27"/>
          <w:sz w:val="24"/>
          <w:u w:val="single"/>
          <w:lang w:val="es-ES" w:eastAsia="es-ES"/>
        </w:rPr>
        <w:t xml:space="preserve"> </w:t>
      </w:r>
      <w:r w:rsidRPr="000812EE">
        <w:rPr>
          <w:rFonts w:ascii="Times New Roman" w:eastAsia="Times New Roman" w:hAnsi="Times New Roman" w:cs="Times New Roman"/>
          <w:b/>
          <w:bCs/>
          <w:i/>
          <w:color w:val="auto"/>
          <w:spacing w:val="-1"/>
          <w:sz w:val="24"/>
          <w:u w:val="single"/>
          <w:lang w:val="es-ES" w:eastAsia="es-ES"/>
        </w:rPr>
        <w:t>a</w:t>
      </w:r>
      <w:r w:rsidRPr="000812EE">
        <w:rPr>
          <w:rFonts w:ascii="Times New Roman" w:eastAsia="Times New Roman" w:hAnsi="Times New Roman" w:cs="Times New Roman"/>
          <w:b/>
          <w:bCs/>
          <w:i/>
          <w:color w:val="auto"/>
          <w:sz w:val="24"/>
          <w:u w:val="single"/>
          <w:lang w:val="es-ES" w:eastAsia="es-ES"/>
        </w:rPr>
        <w:t>d</w:t>
      </w:r>
      <w:r w:rsidRPr="000812EE">
        <w:rPr>
          <w:rFonts w:ascii="Times New Roman" w:eastAsia="Times New Roman" w:hAnsi="Times New Roman" w:cs="Times New Roman"/>
          <w:b/>
          <w:bCs/>
          <w:i/>
          <w:color w:val="auto"/>
          <w:spacing w:val="-1"/>
          <w:sz w:val="24"/>
          <w:u w:val="single"/>
          <w:lang w:val="es-ES" w:eastAsia="es-ES"/>
        </w:rPr>
        <w:t>m</w:t>
      </w:r>
      <w:r w:rsidRPr="000812EE">
        <w:rPr>
          <w:rFonts w:ascii="Times New Roman" w:eastAsia="Times New Roman" w:hAnsi="Times New Roman" w:cs="Times New Roman"/>
          <w:b/>
          <w:bCs/>
          <w:i/>
          <w:color w:val="auto"/>
          <w:sz w:val="24"/>
          <w:u w:val="single"/>
          <w:lang w:val="es-ES" w:eastAsia="es-ES"/>
        </w:rPr>
        <w:t>i</w:t>
      </w:r>
      <w:r w:rsidRPr="000812EE">
        <w:rPr>
          <w:rFonts w:ascii="Times New Roman" w:eastAsia="Times New Roman" w:hAnsi="Times New Roman" w:cs="Times New Roman"/>
          <w:b/>
          <w:bCs/>
          <w:i/>
          <w:color w:val="auto"/>
          <w:spacing w:val="-2"/>
          <w:sz w:val="24"/>
          <w:u w:val="single"/>
          <w:lang w:val="es-ES" w:eastAsia="es-ES"/>
        </w:rPr>
        <w:t>n</w:t>
      </w:r>
      <w:r w:rsidRPr="000812EE">
        <w:rPr>
          <w:rFonts w:ascii="Times New Roman" w:eastAsia="Times New Roman" w:hAnsi="Times New Roman" w:cs="Times New Roman"/>
          <w:b/>
          <w:bCs/>
          <w:i/>
          <w:color w:val="auto"/>
          <w:sz w:val="24"/>
          <w:u w:val="single"/>
          <w:lang w:val="es-ES" w:eastAsia="es-ES"/>
        </w:rPr>
        <w:t>is</w:t>
      </w:r>
      <w:r w:rsidRPr="000812EE">
        <w:rPr>
          <w:rFonts w:ascii="Times New Roman" w:eastAsia="Times New Roman" w:hAnsi="Times New Roman" w:cs="Times New Roman"/>
          <w:b/>
          <w:bCs/>
          <w:i/>
          <w:color w:val="auto"/>
          <w:spacing w:val="-2"/>
          <w:sz w:val="24"/>
          <w:u w:val="single"/>
          <w:lang w:val="es-ES" w:eastAsia="es-ES"/>
        </w:rPr>
        <w:t>t</w:t>
      </w:r>
      <w:r w:rsidRPr="000812EE">
        <w:rPr>
          <w:rFonts w:ascii="Times New Roman" w:eastAsia="Times New Roman" w:hAnsi="Times New Roman" w:cs="Times New Roman"/>
          <w:b/>
          <w:bCs/>
          <w:i/>
          <w:color w:val="auto"/>
          <w:sz w:val="24"/>
          <w:u w:val="single"/>
          <w:lang w:val="es-ES" w:eastAsia="es-ES"/>
        </w:rPr>
        <w:t>r</w:t>
      </w:r>
      <w:r w:rsidRPr="000812EE">
        <w:rPr>
          <w:rFonts w:ascii="Times New Roman" w:eastAsia="Times New Roman" w:hAnsi="Times New Roman" w:cs="Times New Roman"/>
          <w:b/>
          <w:bCs/>
          <w:i/>
          <w:color w:val="auto"/>
          <w:spacing w:val="-1"/>
          <w:sz w:val="24"/>
          <w:u w:val="single"/>
          <w:lang w:val="es-ES" w:eastAsia="es-ES"/>
        </w:rPr>
        <w:t>a</w:t>
      </w:r>
      <w:r w:rsidRPr="000812EE">
        <w:rPr>
          <w:rFonts w:ascii="Times New Roman" w:eastAsia="Times New Roman" w:hAnsi="Times New Roman" w:cs="Times New Roman"/>
          <w:b/>
          <w:bCs/>
          <w:i/>
          <w:color w:val="auto"/>
          <w:sz w:val="24"/>
          <w:u w:val="single"/>
          <w:lang w:val="es-ES" w:eastAsia="es-ES"/>
        </w:rPr>
        <w:t>c</w:t>
      </w:r>
      <w:r w:rsidRPr="000812EE">
        <w:rPr>
          <w:rFonts w:ascii="Times New Roman" w:eastAsia="Times New Roman" w:hAnsi="Times New Roman" w:cs="Times New Roman"/>
          <w:b/>
          <w:bCs/>
          <w:i/>
          <w:color w:val="auto"/>
          <w:spacing w:val="-1"/>
          <w:sz w:val="24"/>
          <w:u w:val="single"/>
          <w:lang w:val="es-ES" w:eastAsia="es-ES"/>
        </w:rPr>
        <w:t>i</w:t>
      </w:r>
      <w:r w:rsidRPr="000812EE">
        <w:rPr>
          <w:rFonts w:ascii="Times New Roman" w:eastAsia="Times New Roman" w:hAnsi="Times New Roman" w:cs="Times New Roman"/>
          <w:b/>
          <w:bCs/>
          <w:i/>
          <w:color w:val="auto"/>
          <w:sz w:val="24"/>
          <w:u w:val="single"/>
          <w:lang w:val="es-ES" w:eastAsia="es-ES"/>
        </w:rPr>
        <w:t>ó</w:t>
      </w:r>
      <w:r w:rsidRPr="000812EE">
        <w:rPr>
          <w:rFonts w:ascii="Times New Roman" w:eastAsia="Times New Roman" w:hAnsi="Times New Roman" w:cs="Times New Roman"/>
          <w:b/>
          <w:bCs/>
          <w:i/>
          <w:color w:val="auto"/>
          <w:spacing w:val="1"/>
          <w:sz w:val="24"/>
          <w:u w:val="single"/>
          <w:lang w:val="es-ES" w:eastAsia="es-ES"/>
        </w:rPr>
        <w:t>n</w:t>
      </w:r>
      <w:r w:rsidRPr="000812EE">
        <w:rPr>
          <w:rFonts w:ascii="Times New Roman" w:eastAsia="Times New Roman" w:hAnsi="Times New Roman" w:cs="Times New Roman"/>
          <w:b/>
          <w:bCs/>
          <w:i/>
          <w:color w:val="auto"/>
          <w:sz w:val="24"/>
          <w:lang w:val="es-ES" w:eastAsia="es-ES"/>
        </w:rPr>
        <w:t>:</w:t>
      </w:r>
      <w:r w:rsidRPr="000812EE">
        <w:rPr>
          <w:rFonts w:ascii="Times New Roman" w:eastAsia="Times New Roman" w:hAnsi="Times New Roman" w:cs="Times New Roman"/>
          <w:bCs/>
          <w:color w:val="auto"/>
          <w:spacing w:val="32"/>
          <w:sz w:val="24"/>
          <w:lang w:val="es-ES" w:eastAsia="es-ES"/>
        </w:rPr>
        <w:t xml:space="preserve"> </w:t>
      </w:r>
      <w:r w:rsidRPr="000812EE">
        <w:rPr>
          <w:rFonts w:ascii="Times New Roman" w:eastAsia="Times New Roman" w:hAnsi="Times New Roman" w:cs="Times New Roman"/>
          <w:color w:val="auto"/>
          <w:spacing w:val="-2"/>
          <w:sz w:val="24"/>
          <w:lang w:val="es-ES" w:eastAsia="es-ES"/>
        </w:rPr>
        <w:t>ó</w:t>
      </w:r>
      <w:r w:rsidRPr="000812EE">
        <w:rPr>
          <w:rFonts w:ascii="Times New Roman" w:eastAsia="Times New Roman" w:hAnsi="Times New Roman" w:cs="Times New Roman"/>
          <w:color w:val="auto"/>
          <w:sz w:val="24"/>
          <w:lang w:val="es-ES" w:eastAsia="es-ES"/>
        </w:rPr>
        <w:t>rga</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25"/>
          <w:sz w:val="24"/>
          <w:lang w:val="es-ES" w:eastAsia="es-ES"/>
        </w:rPr>
        <w:t xml:space="preserve"> </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arga</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29"/>
          <w:sz w:val="24"/>
          <w:lang w:val="es-ES" w:eastAsia="es-ES"/>
        </w:rPr>
        <w:t xml:space="preserve"> </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28"/>
          <w:sz w:val="24"/>
          <w:lang w:val="es-ES" w:eastAsia="es-ES"/>
        </w:rPr>
        <w:t xml:space="preserve"> </w:t>
      </w:r>
      <w:r w:rsidRPr="000812EE">
        <w:rPr>
          <w:rFonts w:ascii="Times New Roman" w:eastAsia="Times New Roman" w:hAnsi="Times New Roman" w:cs="Times New Roman"/>
          <w:color w:val="auto"/>
          <w:sz w:val="24"/>
          <w:lang w:val="es-ES" w:eastAsia="es-ES"/>
        </w:rPr>
        <w:t>la</w:t>
      </w:r>
      <w:r w:rsidRPr="000812EE">
        <w:rPr>
          <w:rFonts w:ascii="Times New Roman" w:eastAsia="Times New Roman" w:hAnsi="Times New Roman" w:cs="Times New Roman"/>
          <w:color w:val="auto"/>
          <w:spacing w:val="29"/>
          <w:sz w:val="24"/>
          <w:lang w:val="es-ES" w:eastAsia="es-ES"/>
        </w:rPr>
        <w:t xml:space="preserve"> </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m</w:t>
      </w:r>
      <w:r w:rsidRPr="000812EE">
        <w:rPr>
          <w:rFonts w:ascii="Times New Roman" w:eastAsia="Times New Roman" w:hAnsi="Times New Roman" w:cs="Times New Roman"/>
          <w:color w:val="auto"/>
          <w:spacing w:val="-2"/>
          <w:sz w:val="24"/>
          <w:lang w:val="es-ES" w:eastAsia="es-ES"/>
        </w:rPr>
        <w:t>i</w:t>
      </w:r>
      <w:r w:rsidRPr="000812EE">
        <w:rPr>
          <w:rFonts w:ascii="Times New Roman" w:eastAsia="Times New Roman" w:hAnsi="Times New Roman" w:cs="Times New Roman"/>
          <w:color w:val="auto"/>
          <w:sz w:val="24"/>
          <w:lang w:val="es-ES" w:eastAsia="es-ES"/>
        </w:rPr>
        <w:t>nistraci</w:t>
      </w:r>
      <w:r w:rsidRPr="000812EE">
        <w:rPr>
          <w:rFonts w:ascii="Times New Roman" w:eastAsia="Times New Roman" w:hAnsi="Times New Roman" w:cs="Times New Roman"/>
          <w:color w:val="auto"/>
          <w:spacing w:val="-2"/>
          <w:sz w:val="24"/>
          <w:lang w:val="es-ES" w:eastAsia="es-ES"/>
        </w:rPr>
        <w:t>ó</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27"/>
          <w:sz w:val="24"/>
          <w:lang w:val="es-ES" w:eastAsia="es-ES"/>
        </w:rPr>
        <w:t xml:space="preserve"> </w:t>
      </w:r>
      <w:r w:rsidRPr="000812EE">
        <w:rPr>
          <w:rFonts w:ascii="Times New Roman" w:eastAsia="Times New Roman" w:hAnsi="Times New Roman" w:cs="Times New Roman"/>
          <w:color w:val="auto"/>
          <w:sz w:val="24"/>
          <w:lang w:val="es-ES" w:eastAsia="es-ES"/>
        </w:rPr>
        <w:t>ge</w:t>
      </w:r>
      <w:r w:rsidRPr="000812EE">
        <w:rPr>
          <w:rFonts w:ascii="Times New Roman" w:eastAsia="Times New Roman" w:hAnsi="Times New Roman" w:cs="Times New Roman"/>
          <w:color w:val="auto"/>
          <w:spacing w:val="-3"/>
          <w:sz w:val="24"/>
          <w:lang w:val="es-ES" w:eastAsia="es-ES"/>
        </w:rPr>
        <w:t>s</w:t>
      </w:r>
      <w:r w:rsidRPr="000812EE">
        <w:rPr>
          <w:rFonts w:ascii="Times New Roman" w:eastAsia="Times New Roman" w:hAnsi="Times New Roman" w:cs="Times New Roman"/>
          <w:color w:val="auto"/>
          <w:sz w:val="24"/>
          <w:lang w:val="es-ES" w:eastAsia="es-ES"/>
        </w:rPr>
        <w:t>tión</w:t>
      </w:r>
      <w:r w:rsidRPr="000812EE">
        <w:rPr>
          <w:rFonts w:ascii="Times New Roman" w:eastAsia="Times New Roman" w:hAnsi="Times New Roman" w:cs="Times New Roman"/>
          <w:color w:val="auto"/>
          <w:spacing w:val="30"/>
          <w:sz w:val="24"/>
          <w:lang w:val="es-ES" w:eastAsia="es-ES"/>
        </w:rPr>
        <w:t xml:space="preserve"> </w:t>
      </w:r>
      <w:r w:rsidRPr="000812EE">
        <w:rPr>
          <w:rFonts w:ascii="Times New Roman" w:eastAsia="Times New Roman" w:hAnsi="Times New Roman" w:cs="Times New Roman"/>
          <w:color w:val="auto"/>
          <w:sz w:val="24"/>
          <w:lang w:val="es-ES" w:eastAsia="es-ES"/>
        </w:rPr>
        <w:t>y</w:t>
      </w:r>
      <w:r w:rsidRPr="000812EE">
        <w:rPr>
          <w:rFonts w:ascii="Times New Roman" w:eastAsia="Times New Roman" w:hAnsi="Times New Roman" w:cs="Times New Roman"/>
          <w:color w:val="auto"/>
          <w:w w:val="99"/>
          <w:sz w:val="24"/>
          <w:lang w:val="es-ES" w:eastAsia="es-ES"/>
        </w:rPr>
        <w:t xml:space="preserve"> </w:t>
      </w:r>
      <w:r w:rsidRPr="000812EE">
        <w:rPr>
          <w:rFonts w:ascii="Times New Roman" w:eastAsia="Times New Roman" w:hAnsi="Times New Roman" w:cs="Times New Roman"/>
          <w:color w:val="auto"/>
          <w:sz w:val="24"/>
          <w:lang w:val="es-ES" w:eastAsia="es-ES"/>
        </w:rPr>
        <w:t>repres</w:t>
      </w:r>
      <w:r w:rsidRPr="000812EE">
        <w:rPr>
          <w:rFonts w:ascii="Times New Roman" w:eastAsia="Times New Roman" w:hAnsi="Times New Roman" w:cs="Times New Roman"/>
          <w:color w:val="auto"/>
          <w:spacing w:val="-3"/>
          <w:sz w:val="24"/>
          <w:lang w:val="es-ES" w:eastAsia="es-ES"/>
        </w:rPr>
        <w:t>e</w:t>
      </w:r>
      <w:r w:rsidRPr="000812EE">
        <w:rPr>
          <w:rFonts w:ascii="Times New Roman" w:eastAsia="Times New Roman" w:hAnsi="Times New Roman" w:cs="Times New Roman"/>
          <w:color w:val="auto"/>
          <w:sz w:val="24"/>
          <w:lang w:val="es-ES" w:eastAsia="es-ES"/>
        </w:rPr>
        <w:t>ntaci</w:t>
      </w:r>
      <w:r w:rsidRPr="000812EE">
        <w:rPr>
          <w:rFonts w:ascii="Times New Roman" w:eastAsia="Times New Roman" w:hAnsi="Times New Roman" w:cs="Times New Roman"/>
          <w:color w:val="auto"/>
          <w:spacing w:val="-3"/>
          <w:sz w:val="24"/>
          <w:lang w:val="es-ES" w:eastAsia="es-ES"/>
        </w:rPr>
        <w:t>ó</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31"/>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32"/>
          <w:sz w:val="24"/>
          <w:lang w:val="es-ES" w:eastAsia="es-ES"/>
        </w:rPr>
        <w:t xml:space="preserve"> </w:t>
      </w:r>
      <w:r w:rsidRPr="000812EE">
        <w:rPr>
          <w:rFonts w:ascii="Times New Roman" w:eastAsia="Times New Roman" w:hAnsi="Times New Roman" w:cs="Times New Roman"/>
          <w:color w:val="auto"/>
          <w:sz w:val="24"/>
          <w:lang w:val="es-ES" w:eastAsia="es-ES"/>
        </w:rPr>
        <w:t>la</w:t>
      </w:r>
      <w:r w:rsidRPr="000812EE">
        <w:rPr>
          <w:rFonts w:ascii="Times New Roman" w:eastAsia="Times New Roman" w:hAnsi="Times New Roman" w:cs="Times New Roman"/>
          <w:color w:val="auto"/>
          <w:spacing w:val="32"/>
          <w:sz w:val="24"/>
          <w:lang w:val="es-ES" w:eastAsia="es-ES"/>
        </w:rPr>
        <w:t xml:space="preserve"> </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2"/>
          <w:sz w:val="24"/>
          <w:lang w:val="es-ES" w:eastAsia="es-ES"/>
        </w:rPr>
        <w:t>r</w:t>
      </w:r>
      <w:r w:rsidRPr="000812EE">
        <w:rPr>
          <w:rFonts w:ascii="Times New Roman" w:eastAsia="Times New Roman" w:hAnsi="Times New Roman" w:cs="Times New Roman"/>
          <w:color w:val="auto"/>
          <w:sz w:val="24"/>
          <w:lang w:val="es-ES" w:eastAsia="es-ES"/>
        </w:rPr>
        <w:t>gani</w:t>
      </w:r>
      <w:r w:rsidRPr="000812EE">
        <w:rPr>
          <w:rFonts w:ascii="Times New Roman" w:eastAsia="Times New Roman" w:hAnsi="Times New Roman" w:cs="Times New Roman"/>
          <w:color w:val="auto"/>
          <w:spacing w:val="1"/>
          <w:sz w:val="24"/>
          <w:lang w:val="es-ES" w:eastAsia="es-ES"/>
        </w:rPr>
        <w:t>z</w:t>
      </w:r>
      <w:r w:rsidRPr="000812EE">
        <w:rPr>
          <w:rFonts w:ascii="Times New Roman" w:eastAsia="Times New Roman" w:hAnsi="Times New Roman" w:cs="Times New Roman"/>
          <w:color w:val="auto"/>
          <w:sz w:val="24"/>
          <w:lang w:val="es-ES" w:eastAsia="es-ES"/>
        </w:rPr>
        <w:t>aci</w:t>
      </w:r>
      <w:r w:rsidRPr="000812EE">
        <w:rPr>
          <w:rFonts w:ascii="Times New Roman" w:eastAsia="Times New Roman" w:hAnsi="Times New Roman" w:cs="Times New Roman"/>
          <w:color w:val="auto"/>
          <w:spacing w:val="-3"/>
          <w:sz w:val="24"/>
          <w:lang w:val="es-ES" w:eastAsia="es-ES"/>
        </w:rPr>
        <w:t>ó</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34"/>
          <w:sz w:val="24"/>
          <w:lang w:val="es-ES" w:eastAsia="es-ES"/>
        </w:rPr>
        <w:t xml:space="preserve"> </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nte</w:t>
      </w:r>
      <w:r w:rsidRPr="000812EE">
        <w:rPr>
          <w:rFonts w:ascii="Times New Roman" w:eastAsia="Times New Roman" w:hAnsi="Times New Roman" w:cs="Times New Roman"/>
          <w:color w:val="auto"/>
          <w:spacing w:val="32"/>
          <w:sz w:val="24"/>
          <w:lang w:val="es-ES" w:eastAsia="es-ES"/>
        </w:rPr>
        <w:t xml:space="preserve"> </w:t>
      </w:r>
      <w:r w:rsidRPr="000812EE">
        <w:rPr>
          <w:rFonts w:ascii="Times New Roman" w:eastAsia="Times New Roman" w:hAnsi="Times New Roman" w:cs="Times New Roman"/>
          <w:color w:val="auto"/>
          <w:sz w:val="24"/>
          <w:lang w:val="es-ES" w:eastAsia="es-ES"/>
        </w:rPr>
        <w:t>el</w:t>
      </w:r>
      <w:r w:rsidRPr="000812EE">
        <w:rPr>
          <w:rFonts w:ascii="Times New Roman" w:eastAsia="Times New Roman" w:hAnsi="Times New Roman" w:cs="Times New Roman"/>
          <w:color w:val="auto"/>
          <w:spacing w:val="31"/>
          <w:sz w:val="24"/>
          <w:lang w:val="es-ES" w:eastAsia="es-ES"/>
        </w:rPr>
        <w:t xml:space="preserve"> </w:t>
      </w:r>
      <w:r w:rsidRPr="000812EE">
        <w:rPr>
          <w:rFonts w:ascii="Times New Roman" w:eastAsia="Times New Roman" w:hAnsi="Times New Roman" w:cs="Times New Roman"/>
          <w:color w:val="auto"/>
          <w:sz w:val="24"/>
          <w:lang w:val="es-ES" w:eastAsia="es-ES"/>
        </w:rPr>
        <w:t>ex</w:t>
      </w:r>
      <w:r w:rsidRPr="000812EE">
        <w:rPr>
          <w:rFonts w:ascii="Times New Roman" w:eastAsia="Times New Roman" w:hAnsi="Times New Roman" w:cs="Times New Roman"/>
          <w:color w:val="auto"/>
          <w:spacing w:val="-2"/>
          <w:sz w:val="24"/>
          <w:lang w:val="es-ES" w:eastAsia="es-ES"/>
        </w:rPr>
        <w:t>t</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2"/>
          <w:sz w:val="24"/>
          <w:lang w:val="es-ES" w:eastAsia="es-ES"/>
        </w:rPr>
        <w:t>r</w:t>
      </w:r>
      <w:r w:rsidRPr="000812EE">
        <w:rPr>
          <w:rFonts w:ascii="Times New Roman" w:eastAsia="Times New Roman" w:hAnsi="Times New Roman" w:cs="Times New Roman"/>
          <w:color w:val="auto"/>
          <w:sz w:val="24"/>
          <w:lang w:val="es-ES" w:eastAsia="es-ES"/>
        </w:rPr>
        <w:t>ior.</w:t>
      </w:r>
      <w:r w:rsidRPr="000812EE">
        <w:rPr>
          <w:rFonts w:ascii="Times New Roman" w:eastAsia="Times New Roman" w:hAnsi="Times New Roman" w:cs="Times New Roman"/>
          <w:color w:val="auto"/>
          <w:spacing w:val="33"/>
          <w:sz w:val="24"/>
          <w:lang w:val="es-ES" w:eastAsia="es-ES"/>
        </w:rPr>
        <w:t xml:space="preserve"> </w:t>
      </w:r>
      <w:r w:rsidRPr="000812EE">
        <w:rPr>
          <w:rFonts w:ascii="Times New Roman" w:eastAsia="Times New Roman" w:hAnsi="Times New Roman" w:cs="Times New Roman"/>
          <w:color w:val="auto"/>
          <w:spacing w:val="-2"/>
          <w:sz w:val="24"/>
          <w:lang w:val="es-ES" w:eastAsia="es-ES"/>
        </w:rPr>
        <w:t>P</w:t>
      </w:r>
      <w:r w:rsidRPr="000812EE">
        <w:rPr>
          <w:rFonts w:ascii="Times New Roman" w:eastAsia="Times New Roman" w:hAnsi="Times New Roman" w:cs="Times New Roman"/>
          <w:color w:val="auto"/>
          <w:sz w:val="24"/>
          <w:lang w:val="es-ES" w:eastAsia="es-ES"/>
        </w:rPr>
        <w:t>ue</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32"/>
          <w:sz w:val="24"/>
          <w:lang w:val="es-ES" w:eastAsia="es-ES"/>
        </w:rPr>
        <w:t xml:space="preserve"> </w:t>
      </w:r>
      <w:r w:rsidRPr="000812EE">
        <w:rPr>
          <w:rFonts w:ascii="Times New Roman" w:eastAsia="Times New Roman" w:hAnsi="Times New Roman" w:cs="Times New Roman"/>
          <w:color w:val="auto"/>
          <w:sz w:val="24"/>
          <w:lang w:val="es-ES" w:eastAsia="es-ES"/>
        </w:rPr>
        <w:t>tomar</w:t>
      </w:r>
      <w:r w:rsidRPr="000812EE">
        <w:rPr>
          <w:rFonts w:ascii="Times New Roman" w:eastAsia="Times New Roman" w:hAnsi="Times New Roman" w:cs="Times New Roman"/>
          <w:color w:val="auto"/>
          <w:spacing w:val="31"/>
          <w:sz w:val="24"/>
          <w:lang w:val="es-ES" w:eastAsia="es-ES"/>
        </w:rPr>
        <w:t xml:space="preserve"> </w:t>
      </w:r>
      <w:r w:rsidRPr="000812EE">
        <w:rPr>
          <w:rFonts w:ascii="Times New Roman" w:eastAsia="Times New Roman" w:hAnsi="Times New Roman" w:cs="Times New Roman"/>
          <w:color w:val="auto"/>
          <w:sz w:val="24"/>
          <w:lang w:val="es-ES" w:eastAsia="es-ES"/>
        </w:rPr>
        <w:t>la</w:t>
      </w:r>
      <w:r w:rsidRPr="000812EE">
        <w:rPr>
          <w:rFonts w:ascii="Times New Roman" w:eastAsia="Times New Roman" w:hAnsi="Times New Roman" w:cs="Times New Roman"/>
          <w:color w:val="auto"/>
          <w:spacing w:val="32"/>
          <w:sz w:val="24"/>
          <w:lang w:val="es-ES" w:eastAsia="es-ES"/>
        </w:rPr>
        <w:t xml:space="preserve"> </w:t>
      </w:r>
      <w:r w:rsidRPr="000812EE">
        <w:rPr>
          <w:rFonts w:ascii="Times New Roman" w:eastAsia="Times New Roman" w:hAnsi="Times New Roman" w:cs="Times New Roman"/>
          <w:color w:val="auto"/>
          <w:sz w:val="24"/>
          <w:lang w:val="es-ES" w:eastAsia="es-ES"/>
        </w:rPr>
        <w:t>f</w:t>
      </w:r>
      <w:r w:rsidRPr="000812EE">
        <w:rPr>
          <w:rFonts w:ascii="Times New Roman" w:eastAsia="Times New Roman" w:hAnsi="Times New Roman" w:cs="Times New Roman"/>
          <w:color w:val="auto"/>
          <w:spacing w:val="8"/>
          <w:sz w:val="24"/>
          <w:lang w:val="es-ES" w:eastAsia="es-ES"/>
        </w:rPr>
        <w:t>o</w:t>
      </w:r>
      <w:r w:rsidRPr="000812EE">
        <w:rPr>
          <w:rFonts w:ascii="Times New Roman" w:eastAsia="Times New Roman" w:hAnsi="Times New Roman" w:cs="Times New Roman"/>
          <w:color w:val="auto"/>
          <w:spacing w:val="-3"/>
          <w:sz w:val="24"/>
          <w:lang w:val="es-ES" w:eastAsia="es-ES"/>
        </w:rPr>
        <w:t>r</w:t>
      </w:r>
      <w:r w:rsidRPr="000812EE">
        <w:rPr>
          <w:rFonts w:ascii="Times New Roman" w:eastAsia="Times New Roman" w:hAnsi="Times New Roman" w:cs="Times New Roman"/>
          <w:color w:val="auto"/>
          <w:sz w:val="24"/>
          <w:lang w:val="es-ES" w:eastAsia="es-ES"/>
        </w:rPr>
        <w:t>ma</w:t>
      </w:r>
      <w:r w:rsidRPr="000812EE">
        <w:rPr>
          <w:rFonts w:ascii="Times New Roman" w:eastAsia="Times New Roman" w:hAnsi="Times New Roman" w:cs="Times New Roman"/>
          <w:color w:val="auto"/>
          <w:spacing w:val="35"/>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w w:val="99"/>
          <w:sz w:val="24"/>
          <w:lang w:val="es-ES" w:eastAsia="es-ES"/>
        </w:rPr>
        <w:t xml:space="preserve">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sejo</w:t>
      </w:r>
      <w:r w:rsidRPr="000812EE">
        <w:rPr>
          <w:rFonts w:ascii="Times New Roman" w:eastAsia="Times New Roman" w:hAnsi="Times New Roman" w:cs="Times New Roman"/>
          <w:color w:val="auto"/>
          <w:spacing w:val="47"/>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50"/>
          <w:sz w:val="24"/>
          <w:lang w:val="es-ES" w:eastAsia="es-ES"/>
        </w:rPr>
        <w:t xml:space="preserve"> </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dmi</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3"/>
          <w:sz w:val="24"/>
          <w:lang w:val="es-ES" w:eastAsia="es-ES"/>
        </w:rPr>
        <w:t>s</w:t>
      </w:r>
      <w:r w:rsidRPr="000812EE">
        <w:rPr>
          <w:rFonts w:ascii="Times New Roman" w:eastAsia="Times New Roman" w:hAnsi="Times New Roman" w:cs="Times New Roman"/>
          <w:color w:val="auto"/>
          <w:sz w:val="24"/>
          <w:lang w:val="es-ES" w:eastAsia="es-ES"/>
        </w:rPr>
        <w:t>t</w:t>
      </w:r>
      <w:r w:rsidRPr="000812EE">
        <w:rPr>
          <w:rFonts w:ascii="Times New Roman" w:eastAsia="Times New Roman" w:hAnsi="Times New Roman" w:cs="Times New Roman"/>
          <w:color w:val="auto"/>
          <w:spacing w:val="-3"/>
          <w:sz w:val="24"/>
          <w:lang w:val="es-ES" w:eastAsia="es-ES"/>
        </w:rPr>
        <w:t>r</w:t>
      </w:r>
      <w:r w:rsidRPr="000812EE">
        <w:rPr>
          <w:rFonts w:ascii="Times New Roman" w:eastAsia="Times New Roman" w:hAnsi="Times New Roman" w:cs="Times New Roman"/>
          <w:color w:val="auto"/>
          <w:sz w:val="24"/>
          <w:lang w:val="es-ES" w:eastAsia="es-ES"/>
        </w:rPr>
        <w:t>ació</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w:t>
      </w:r>
      <w:r w:rsidRPr="000812EE">
        <w:rPr>
          <w:rFonts w:ascii="Times New Roman" w:eastAsia="Times New Roman" w:hAnsi="Times New Roman" w:cs="Times New Roman"/>
          <w:color w:val="auto"/>
          <w:spacing w:val="49"/>
          <w:sz w:val="24"/>
          <w:lang w:val="es-ES" w:eastAsia="es-ES"/>
        </w:rPr>
        <w:t xml:space="preserve"> </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os</w:t>
      </w:r>
      <w:r w:rsidRPr="000812EE">
        <w:rPr>
          <w:rFonts w:ascii="Times New Roman" w:eastAsia="Times New Roman" w:hAnsi="Times New Roman" w:cs="Times New Roman"/>
          <w:color w:val="auto"/>
          <w:spacing w:val="49"/>
          <w:sz w:val="24"/>
          <w:lang w:val="es-ES" w:eastAsia="es-ES"/>
        </w:rPr>
        <w:t xml:space="preserve"> </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50"/>
          <w:sz w:val="24"/>
          <w:lang w:val="es-ES" w:eastAsia="es-ES"/>
        </w:rPr>
        <w:t xml:space="preserve"> </w:t>
      </w:r>
      <w:r w:rsidRPr="000812EE">
        <w:rPr>
          <w:rFonts w:ascii="Times New Roman" w:eastAsia="Times New Roman" w:hAnsi="Times New Roman" w:cs="Times New Roman"/>
          <w:color w:val="auto"/>
          <w:spacing w:val="-3"/>
          <w:sz w:val="24"/>
          <w:lang w:val="es-ES" w:eastAsia="es-ES"/>
        </w:rPr>
        <w:t>m</w:t>
      </w:r>
      <w:r w:rsidRPr="000812EE">
        <w:rPr>
          <w:rFonts w:ascii="Times New Roman" w:eastAsia="Times New Roman" w:hAnsi="Times New Roman" w:cs="Times New Roman"/>
          <w:color w:val="auto"/>
          <w:sz w:val="24"/>
          <w:lang w:val="es-ES" w:eastAsia="es-ES"/>
        </w:rPr>
        <w:t>ás</w:t>
      </w:r>
      <w:r w:rsidRPr="000812EE">
        <w:rPr>
          <w:rFonts w:ascii="Times New Roman" w:eastAsia="Times New Roman" w:hAnsi="Times New Roman" w:cs="Times New Roman"/>
          <w:color w:val="auto"/>
          <w:spacing w:val="49"/>
          <w:sz w:val="24"/>
          <w:lang w:val="es-ES" w:eastAsia="es-ES"/>
        </w:rPr>
        <w:t xml:space="preserve"> </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dmi</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3"/>
          <w:sz w:val="24"/>
          <w:lang w:val="es-ES" w:eastAsia="es-ES"/>
        </w:rPr>
        <w:t>s</w:t>
      </w:r>
      <w:r w:rsidRPr="000812EE">
        <w:rPr>
          <w:rFonts w:ascii="Times New Roman" w:eastAsia="Times New Roman" w:hAnsi="Times New Roman" w:cs="Times New Roman"/>
          <w:color w:val="auto"/>
          <w:sz w:val="24"/>
          <w:lang w:val="es-ES" w:eastAsia="es-ES"/>
        </w:rPr>
        <w:t>tra</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pacing w:val="-2"/>
          <w:sz w:val="24"/>
          <w:lang w:val="es-ES" w:eastAsia="es-ES"/>
        </w:rPr>
        <w:t>o</w:t>
      </w:r>
      <w:r w:rsidRPr="000812EE">
        <w:rPr>
          <w:rFonts w:ascii="Times New Roman" w:eastAsia="Times New Roman" w:hAnsi="Times New Roman" w:cs="Times New Roman"/>
          <w:color w:val="auto"/>
          <w:sz w:val="24"/>
          <w:lang w:val="es-ES" w:eastAsia="es-ES"/>
        </w:rPr>
        <w:t>res</w:t>
      </w:r>
      <w:r w:rsidRPr="000812EE">
        <w:rPr>
          <w:rFonts w:ascii="Times New Roman" w:eastAsia="Times New Roman" w:hAnsi="Times New Roman" w:cs="Times New Roman"/>
          <w:color w:val="auto"/>
          <w:spacing w:val="49"/>
          <w:sz w:val="24"/>
          <w:lang w:val="es-ES" w:eastAsia="es-ES"/>
        </w:rPr>
        <w:t xml:space="preserve"> </w:t>
      </w:r>
      <w:r w:rsidRPr="000812EE">
        <w:rPr>
          <w:rFonts w:ascii="Times New Roman" w:eastAsia="Times New Roman" w:hAnsi="Times New Roman" w:cs="Times New Roman"/>
          <w:color w:val="auto"/>
          <w:sz w:val="24"/>
          <w:lang w:val="es-ES" w:eastAsia="es-ES"/>
        </w:rPr>
        <w:t>sol</w:t>
      </w:r>
      <w:r w:rsidRPr="000812EE">
        <w:rPr>
          <w:rFonts w:ascii="Times New Roman" w:eastAsia="Times New Roman" w:hAnsi="Times New Roman" w:cs="Times New Roman"/>
          <w:color w:val="auto"/>
          <w:spacing w:val="-2"/>
          <w:sz w:val="24"/>
          <w:lang w:val="es-ES" w:eastAsia="es-ES"/>
        </w:rPr>
        <w:t>i</w:t>
      </w:r>
      <w:r w:rsidRPr="000812EE">
        <w:rPr>
          <w:rFonts w:ascii="Times New Roman" w:eastAsia="Times New Roman" w:hAnsi="Times New Roman" w:cs="Times New Roman"/>
          <w:color w:val="auto"/>
          <w:sz w:val="24"/>
          <w:lang w:val="es-ES" w:eastAsia="es-ES"/>
        </w:rPr>
        <w:t>dar</w:t>
      </w:r>
      <w:r w:rsidRPr="000812EE">
        <w:rPr>
          <w:rFonts w:ascii="Times New Roman" w:eastAsia="Times New Roman" w:hAnsi="Times New Roman" w:cs="Times New Roman"/>
          <w:color w:val="auto"/>
          <w:spacing w:val="-2"/>
          <w:sz w:val="24"/>
          <w:lang w:val="es-ES" w:eastAsia="es-ES"/>
        </w:rPr>
        <w:t>i</w:t>
      </w:r>
      <w:r w:rsidRPr="000812EE">
        <w:rPr>
          <w:rFonts w:ascii="Times New Roman" w:eastAsia="Times New Roman" w:hAnsi="Times New Roman" w:cs="Times New Roman"/>
          <w:color w:val="auto"/>
          <w:sz w:val="24"/>
          <w:lang w:val="es-ES" w:eastAsia="es-ES"/>
        </w:rPr>
        <w:t>os</w:t>
      </w:r>
      <w:r w:rsidRPr="000812EE">
        <w:rPr>
          <w:rFonts w:ascii="Times New Roman" w:eastAsia="Times New Roman" w:hAnsi="Times New Roman" w:cs="Times New Roman"/>
          <w:color w:val="auto"/>
          <w:spacing w:val="49"/>
          <w:sz w:val="24"/>
          <w:lang w:val="es-ES" w:eastAsia="es-ES"/>
        </w:rPr>
        <w:t xml:space="preserve"> </w:t>
      </w:r>
      <w:r w:rsidRPr="000812EE">
        <w:rPr>
          <w:rFonts w:ascii="Times New Roman" w:eastAsia="Times New Roman" w:hAnsi="Times New Roman" w:cs="Times New Roman"/>
          <w:color w:val="auto"/>
          <w:sz w:val="24"/>
          <w:lang w:val="es-ES" w:eastAsia="es-ES"/>
        </w:rPr>
        <w:t>o ma</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om</w:t>
      </w:r>
      <w:r w:rsidRPr="000812EE">
        <w:rPr>
          <w:rFonts w:ascii="Times New Roman" w:eastAsia="Times New Roman" w:hAnsi="Times New Roman" w:cs="Times New Roman"/>
          <w:color w:val="auto"/>
          <w:spacing w:val="-2"/>
          <w:sz w:val="24"/>
          <w:lang w:val="es-ES" w:eastAsia="es-ES"/>
        </w:rPr>
        <w:t>u</w:t>
      </w:r>
      <w:r w:rsidRPr="000812EE">
        <w:rPr>
          <w:rFonts w:ascii="Times New Roman" w:eastAsia="Times New Roman" w:hAnsi="Times New Roman" w:cs="Times New Roman"/>
          <w:color w:val="auto"/>
          <w:sz w:val="24"/>
          <w:lang w:val="es-ES" w:eastAsia="es-ES"/>
        </w:rPr>
        <w:t>na</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os</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2"/>
          <w:sz w:val="24"/>
          <w:lang w:val="es-ES" w:eastAsia="es-ES"/>
        </w:rPr>
        <w:t xml:space="preserve"> </w:t>
      </w:r>
      <w:r w:rsidRPr="000812EE">
        <w:rPr>
          <w:rFonts w:ascii="Times New Roman" w:eastAsia="Times New Roman" w:hAnsi="Times New Roman" w:cs="Times New Roman"/>
          <w:color w:val="auto"/>
          <w:sz w:val="24"/>
          <w:lang w:val="es-ES" w:eastAsia="es-ES"/>
        </w:rPr>
        <w:t>un</w:t>
      </w:r>
      <w:r w:rsidRPr="000812EE">
        <w:rPr>
          <w:rFonts w:ascii="Times New Roman" w:eastAsia="Times New Roman" w:hAnsi="Times New Roman" w:cs="Times New Roman"/>
          <w:color w:val="auto"/>
          <w:spacing w:val="-2"/>
          <w:sz w:val="24"/>
          <w:lang w:val="es-ES" w:eastAsia="es-ES"/>
        </w:rPr>
        <w:t xml:space="preserve"> </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mi</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istr</w:t>
      </w:r>
      <w:r w:rsidRPr="000812EE">
        <w:rPr>
          <w:rFonts w:ascii="Times New Roman" w:eastAsia="Times New Roman" w:hAnsi="Times New Roman" w:cs="Times New Roman"/>
          <w:color w:val="auto"/>
          <w:spacing w:val="-2"/>
          <w:sz w:val="24"/>
          <w:lang w:val="es-ES" w:eastAsia="es-ES"/>
        </w:rPr>
        <w:t>a</w:t>
      </w:r>
      <w:r w:rsidRPr="000812EE">
        <w:rPr>
          <w:rFonts w:ascii="Times New Roman" w:eastAsia="Times New Roman" w:hAnsi="Times New Roman" w:cs="Times New Roman"/>
          <w:color w:val="auto"/>
          <w:sz w:val="24"/>
          <w:lang w:val="es-ES" w:eastAsia="es-ES"/>
        </w:rPr>
        <w:t>dor</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úni</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o.</w:t>
      </w:r>
    </w:p>
    <w:p w14:paraId="53040800" w14:textId="77777777" w:rsidR="003D328B" w:rsidRPr="000812EE" w:rsidRDefault="003D328B" w:rsidP="004C395E">
      <w:pPr>
        <w:tabs>
          <w:tab w:val="left" w:pos="426"/>
        </w:tabs>
        <w:spacing w:before="0" w:after="0" w:line="360" w:lineRule="auto"/>
        <w:ind w:firstLine="426"/>
        <w:rPr>
          <w:rFonts w:ascii="Times New Roman" w:eastAsia="Times New Roman" w:hAnsi="Times New Roman" w:cs="Times New Roman"/>
          <w:color w:val="auto"/>
          <w:sz w:val="24"/>
          <w:lang w:val="es-ES" w:eastAsia="es-ES"/>
        </w:rPr>
      </w:pPr>
    </w:p>
    <w:p w14:paraId="5CB3C9A1" w14:textId="77777777" w:rsidR="003D328B" w:rsidRPr="000812EE" w:rsidRDefault="003D328B" w:rsidP="004C395E">
      <w:pPr>
        <w:numPr>
          <w:ilvl w:val="0"/>
          <w:numId w:val="1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b/>
          <w:bCs/>
          <w:i/>
          <w:color w:val="auto"/>
          <w:sz w:val="24"/>
          <w:u w:val="single"/>
          <w:lang w:val="es-ES" w:eastAsia="es-ES"/>
        </w:rPr>
        <w:t>Ór</w:t>
      </w:r>
      <w:r w:rsidRPr="000812EE">
        <w:rPr>
          <w:rFonts w:ascii="Times New Roman" w:eastAsia="Times New Roman" w:hAnsi="Times New Roman" w:cs="Times New Roman"/>
          <w:b/>
          <w:bCs/>
          <w:i/>
          <w:color w:val="auto"/>
          <w:spacing w:val="-1"/>
          <w:sz w:val="24"/>
          <w:u w:val="single"/>
          <w:lang w:val="es-ES" w:eastAsia="es-ES"/>
        </w:rPr>
        <w:t>ga</w:t>
      </w:r>
      <w:r w:rsidRPr="000812EE">
        <w:rPr>
          <w:rFonts w:ascii="Times New Roman" w:eastAsia="Times New Roman" w:hAnsi="Times New Roman" w:cs="Times New Roman"/>
          <w:b/>
          <w:bCs/>
          <w:i/>
          <w:color w:val="auto"/>
          <w:sz w:val="24"/>
          <w:u w:val="single"/>
          <w:lang w:val="es-ES" w:eastAsia="es-ES"/>
        </w:rPr>
        <w:t>no</w:t>
      </w:r>
      <w:r w:rsidRPr="000812EE">
        <w:rPr>
          <w:rFonts w:ascii="Times New Roman" w:eastAsia="Times New Roman" w:hAnsi="Times New Roman" w:cs="Times New Roman"/>
          <w:b/>
          <w:bCs/>
          <w:i/>
          <w:color w:val="auto"/>
          <w:spacing w:val="28"/>
          <w:sz w:val="24"/>
          <w:u w:val="single"/>
          <w:lang w:val="es-ES" w:eastAsia="es-ES"/>
        </w:rPr>
        <w:t xml:space="preserve"> </w:t>
      </w:r>
      <w:r w:rsidRPr="000812EE">
        <w:rPr>
          <w:rFonts w:ascii="Times New Roman" w:eastAsia="Times New Roman" w:hAnsi="Times New Roman" w:cs="Times New Roman"/>
          <w:b/>
          <w:bCs/>
          <w:i/>
          <w:color w:val="auto"/>
          <w:sz w:val="24"/>
          <w:u w:val="single"/>
          <w:lang w:val="es-ES" w:eastAsia="es-ES"/>
        </w:rPr>
        <w:t>de</w:t>
      </w:r>
      <w:r w:rsidRPr="000812EE">
        <w:rPr>
          <w:rFonts w:ascii="Times New Roman" w:eastAsia="Times New Roman" w:hAnsi="Times New Roman" w:cs="Times New Roman"/>
          <w:b/>
          <w:bCs/>
          <w:i/>
          <w:color w:val="auto"/>
          <w:spacing w:val="25"/>
          <w:sz w:val="24"/>
          <w:u w:val="single"/>
          <w:lang w:val="es-ES" w:eastAsia="es-ES"/>
        </w:rPr>
        <w:t xml:space="preserve"> </w:t>
      </w:r>
      <w:r w:rsidRPr="000812EE">
        <w:rPr>
          <w:rFonts w:ascii="Times New Roman" w:eastAsia="Times New Roman" w:hAnsi="Times New Roman" w:cs="Times New Roman"/>
          <w:b/>
          <w:bCs/>
          <w:i/>
          <w:color w:val="auto"/>
          <w:sz w:val="24"/>
          <w:u w:val="single"/>
          <w:lang w:val="es-ES" w:eastAsia="es-ES"/>
        </w:rPr>
        <w:t>d</w:t>
      </w:r>
      <w:r w:rsidRPr="000812EE">
        <w:rPr>
          <w:rFonts w:ascii="Times New Roman" w:eastAsia="Times New Roman" w:hAnsi="Times New Roman" w:cs="Times New Roman"/>
          <w:b/>
          <w:bCs/>
          <w:i/>
          <w:color w:val="auto"/>
          <w:spacing w:val="-2"/>
          <w:sz w:val="24"/>
          <w:u w:val="single"/>
          <w:lang w:val="es-ES" w:eastAsia="es-ES"/>
        </w:rPr>
        <w:t>i</w:t>
      </w:r>
      <w:r w:rsidRPr="000812EE">
        <w:rPr>
          <w:rFonts w:ascii="Times New Roman" w:eastAsia="Times New Roman" w:hAnsi="Times New Roman" w:cs="Times New Roman"/>
          <w:b/>
          <w:bCs/>
          <w:i/>
          <w:color w:val="auto"/>
          <w:sz w:val="24"/>
          <w:u w:val="single"/>
          <w:lang w:val="es-ES" w:eastAsia="es-ES"/>
        </w:rPr>
        <w:t>r</w:t>
      </w:r>
      <w:r w:rsidRPr="000812EE">
        <w:rPr>
          <w:rFonts w:ascii="Times New Roman" w:eastAsia="Times New Roman" w:hAnsi="Times New Roman" w:cs="Times New Roman"/>
          <w:b/>
          <w:bCs/>
          <w:i/>
          <w:color w:val="auto"/>
          <w:spacing w:val="-1"/>
          <w:sz w:val="24"/>
          <w:u w:val="single"/>
          <w:lang w:val="es-ES" w:eastAsia="es-ES"/>
        </w:rPr>
        <w:t>e</w:t>
      </w:r>
      <w:r w:rsidRPr="000812EE">
        <w:rPr>
          <w:rFonts w:ascii="Times New Roman" w:eastAsia="Times New Roman" w:hAnsi="Times New Roman" w:cs="Times New Roman"/>
          <w:b/>
          <w:bCs/>
          <w:i/>
          <w:color w:val="auto"/>
          <w:sz w:val="24"/>
          <w:u w:val="single"/>
          <w:lang w:val="es-ES" w:eastAsia="es-ES"/>
        </w:rPr>
        <w:t>cci</w:t>
      </w:r>
      <w:r w:rsidRPr="000812EE">
        <w:rPr>
          <w:rFonts w:ascii="Times New Roman" w:eastAsia="Times New Roman" w:hAnsi="Times New Roman" w:cs="Times New Roman"/>
          <w:b/>
          <w:bCs/>
          <w:i/>
          <w:color w:val="auto"/>
          <w:spacing w:val="-2"/>
          <w:sz w:val="24"/>
          <w:u w:val="single"/>
          <w:lang w:val="es-ES" w:eastAsia="es-ES"/>
        </w:rPr>
        <w:t>ó</w:t>
      </w:r>
      <w:r w:rsidRPr="000812EE">
        <w:rPr>
          <w:rFonts w:ascii="Times New Roman" w:eastAsia="Times New Roman" w:hAnsi="Times New Roman" w:cs="Times New Roman"/>
          <w:b/>
          <w:bCs/>
          <w:i/>
          <w:color w:val="auto"/>
          <w:spacing w:val="3"/>
          <w:sz w:val="24"/>
          <w:u w:val="single"/>
          <w:lang w:val="es-ES" w:eastAsia="es-ES"/>
        </w:rPr>
        <w:t>n</w:t>
      </w:r>
      <w:r w:rsidRPr="000812EE">
        <w:rPr>
          <w:rFonts w:ascii="Times New Roman" w:eastAsia="Times New Roman" w:hAnsi="Times New Roman" w:cs="Times New Roman"/>
          <w:b/>
          <w:i/>
          <w:color w:val="auto"/>
          <w:sz w:val="24"/>
          <w:lang w:val="es-ES" w:eastAsia="es-ES"/>
        </w:rPr>
        <w:t>:</w:t>
      </w:r>
      <w:r w:rsidRPr="000812EE">
        <w:rPr>
          <w:rFonts w:ascii="Times New Roman" w:eastAsia="Times New Roman" w:hAnsi="Times New Roman" w:cs="Times New Roman"/>
          <w:color w:val="auto"/>
          <w:spacing w:val="29"/>
          <w:sz w:val="24"/>
          <w:lang w:val="es-ES" w:eastAsia="es-ES"/>
        </w:rPr>
        <w:t xml:space="preserve"> </w:t>
      </w:r>
      <w:r w:rsidRPr="000812EE">
        <w:rPr>
          <w:rFonts w:ascii="Times New Roman" w:eastAsia="Times New Roman" w:hAnsi="Times New Roman" w:cs="Times New Roman"/>
          <w:color w:val="auto"/>
          <w:spacing w:val="-2"/>
          <w:sz w:val="24"/>
          <w:lang w:val="es-ES" w:eastAsia="es-ES"/>
        </w:rPr>
        <w:t>ó</w:t>
      </w:r>
      <w:r w:rsidRPr="000812EE">
        <w:rPr>
          <w:rFonts w:ascii="Times New Roman" w:eastAsia="Times New Roman" w:hAnsi="Times New Roman" w:cs="Times New Roman"/>
          <w:color w:val="auto"/>
          <w:spacing w:val="-3"/>
          <w:sz w:val="24"/>
          <w:lang w:val="es-ES" w:eastAsia="es-ES"/>
        </w:rPr>
        <w:t>r</w:t>
      </w:r>
      <w:r w:rsidRPr="000812EE">
        <w:rPr>
          <w:rFonts w:ascii="Times New Roman" w:eastAsia="Times New Roman" w:hAnsi="Times New Roman" w:cs="Times New Roman"/>
          <w:color w:val="auto"/>
          <w:sz w:val="24"/>
          <w:lang w:val="es-ES" w:eastAsia="es-ES"/>
        </w:rPr>
        <w:t>gano</w:t>
      </w:r>
      <w:r w:rsidRPr="000812EE">
        <w:rPr>
          <w:rFonts w:ascii="Times New Roman" w:eastAsia="Times New Roman" w:hAnsi="Times New Roman" w:cs="Times New Roman"/>
          <w:color w:val="auto"/>
          <w:spacing w:val="28"/>
          <w:sz w:val="24"/>
          <w:lang w:val="es-ES" w:eastAsia="es-ES"/>
        </w:rPr>
        <w:t xml:space="preserve"> </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arga</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29"/>
          <w:sz w:val="24"/>
          <w:lang w:val="es-ES" w:eastAsia="es-ES"/>
        </w:rPr>
        <w:t xml:space="preserve"> </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29"/>
          <w:sz w:val="24"/>
          <w:lang w:val="es-ES" w:eastAsia="es-ES"/>
        </w:rPr>
        <w:t xml:space="preserve"> </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2"/>
          <w:sz w:val="24"/>
          <w:lang w:val="es-ES" w:eastAsia="es-ES"/>
        </w:rPr>
        <w:t>j</w:t>
      </w:r>
      <w:r w:rsidRPr="000812EE">
        <w:rPr>
          <w:rFonts w:ascii="Times New Roman" w:eastAsia="Times New Roman" w:hAnsi="Times New Roman" w:cs="Times New Roman"/>
          <w:color w:val="auto"/>
          <w:sz w:val="24"/>
          <w:lang w:val="es-ES" w:eastAsia="es-ES"/>
        </w:rPr>
        <w:t>ecutar</w:t>
      </w:r>
      <w:r w:rsidRPr="000812EE">
        <w:rPr>
          <w:rFonts w:ascii="Times New Roman" w:eastAsia="Times New Roman" w:hAnsi="Times New Roman" w:cs="Times New Roman"/>
          <w:color w:val="auto"/>
          <w:spacing w:val="25"/>
          <w:sz w:val="24"/>
          <w:lang w:val="es-ES" w:eastAsia="es-ES"/>
        </w:rPr>
        <w:t xml:space="preserve"> </w:t>
      </w:r>
      <w:r w:rsidRPr="000812EE">
        <w:rPr>
          <w:rFonts w:ascii="Times New Roman" w:eastAsia="Times New Roman" w:hAnsi="Times New Roman" w:cs="Times New Roman"/>
          <w:color w:val="auto"/>
          <w:sz w:val="24"/>
          <w:lang w:val="es-ES" w:eastAsia="es-ES"/>
        </w:rPr>
        <w:t>las</w:t>
      </w:r>
      <w:r w:rsidRPr="000812EE">
        <w:rPr>
          <w:rFonts w:ascii="Times New Roman" w:eastAsia="Times New Roman" w:hAnsi="Times New Roman" w:cs="Times New Roman"/>
          <w:color w:val="auto"/>
          <w:spacing w:val="28"/>
          <w:sz w:val="24"/>
          <w:lang w:val="es-ES" w:eastAsia="es-ES"/>
        </w:rPr>
        <w:t xml:space="preserve"> </w:t>
      </w:r>
      <w:r w:rsidRPr="000812EE">
        <w:rPr>
          <w:rFonts w:ascii="Times New Roman" w:eastAsia="Times New Roman" w:hAnsi="Times New Roman" w:cs="Times New Roman"/>
          <w:color w:val="auto"/>
          <w:sz w:val="24"/>
          <w:lang w:val="es-ES" w:eastAsia="es-ES"/>
        </w:rPr>
        <w:t>d</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re</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trices</w:t>
      </w:r>
      <w:r w:rsidRPr="000812EE">
        <w:rPr>
          <w:rFonts w:ascii="Times New Roman" w:eastAsia="Times New Roman" w:hAnsi="Times New Roman" w:cs="Times New Roman"/>
          <w:color w:val="auto"/>
          <w:spacing w:val="28"/>
          <w:sz w:val="24"/>
          <w:lang w:val="es-ES" w:eastAsia="es-ES"/>
        </w:rPr>
        <w:t xml:space="preserve"> </w:t>
      </w:r>
      <w:r w:rsidRPr="000812EE">
        <w:rPr>
          <w:rFonts w:ascii="Times New Roman" w:eastAsia="Times New Roman" w:hAnsi="Times New Roman" w:cs="Times New Roman"/>
          <w:color w:val="auto"/>
          <w:sz w:val="24"/>
          <w:lang w:val="es-ES" w:eastAsia="es-ES"/>
        </w:rPr>
        <w:t>y</w:t>
      </w:r>
      <w:r w:rsidRPr="000812EE">
        <w:rPr>
          <w:rFonts w:ascii="Times New Roman" w:eastAsia="Times New Roman" w:hAnsi="Times New Roman" w:cs="Times New Roman"/>
          <w:color w:val="auto"/>
          <w:spacing w:val="25"/>
          <w:sz w:val="24"/>
          <w:lang w:val="es-ES" w:eastAsia="es-ES"/>
        </w:rPr>
        <w:t xml:space="preserve"> </w:t>
      </w:r>
      <w:r w:rsidRPr="000812EE">
        <w:rPr>
          <w:rFonts w:ascii="Times New Roman" w:eastAsia="Times New Roman" w:hAnsi="Times New Roman" w:cs="Times New Roman"/>
          <w:color w:val="auto"/>
          <w:sz w:val="24"/>
          <w:lang w:val="es-ES" w:eastAsia="es-ES"/>
        </w:rPr>
        <w:t>po</w:t>
      </w:r>
      <w:r w:rsidRPr="000812EE">
        <w:rPr>
          <w:rFonts w:ascii="Times New Roman" w:eastAsia="Times New Roman" w:hAnsi="Times New Roman" w:cs="Times New Roman"/>
          <w:color w:val="auto"/>
          <w:spacing w:val="-2"/>
          <w:sz w:val="24"/>
          <w:lang w:val="es-ES" w:eastAsia="es-ES"/>
        </w:rPr>
        <w:t>l</w:t>
      </w:r>
      <w:r w:rsidRPr="000812EE">
        <w:rPr>
          <w:rFonts w:ascii="Times New Roman" w:eastAsia="Times New Roman" w:hAnsi="Times New Roman" w:cs="Times New Roman"/>
          <w:color w:val="auto"/>
          <w:sz w:val="24"/>
          <w:lang w:val="es-ES" w:eastAsia="es-ES"/>
        </w:rPr>
        <w:t>í</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as decidi</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as</w:t>
      </w:r>
      <w:r w:rsidRPr="000812EE">
        <w:rPr>
          <w:rFonts w:ascii="Times New Roman" w:eastAsia="Times New Roman" w:hAnsi="Times New Roman" w:cs="Times New Roman"/>
          <w:color w:val="auto"/>
          <w:spacing w:val="-2"/>
          <w:sz w:val="24"/>
          <w:lang w:val="es-ES" w:eastAsia="es-ES"/>
        </w:rPr>
        <w:t xml:space="preserve"> p</w:t>
      </w:r>
      <w:r w:rsidRPr="000812EE">
        <w:rPr>
          <w:rFonts w:ascii="Times New Roman" w:eastAsia="Times New Roman" w:hAnsi="Times New Roman" w:cs="Times New Roman"/>
          <w:color w:val="auto"/>
          <w:sz w:val="24"/>
          <w:lang w:val="es-ES" w:eastAsia="es-ES"/>
        </w:rPr>
        <w:t>or</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z w:val="24"/>
          <w:lang w:val="es-ES" w:eastAsia="es-ES"/>
        </w:rPr>
        <w:t>el</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órg</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no</w:t>
      </w:r>
      <w:r w:rsidRPr="000812EE">
        <w:rPr>
          <w:rFonts w:ascii="Times New Roman" w:eastAsia="Times New Roman" w:hAnsi="Times New Roman" w:cs="Times New Roman"/>
          <w:color w:val="auto"/>
          <w:spacing w:val="-2"/>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dmi</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3"/>
          <w:sz w:val="24"/>
          <w:lang w:val="es-ES" w:eastAsia="es-ES"/>
        </w:rPr>
        <w:t>s</w:t>
      </w:r>
      <w:r w:rsidRPr="000812EE">
        <w:rPr>
          <w:rFonts w:ascii="Times New Roman" w:eastAsia="Times New Roman" w:hAnsi="Times New Roman" w:cs="Times New Roman"/>
          <w:color w:val="auto"/>
          <w:sz w:val="24"/>
          <w:lang w:val="es-ES" w:eastAsia="es-ES"/>
        </w:rPr>
        <w:t>tració</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w:t>
      </w:r>
    </w:p>
    <w:p w14:paraId="784B1953" w14:textId="77777777" w:rsidR="003D328B" w:rsidRPr="000812EE" w:rsidRDefault="003D328B" w:rsidP="004C395E">
      <w:pPr>
        <w:tabs>
          <w:tab w:val="left" w:pos="426"/>
        </w:tabs>
        <w:spacing w:before="0" w:after="0" w:line="360" w:lineRule="auto"/>
        <w:ind w:firstLine="426"/>
        <w:rPr>
          <w:rFonts w:ascii="Times New Roman" w:eastAsia="Times New Roman" w:hAnsi="Times New Roman" w:cs="Times New Roman"/>
          <w:i/>
          <w:color w:val="auto"/>
          <w:sz w:val="24"/>
          <w:lang w:val="es-ES" w:eastAsia="es-ES"/>
        </w:rPr>
      </w:pPr>
    </w:p>
    <w:p w14:paraId="74177E4F" w14:textId="77777777" w:rsidR="003D328B" w:rsidRPr="000812EE" w:rsidRDefault="003D328B" w:rsidP="004C395E">
      <w:pPr>
        <w:numPr>
          <w:ilvl w:val="0"/>
          <w:numId w:val="1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0812EE">
        <w:rPr>
          <w:rFonts w:ascii="Times New Roman" w:eastAsia="Calibri" w:hAnsi="Times New Roman" w:cs="Times New Roman"/>
          <w:b/>
          <w:bCs/>
          <w:i/>
          <w:color w:val="auto"/>
          <w:sz w:val="24"/>
          <w:u w:val="single"/>
          <w:lang w:val="es-ES" w:eastAsia="es-ES"/>
        </w:rPr>
        <w:t>Ór</w:t>
      </w:r>
      <w:r w:rsidRPr="000812EE">
        <w:rPr>
          <w:rFonts w:ascii="Times New Roman" w:eastAsia="Calibri" w:hAnsi="Times New Roman" w:cs="Times New Roman"/>
          <w:b/>
          <w:bCs/>
          <w:i/>
          <w:color w:val="auto"/>
          <w:spacing w:val="-1"/>
          <w:sz w:val="24"/>
          <w:u w:val="single"/>
          <w:lang w:val="es-ES" w:eastAsia="es-ES"/>
        </w:rPr>
        <w:t>ga</w:t>
      </w:r>
      <w:r w:rsidRPr="000812EE">
        <w:rPr>
          <w:rFonts w:ascii="Times New Roman" w:eastAsia="Calibri" w:hAnsi="Times New Roman" w:cs="Times New Roman"/>
          <w:b/>
          <w:bCs/>
          <w:i/>
          <w:color w:val="auto"/>
          <w:sz w:val="24"/>
          <w:u w:val="single"/>
          <w:lang w:val="es-ES" w:eastAsia="es-ES"/>
        </w:rPr>
        <w:t>no</w:t>
      </w:r>
      <w:r w:rsidRPr="000812EE">
        <w:rPr>
          <w:rFonts w:ascii="Times New Roman" w:eastAsia="Calibri" w:hAnsi="Times New Roman" w:cs="Times New Roman"/>
          <w:b/>
          <w:bCs/>
          <w:i/>
          <w:color w:val="auto"/>
          <w:spacing w:val="34"/>
          <w:sz w:val="24"/>
          <w:u w:val="single"/>
          <w:lang w:val="es-ES" w:eastAsia="es-ES"/>
        </w:rPr>
        <w:t xml:space="preserve"> </w:t>
      </w:r>
      <w:r w:rsidRPr="000812EE">
        <w:rPr>
          <w:rFonts w:ascii="Times New Roman" w:eastAsia="Calibri" w:hAnsi="Times New Roman" w:cs="Times New Roman"/>
          <w:b/>
          <w:bCs/>
          <w:i/>
          <w:color w:val="auto"/>
          <w:sz w:val="24"/>
          <w:u w:val="single"/>
          <w:lang w:val="es-ES" w:eastAsia="es-ES"/>
        </w:rPr>
        <w:t>de</w:t>
      </w:r>
      <w:r w:rsidRPr="000812EE">
        <w:rPr>
          <w:rFonts w:ascii="Times New Roman" w:eastAsia="Calibri" w:hAnsi="Times New Roman" w:cs="Times New Roman"/>
          <w:b/>
          <w:bCs/>
          <w:i/>
          <w:color w:val="auto"/>
          <w:spacing w:val="33"/>
          <w:sz w:val="24"/>
          <w:u w:val="single"/>
          <w:lang w:val="es-ES" w:eastAsia="es-ES"/>
        </w:rPr>
        <w:t xml:space="preserve"> </w:t>
      </w:r>
      <w:r w:rsidRPr="000812EE">
        <w:rPr>
          <w:rFonts w:ascii="Times New Roman" w:eastAsia="Calibri" w:hAnsi="Times New Roman" w:cs="Times New Roman"/>
          <w:b/>
          <w:bCs/>
          <w:i/>
          <w:color w:val="auto"/>
          <w:spacing w:val="-1"/>
          <w:sz w:val="24"/>
          <w:u w:val="single"/>
          <w:lang w:val="es-ES" w:eastAsia="es-ES"/>
        </w:rPr>
        <w:t>g</w:t>
      </w:r>
      <w:r w:rsidRPr="000812EE">
        <w:rPr>
          <w:rFonts w:ascii="Times New Roman" w:eastAsia="Calibri" w:hAnsi="Times New Roman" w:cs="Times New Roman"/>
          <w:b/>
          <w:bCs/>
          <w:i/>
          <w:color w:val="auto"/>
          <w:sz w:val="24"/>
          <w:u w:val="single"/>
          <w:lang w:val="es-ES" w:eastAsia="es-ES"/>
        </w:rPr>
        <w:t>o</w:t>
      </w:r>
      <w:r w:rsidRPr="000812EE">
        <w:rPr>
          <w:rFonts w:ascii="Times New Roman" w:eastAsia="Calibri" w:hAnsi="Times New Roman" w:cs="Times New Roman"/>
          <w:b/>
          <w:bCs/>
          <w:i/>
          <w:color w:val="auto"/>
          <w:spacing w:val="1"/>
          <w:sz w:val="24"/>
          <w:u w:val="single"/>
          <w:lang w:val="es-ES" w:eastAsia="es-ES"/>
        </w:rPr>
        <w:t>b</w:t>
      </w:r>
      <w:r w:rsidRPr="000812EE">
        <w:rPr>
          <w:rFonts w:ascii="Times New Roman" w:eastAsia="Calibri" w:hAnsi="Times New Roman" w:cs="Times New Roman"/>
          <w:b/>
          <w:bCs/>
          <w:i/>
          <w:color w:val="auto"/>
          <w:sz w:val="24"/>
          <w:u w:val="single"/>
          <w:lang w:val="es-ES" w:eastAsia="es-ES"/>
        </w:rPr>
        <w:t>i</w:t>
      </w:r>
      <w:r w:rsidRPr="000812EE">
        <w:rPr>
          <w:rFonts w:ascii="Times New Roman" w:eastAsia="Calibri" w:hAnsi="Times New Roman" w:cs="Times New Roman"/>
          <w:b/>
          <w:bCs/>
          <w:i/>
          <w:color w:val="auto"/>
          <w:spacing w:val="-1"/>
          <w:sz w:val="24"/>
          <w:u w:val="single"/>
          <w:lang w:val="es-ES" w:eastAsia="es-ES"/>
        </w:rPr>
        <w:t>e</w:t>
      </w:r>
      <w:r w:rsidRPr="000812EE">
        <w:rPr>
          <w:rFonts w:ascii="Times New Roman" w:eastAsia="Calibri" w:hAnsi="Times New Roman" w:cs="Times New Roman"/>
          <w:b/>
          <w:bCs/>
          <w:i/>
          <w:color w:val="auto"/>
          <w:sz w:val="24"/>
          <w:u w:val="single"/>
          <w:lang w:val="es-ES" w:eastAsia="es-ES"/>
        </w:rPr>
        <w:t>r</w:t>
      </w:r>
      <w:r w:rsidRPr="000812EE">
        <w:rPr>
          <w:rFonts w:ascii="Times New Roman" w:eastAsia="Calibri" w:hAnsi="Times New Roman" w:cs="Times New Roman"/>
          <w:b/>
          <w:bCs/>
          <w:i/>
          <w:color w:val="auto"/>
          <w:spacing w:val="-2"/>
          <w:sz w:val="24"/>
          <w:u w:val="single"/>
          <w:lang w:val="es-ES" w:eastAsia="es-ES"/>
        </w:rPr>
        <w:t>n</w:t>
      </w:r>
      <w:r w:rsidRPr="000812EE">
        <w:rPr>
          <w:rFonts w:ascii="Times New Roman" w:eastAsia="Calibri" w:hAnsi="Times New Roman" w:cs="Times New Roman"/>
          <w:b/>
          <w:bCs/>
          <w:i/>
          <w:color w:val="auto"/>
          <w:spacing w:val="3"/>
          <w:sz w:val="24"/>
          <w:u w:val="single"/>
          <w:lang w:val="es-ES" w:eastAsia="es-ES"/>
        </w:rPr>
        <w:t>o</w:t>
      </w:r>
      <w:r w:rsidRPr="000812EE">
        <w:rPr>
          <w:rFonts w:ascii="Times New Roman" w:eastAsia="Calibri" w:hAnsi="Times New Roman" w:cs="Times New Roman"/>
          <w:b/>
          <w:i/>
          <w:color w:val="auto"/>
          <w:sz w:val="24"/>
          <w:lang w:val="es-ES" w:eastAsia="es-ES"/>
        </w:rPr>
        <w:t>:</w:t>
      </w:r>
      <w:r w:rsidRPr="000812EE">
        <w:rPr>
          <w:rFonts w:ascii="Times New Roman" w:eastAsia="Calibri" w:hAnsi="Times New Roman" w:cs="Times New Roman"/>
          <w:color w:val="auto"/>
          <w:spacing w:val="34"/>
          <w:sz w:val="24"/>
          <w:lang w:val="es-ES" w:eastAsia="es-ES"/>
        </w:rPr>
        <w:t xml:space="preserve"> </w:t>
      </w:r>
      <w:r w:rsidRPr="000812EE">
        <w:rPr>
          <w:rFonts w:ascii="Times New Roman" w:eastAsia="Calibri" w:hAnsi="Times New Roman" w:cs="Times New Roman"/>
          <w:color w:val="auto"/>
          <w:sz w:val="24"/>
          <w:lang w:val="es-ES" w:eastAsia="es-ES"/>
        </w:rPr>
        <w:t>ó</w:t>
      </w:r>
      <w:r w:rsidRPr="000812EE">
        <w:rPr>
          <w:rFonts w:ascii="Times New Roman" w:eastAsia="Calibri" w:hAnsi="Times New Roman" w:cs="Times New Roman"/>
          <w:color w:val="auto"/>
          <w:spacing w:val="-3"/>
          <w:sz w:val="24"/>
          <w:lang w:val="es-ES" w:eastAsia="es-ES"/>
        </w:rPr>
        <w:t>r</w:t>
      </w:r>
      <w:r w:rsidRPr="000812EE">
        <w:rPr>
          <w:rFonts w:ascii="Times New Roman" w:eastAsia="Calibri" w:hAnsi="Times New Roman" w:cs="Times New Roman"/>
          <w:color w:val="auto"/>
          <w:sz w:val="24"/>
          <w:lang w:val="es-ES" w:eastAsia="es-ES"/>
        </w:rPr>
        <w:t>gano</w:t>
      </w:r>
      <w:r w:rsidRPr="000812EE">
        <w:rPr>
          <w:rFonts w:ascii="Times New Roman" w:eastAsia="Calibri" w:hAnsi="Times New Roman" w:cs="Times New Roman"/>
          <w:color w:val="auto"/>
          <w:spacing w:val="35"/>
          <w:sz w:val="24"/>
          <w:lang w:val="es-ES" w:eastAsia="es-ES"/>
        </w:rPr>
        <w:t xml:space="preserve"> </w:t>
      </w:r>
      <w:r w:rsidRPr="000812EE">
        <w:rPr>
          <w:rFonts w:ascii="Times New Roman" w:eastAsia="Calibri" w:hAnsi="Times New Roman" w:cs="Times New Roman"/>
          <w:color w:val="auto"/>
          <w:sz w:val="24"/>
          <w:lang w:val="es-ES" w:eastAsia="es-ES"/>
        </w:rPr>
        <w:t>de</w:t>
      </w:r>
      <w:r w:rsidRPr="000812EE">
        <w:rPr>
          <w:rFonts w:ascii="Times New Roman" w:eastAsia="Calibri" w:hAnsi="Times New Roman" w:cs="Times New Roman"/>
          <w:color w:val="auto"/>
          <w:spacing w:val="31"/>
          <w:sz w:val="24"/>
          <w:lang w:val="es-ES" w:eastAsia="es-ES"/>
        </w:rPr>
        <w:t xml:space="preserve"> </w:t>
      </w:r>
      <w:r w:rsidRPr="000812EE">
        <w:rPr>
          <w:rFonts w:ascii="Times New Roman" w:eastAsia="Calibri" w:hAnsi="Times New Roman" w:cs="Times New Roman"/>
          <w:color w:val="auto"/>
          <w:sz w:val="24"/>
          <w:lang w:val="es-ES" w:eastAsia="es-ES"/>
        </w:rPr>
        <w:t>nivel</w:t>
      </w:r>
      <w:r w:rsidRPr="000812EE">
        <w:rPr>
          <w:rFonts w:ascii="Times New Roman" w:eastAsia="Calibri" w:hAnsi="Times New Roman" w:cs="Times New Roman"/>
          <w:color w:val="auto"/>
          <w:spacing w:val="34"/>
          <w:sz w:val="24"/>
          <w:lang w:val="es-ES" w:eastAsia="es-ES"/>
        </w:rPr>
        <w:t xml:space="preserve"> </w:t>
      </w:r>
      <w:r w:rsidRPr="000812EE">
        <w:rPr>
          <w:rFonts w:ascii="Times New Roman" w:eastAsia="Calibri" w:hAnsi="Times New Roman" w:cs="Times New Roman"/>
          <w:color w:val="auto"/>
          <w:sz w:val="24"/>
          <w:lang w:val="es-ES" w:eastAsia="es-ES"/>
        </w:rPr>
        <w:t>jerá</w:t>
      </w:r>
      <w:r w:rsidRPr="000812EE">
        <w:rPr>
          <w:rFonts w:ascii="Times New Roman" w:eastAsia="Calibri" w:hAnsi="Times New Roman" w:cs="Times New Roman"/>
          <w:color w:val="auto"/>
          <w:spacing w:val="-2"/>
          <w:sz w:val="24"/>
          <w:lang w:val="es-ES" w:eastAsia="es-ES"/>
        </w:rPr>
        <w:t>r</w:t>
      </w:r>
      <w:r w:rsidRPr="000812EE">
        <w:rPr>
          <w:rFonts w:ascii="Times New Roman" w:eastAsia="Calibri" w:hAnsi="Times New Roman" w:cs="Times New Roman"/>
          <w:color w:val="auto"/>
          <w:sz w:val="24"/>
          <w:lang w:val="es-ES" w:eastAsia="es-ES"/>
        </w:rPr>
        <w:t>qui</w:t>
      </w:r>
      <w:r w:rsidRPr="000812EE">
        <w:rPr>
          <w:rFonts w:ascii="Times New Roman" w:eastAsia="Calibri" w:hAnsi="Times New Roman" w:cs="Times New Roman"/>
          <w:color w:val="auto"/>
          <w:spacing w:val="-3"/>
          <w:sz w:val="24"/>
          <w:lang w:val="es-ES" w:eastAsia="es-ES"/>
        </w:rPr>
        <w:t>c</w:t>
      </w:r>
      <w:r w:rsidRPr="000812EE">
        <w:rPr>
          <w:rFonts w:ascii="Times New Roman" w:eastAsia="Calibri" w:hAnsi="Times New Roman" w:cs="Times New Roman"/>
          <w:color w:val="auto"/>
          <w:sz w:val="24"/>
          <w:lang w:val="es-ES" w:eastAsia="es-ES"/>
        </w:rPr>
        <w:t>o</w:t>
      </w:r>
      <w:r w:rsidRPr="000812EE">
        <w:rPr>
          <w:rFonts w:ascii="Times New Roman" w:eastAsia="Calibri" w:hAnsi="Times New Roman" w:cs="Times New Roman"/>
          <w:color w:val="auto"/>
          <w:spacing w:val="34"/>
          <w:sz w:val="24"/>
          <w:lang w:val="es-ES" w:eastAsia="es-ES"/>
        </w:rPr>
        <w:t xml:space="preserve"> </w:t>
      </w:r>
      <w:r w:rsidRPr="000812EE">
        <w:rPr>
          <w:rFonts w:ascii="Times New Roman" w:eastAsia="Calibri" w:hAnsi="Times New Roman" w:cs="Times New Roman"/>
          <w:color w:val="auto"/>
          <w:sz w:val="24"/>
          <w:lang w:val="es-ES" w:eastAsia="es-ES"/>
        </w:rPr>
        <w:t>super</w:t>
      </w:r>
      <w:r w:rsidRPr="000812EE">
        <w:rPr>
          <w:rFonts w:ascii="Times New Roman" w:eastAsia="Calibri" w:hAnsi="Times New Roman" w:cs="Times New Roman"/>
          <w:color w:val="auto"/>
          <w:spacing w:val="-3"/>
          <w:sz w:val="24"/>
          <w:lang w:val="es-ES" w:eastAsia="es-ES"/>
        </w:rPr>
        <w:t>i</w:t>
      </w:r>
      <w:r w:rsidRPr="000812EE">
        <w:rPr>
          <w:rFonts w:ascii="Times New Roman" w:eastAsia="Calibri" w:hAnsi="Times New Roman" w:cs="Times New Roman"/>
          <w:color w:val="auto"/>
          <w:sz w:val="24"/>
          <w:lang w:val="es-ES" w:eastAsia="es-ES"/>
        </w:rPr>
        <w:t>or</w:t>
      </w:r>
      <w:r w:rsidRPr="000812EE">
        <w:rPr>
          <w:rFonts w:ascii="Times New Roman" w:eastAsia="Calibri" w:hAnsi="Times New Roman" w:cs="Times New Roman"/>
          <w:color w:val="auto"/>
          <w:spacing w:val="35"/>
          <w:sz w:val="24"/>
          <w:lang w:val="es-ES" w:eastAsia="es-ES"/>
        </w:rPr>
        <w:t xml:space="preserve"> </w:t>
      </w:r>
      <w:r w:rsidRPr="000812EE">
        <w:rPr>
          <w:rFonts w:ascii="Times New Roman" w:eastAsia="Calibri" w:hAnsi="Times New Roman" w:cs="Times New Roman"/>
          <w:color w:val="auto"/>
          <w:sz w:val="24"/>
          <w:lang w:val="es-ES" w:eastAsia="es-ES"/>
        </w:rPr>
        <w:t>en</w:t>
      </w:r>
      <w:r w:rsidRPr="000812EE">
        <w:rPr>
          <w:rFonts w:ascii="Times New Roman" w:eastAsia="Calibri" w:hAnsi="Times New Roman" w:cs="Times New Roman"/>
          <w:color w:val="auto"/>
          <w:spacing w:val="35"/>
          <w:sz w:val="24"/>
          <w:lang w:val="es-ES" w:eastAsia="es-ES"/>
        </w:rPr>
        <w:t xml:space="preserve"> </w:t>
      </w:r>
      <w:r w:rsidRPr="000812EE">
        <w:rPr>
          <w:rFonts w:ascii="Times New Roman" w:eastAsia="Calibri" w:hAnsi="Times New Roman" w:cs="Times New Roman"/>
          <w:color w:val="auto"/>
          <w:sz w:val="24"/>
          <w:lang w:val="es-ES" w:eastAsia="es-ES"/>
        </w:rPr>
        <w:t>la</w:t>
      </w:r>
      <w:r w:rsidRPr="000812EE">
        <w:rPr>
          <w:rFonts w:ascii="Times New Roman" w:eastAsia="Calibri" w:hAnsi="Times New Roman" w:cs="Times New Roman"/>
          <w:color w:val="auto"/>
          <w:spacing w:val="31"/>
          <w:sz w:val="24"/>
          <w:lang w:val="es-ES" w:eastAsia="es-ES"/>
        </w:rPr>
        <w:t xml:space="preserve"> </w:t>
      </w:r>
      <w:r w:rsidRPr="000812EE">
        <w:rPr>
          <w:rFonts w:ascii="Times New Roman" w:eastAsia="Calibri" w:hAnsi="Times New Roman" w:cs="Times New Roman"/>
          <w:color w:val="auto"/>
          <w:sz w:val="24"/>
          <w:lang w:val="es-ES" w:eastAsia="es-ES"/>
        </w:rPr>
        <w:t>organ</w:t>
      </w:r>
      <w:r w:rsidRPr="000812EE">
        <w:rPr>
          <w:rFonts w:ascii="Times New Roman" w:eastAsia="Calibri" w:hAnsi="Times New Roman" w:cs="Times New Roman"/>
          <w:color w:val="auto"/>
          <w:spacing w:val="-3"/>
          <w:sz w:val="24"/>
          <w:lang w:val="es-ES" w:eastAsia="es-ES"/>
        </w:rPr>
        <w:t>i</w:t>
      </w:r>
      <w:r w:rsidRPr="000812EE">
        <w:rPr>
          <w:rFonts w:ascii="Times New Roman" w:eastAsia="Calibri" w:hAnsi="Times New Roman" w:cs="Times New Roman"/>
          <w:color w:val="auto"/>
          <w:spacing w:val="-2"/>
          <w:sz w:val="24"/>
          <w:lang w:val="es-ES" w:eastAsia="es-ES"/>
        </w:rPr>
        <w:t>z</w:t>
      </w:r>
      <w:r w:rsidRPr="000812EE">
        <w:rPr>
          <w:rFonts w:ascii="Times New Roman" w:eastAsia="Calibri" w:hAnsi="Times New Roman" w:cs="Times New Roman"/>
          <w:color w:val="auto"/>
          <w:sz w:val="24"/>
          <w:lang w:val="es-ES" w:eastAsia="es-ES"/>
        </w:rPr>
        <w:t>ació</w:t>
      </w:r>
      <w:r w:rsidRPr="000812EE">
        <w:rPr>
          <w:rFonts w:ascii="Times New Roman" w:eastAsia="Calibri" w:hAnsi="Times New Roman" w:cs="Times New Roman"/>
          <w:color w:val="auto"/>
          <w:spacing w:val="1"/>
          <w:sz w:val="24"/>
          <w:lang w:val="es-ES" w:eastAsia="es-ES"/>
        </w:rPr>
        <w:t>n</w:t>
      </w:r>
      <w:r w:rsidRPr="000812EE">
        <w:rPr>
          <w:rFonts w:ascii="Times New Roman" w:eastAsia="Calibri" w:hAnsi="Times New Roman" w:cs="Times New Roman"/>
          <w:color w:val="auto"/>
          <w:sz w:val="24"/>
          <w:lang w:val="es-ES" w:eastAsia="es-ES"/>
        </w:rPr>
        <w:t xml:space="preserve">. </w:t>
      </w:r>
      <w:r w:rsidRPr="000812EE">
        <w:rPr>
          <w:rFonts w:ascii="Times New Roman" w:eastAsia="Times New Roman" w:hAnsi="Times New Roman" w:cs="Times New Roman"/>
          <w:color w:val="auto"/>
          <w:sz w:val="24"/>
          <w:lang w:val="es-ES" w:eastAsia="es-ES"/>
        </w:rPr>
        <w:t>Es</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1"/>
          <w:sz w:val="24"/>
          <w:lang w:val="es-ES" w:eastAsia="es-ES"/>
        </w:rPr>
        <w:t>b</w:t>
      </w:r>
      <w:r w:rsidRPr="000812EE">
        <w:rPr>
          <w:rFonts w:ascii="Times New Roman" w:eastAsia="Times New Roman" w:hAnsi="Times New Roman" w:cs="Times New Roman"/>
          <w:color w:val="auto"/>
          <w:sz w:val="24"/>
          <w:lang w:val="es-ES" w:eastAsia="es-ES"/>
        </w:rPr>
        <w:t>lece</w:t>
      </w:r>
      <w:r w:rsidRPr="000812EE">
        <w:rPr>
          <w:rFonts w:ascii="Times New Roman" w:eastAsia="Times New Roman" w:hAnsi="Times New Roman" w:cs="Times New Roman"/>
          <w:color w:val="auto"/>
          <w:spacing w:val="-8"/>
          <w:sz w:val="24"/>
          <w:lang w:val="es-ES" w:eastAsia="es-ES"/>
        </w:rPr>
        <w:t xml:space="preserve"> </w:t>
      </w:r>
      <w:r w:rsidRPr="000812EE">
        <w:rPr>
          <w:rFonts w:ascii="Times New Roman" w:eastAsia="Times New Roman" w:hAnsi="Times New Roman" w:cs="Times New Roman"/>
          <w:color w:val="auto"/>
          <w:sz w:val="24"/>
          <w:lang w:val="es-ES" w:eastAsia="es-ES"/>
        </w:rPr>
        <w:t>las</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pacing w:val="-2"/>
          <w:sz w:val="24"/>
          <w:lang w:val="es-ES" w:eastAsia="es-ES"/>
        </w:rPr>
        <w:t>p</w:t>
      </w:r>
      <w:r w:rsidRPr="000812EE">
        <w:rPr>
          <w:rFonts w:ascii="Times New Roman" w:eastAsia="Times New Roman" w:hAnsi="Times New Roman" w:cs="Times New Roman"/>
          <w:color w:val="auto"/>
          <w:sz w:val="24"/>
          <w:lang w:val="es-ES" w:eastAsia="es-ES"/>
        </w:rPr>
        <w:t>olí</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as</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z w:val="24"/>
          <w:lang w:val="es-ES" w:eastAsia="es-ES"/>
        </w:rPr>
        <w:t>y</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z w:val="24"/>
          <w:lang w:val="es-ES" w:eastAsia="es-ES"/>
        </w:rPr>
        <w:t>l</w:t>
      </w:r>
      <w:r w:rsidRPr="000812EE">
        <w:rPr>
          <w:rFonts w:ascii="Times New Roman" w:eastAsia="Times New Roman" w:hAnsi="Times New Roman" w:cs="Times New Roman"/>
          <w:color w:val="auto"/>
          <w:spacing w:val="-3"/>
          <w:sz w:val="24"/>
          <w:lang w:val="es-ES" w:eastAsia="es-ES"/>
        </w:rPr>
        <w:t>í</w:t>
      </w:r>
      <w:r w:rsidRPr="000812EE">
        <w:rPr>
          <w:rFonts w:ascii="Times New Roman" w:eastAsia="Times New Roman" w:hAnsi="Times New Roman" w:cs="Times New Roman"/>
          <w:color w:val="auto"/>
          <w:sz w:val="24"/>
          <w:lang w:val="es-ES" w:eastAsia="es-ES"/>
        </w:rPr>
        <w:t>neas</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z w:val="24"/>
          <w:lang w:val="es-ES" w:eastAsia="es-ES"/>
        </w:rPr>
        <w:t>ac</w:t>
      </w:r>
      <w:r w:rsidRPr="000812EE">
        <w:rPr>
          <w:rFonts w:ascii="Times New Roman" w:eastAsia="Times New Roman" w:hAnsi="Times New Roman" w:cs="Times New Roman"/>
          <w:color w:val="auto"/>
          <w:spacing w:val="-2"/>
          <w:sz w:val="24"/>
          <w:lang w:val="es-ES" w:eastAsia="es-ES"/>
        </w:rPr>
        <w:t>t</w:t>
      </w:r>
      <w:r w:rsidRPr="000812EE">
        <w:rPr>
          <w:rFonts w:ascii="Times New Roman" w:eastAsia="Times New Roman" w:hAnsi="Times New Roman" w:cs="Times New Roman"/>
          <w:color w:val="auto"/>
          <w:sz w:val="24"/>
          <w:lang w:val="es-ES" w:eastAsia="es-ES"/>
        </w:rPr>
        <w:t>uación</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pacing w:val="-2"/>
          <w:sz w:val="24"/>
          <w:lang w:val="es-ES" w:eastAsia="es-ES"/>
        </w:rPr>
        <w:t>q</w:t>
      </w:r>
      <w:r w:rsidRPr="000812EE">
        <w:rPr>
          <w:rFonts w:ascii="Times New Roman" w:eastAsia="Times New Roman" w:hAnsi="Times New Roman" w:cs="Times New Roman"/>
          <w:color w:val="auto"/>
          <w:sz w:val="24"/>
          <w:lang w:val="es-ES" w:eastAsia="es-ES"/>
        </w:rPr>
        <w:t>ue</w:t>
      </w:r>
      <w:r w:rsidRPr="000812EE">
        <w:rPr>
          <w:rFonts w:ascii="Times New Roman" w:eastAsia="Times New Roman" w:hAnsi="Times New Roman" w:cs="Times New Roman"/>
          <w:color w:val="auto"/>
          <w:spacing w:val="-8"/>
          <w:sz w:val="24"/>
          <w:lang w:val="es-ES" w:eastAsia="es-ES"/>
        </w:rPr>
        <w:t xml:space="preserve"> </w:t>
      </w:r>
      <w:r w:rsidRPr="000812EE">
        <w:rPr>
          <w:rFonts w:ascii="Times New Roman" w:eastAsia="Times New Roman" w:hAnsi="Times New Roman" w:cs="Times New Roman"/>
          <w:color w:val="auto"/>
          <w:spacing w:val="-2"/>
          <w:sz w:val="24"/>
          <w:lang w:val="es-ES" w:eastAsia="es-ES"/>
        </w:rPr>
        <w:t>h</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1"/>
          <w:sz w:val="24"/>
          <w:lang w:val="es-ES" w:eastAsia="es-ES"/>
        </w:rPr>
        <w:t>b</w:t>
      </w:r>
      <w:r w:rsidRPr="000812EE">
        <w:rPr>
          <w:rFonts w:ascii="Times New Roman" w:eastAsia="Times New Roman" w:hAnsi="Times New Roman" w:cs="Times New Roman"/>
          <w:color w:val="auto"/>
          <w:sz w:val="24"/>
          <w:lang w:val="es-ES" w:eastAsia="es-ES"/>
        </w:rPr>
        <w:t>rán</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8"/>
          <w:sz w:val="24"/>
          <w:lang w:val="es-ES" w:eastAsia="es-ES"/>
        </w:rPr>
        <w:t xml:space="preserve"> </w:t>
      </w:r>
      <w:r w:rsidRPr="000812EE">
        <w:rPr>
          <w:rFonts w:ascii="Times New Roman" w:eastAsia="Times New Roman" w:hAnsi="Times New Roman" w:cs="Times New Roman"/>
          <w:color w:val="auto"/>
          <w:sz w:val="24"/>
          <w:lang w:val="es-ES" w:eastAsia="es-ES"/>
        </w:rPr>
        <w:t>ser</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2"/>
          <w:sz w:val="24"/>
          <w:lang w:val="es-ES" w:eastAsia="es-ES"/>
        </w:rPr>
        <w:t>j</w:t>
      </w:r>
      <w:r w:rsidRPr="000812EE">
        <w:rPr>
          <w:rFonts w:ascii="Times New Roman" w:eastAsia="Times New Roman" w:hAnsi="Times New Roman" w:cs="Times New Roman"/>
          <w:color w:val="auto"/>
          <w:sz w:val="24"/>
          <w:lang w:val="es-ES" w:eastAsia="es-ES"/>
        </w:rPr>
        <w:t>ecut</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das</w:t>
      </w:r>
      <w:r w:rsidRPr="000812EE">
        <w:rPr>
          <w:rFonts w:ascii="Times New Roman" w:eastAsia="Times New Roman" w:hAnsi="Times New Roman" w:cs="Times New Roman"/>
          <w:color w:val="auto"/>
          <w:spacing w:val="-9"/>
          <w:sz w:val="24"/>
          <w:lang w:val="es-ES" w:eastAsia="es-ES"/>
        </w:rPr>
        <w:t xml:space="preserve"> </w:t>
      </w:r>
      <w:r w:rsidRPr="000812EE">
        <w:rPr>
          <w:rFonts w:ascii="Times New Roman" w:eastAsia="Times New Roman" w:hAnsi="Times New Roman" w:cs="Times New Roman"/>
          <w:color w:val="auto"/>
          <w:sz w:val="24"/>
          <w:lang w:val="es-ES" w:eastAsia="es-ES"/>
        </w:rPr>
        <w:t>por</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z w:val="24"/>
          <w:lang w:val="es-ES" w:eastAsia="es-ES"/>
        </w:rPr>
        <w:t>los órganos</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m</w:t>
      </w:r>
      <w:r w:rsidRPr="000812EE">
        <w:rPr>
          <w:rFonts w:ascii="Times New Roman" w:eastAsia="Times New Roman" w:hAnsi="Times New Roman" w:cs="Times New Roman"/>
          <w:color w:val="auto"/>
          <w:spacing w:val="-2"/>
          <w:sz w:val="24"/>
          <w:lang w:val="es-ES" w:eastAsia="es-ES"/>
        </w:rPr>
        <w:t>i</w:t>
      </w:r>
      <w:r w:rsidRPr="000812EE">
        <w:rPr>
          <w:rFonts w:ascii="Times New Roman" w:eastAsia="Times New Roman" w:hAnsi="Times New Roman" w:cs="Times New Roman"/>
          <w:color w:val="auto"/>
          <w:sz w:val="24"/>
          <w:lang w:val="es-ES" w:eastAsia="es-ES"/>
        </w:rPr>
        <w:t>nistrac</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ón</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z w:val="24"/>
          <w:lang w:val="es-ES" w:eastAsia="es-ES"/>
        </w:rPr>
        <w:t>y</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z w:val="24"/>
          <w:lang w:val="es-ES" w:eastAsia="es-ES"/>
        </w:rPr>
        <w:t>direc</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ió</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w:t>
      </w:r>
    </w:p>
    <w:p w14:paraId="445591F6" w14:textId="77777777" w:rsidR="003D328B" w:rsidRPr="000812EE" w:rsidRDefault="003D328B" w:rsidP="004C395E">
      <w:pPr>
        <w:tabs>
          <w:tab w:val="left" w:pos="426"/>
        </w:tabs>
        <w:spacing w:before="0" w:after="0" w:line="360" w:lineRule="auto"/>
        <w:ind w:firstLine="426"/>
        <w:rPr>
          <w:rFonts w:ascii="Times New Roman" w:eastAsia="Times New Roman" w:hAnsi="Times New Roman" w:cs="Times New Roman"/>
          <w:color w:val="auto"/>
          <w:sz w:val="24"/>
          <w:u w:val="single"/>
          <w:lang w:val="es-ES" w:eastAsia="es-ES"/>
        </w:rPr>
      </w:pPr>
    </w:p>
    <w:p w14:paraId="21CD6E8C" w14:textId="77777777" w:rsidR="003D328B" w:rsidRPr="000812EE" w:rsidRDefault="003D328B" w:rsidP="004C395E">
      <w:pPr>
        <w:numPr>
          <w:ilvl w:val="0"/>
          <w:numId w:val="1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b/>
          <w:bCs/>
          <w:i/>
          <w:color w:val="auto"/>
          <w:sz w:val="24"/>
          <w:u w:val="single"/>
          <w:lang w:val="es-ES" w:eastAsia="es-ES"/>
        </w:rPr>
        <w:t>P</w:t>
      </w:r>
      <w:r w:rsidRPr="000812EE">
        <w:rPr>
          <w:rFonts w:ascii="Times New Roman" w:eastAsia="Times New Roman" w:hAnsi="Times New Roman" w:cs="Times New Roman"/>
          <w:b/>
          <w:bCs/>
          <w:i/>
          <w:color w:val="auto"/>
          <w:spacing w:val="-2"/>
          <w:sz w:val="24"/>
          <w:u w:val="single"/>
          <w:lang w:val="es-ES" w:eastAsia="es-ES"/>
        </w:rPr>
        <w:t>e</w:t>
      </w:r>
      <w:r w:rsidRPr="000812EE">
        <w:rPr>
          <w:rFonts w:ascii="Times New Roman" w:eastAsia="Times New Roman" w:hAnsi="Times New Roman" w:cs="Times New Roman"/>
          <w:b/>
          <w:bCs/>
          <w:i/>
          <w:color w:val="auto"/>
          <w:sz w:val="24"/>
          <w:u w:val="single"/>
          <w:lang w:val="es-ES" w:eastAsia="es-ES"/>
        </w:rPr>
        <w:t>rsona</w:t>
      </w:r>
      <w:r w:rsidRPr="000812EE">
        <w:rPr>
          <w:rFonts w:ascii="Times New Roman" w:eastAsia="Times New Roman" w:hAnsi="Times New Roman" w:cs="Times New Roman"/>
          <w:b/>
          <w:bCs/>
          <w:i/>
          <w:color w:val="auto"/>
          <w:spacing w:val="40"/>
          <w:sz w:val="24"/>
          <w:u w:val="single"/>
          <w:lang w:val="es-ES" w:eastAsia="es-ES"/>
        </w:rPr>
        <w:t xml:space="preserve"> </w:t>
      </w:r>
      <w:r w:rsidRPr="000812EE">
        <w:rPr>
          <w:rFonts w:ascii="Times New Roman" w:eastAsia="Times New Roman" w:hAnsi="Times New Roman" w:cs="Times New Roman"/>
          <w:b/>
          <w:bCs/>
          <w:i/>
          <w:color w:val="auto"/>
          <w:sz w:val="24"/>
          <w:u w:val="single"/>
          <w:lang w:val="es-ES" w:eastAsia="es-ES"/>
        </w:rPr>
        <w:t>j</w:t>
      </w:r>
      <w:r w:rsidRPr="000812EE">
        <w:rPr>
          <w:rFonts w:ascii="Times New Roman" w:eastAsia="Times New Roman" w:hAnsi="Times New Roman" w:cs="Times New Roman"/>
          <w:b/>
          <w:bCs/>
          <w:i/>
          <w:color w:val="auto"/>
          <w:spacing w:val="-2"/>
          <w:sz w:val="24"/>
          <w:u w:val="single"/>
          <w:lang w:val="es-ES" w:eastAsia="es-ES"/>
        </w:rPr>
        <w:t>u</w:t>
      </w:r>
      <w:r w:rsidRPr="000812EE">
        <w:rPr>
          <w:rFonts w:ascii="Times New Roman" w:eastAsia="Times New Roman" w:hAnsi="Times New Roman" w:cs="Times New Roman"/>
          <w:b/>
          <w:bCs/>
          <w:i/>
          <w:color w:val="auto"/>
          <w:sz w:val="24"/>
          <w:u w:val="single"/>
          <w:lang w:val="es-ES" w:eastAsia="es-ES"/>
        </w:rPr>
        <w:t>rí</w:t>
      </w:r>
      <w:r w:rsidRPr="000812EE">
        <w:rPr>
          <w:rFonts w:ascii="Times New Roman" w:eastAsia="Times New Roman" w:hAnsi="Times New Roman" w:cs="Times New Roman"/>
          <w:b/>
          <w:bCs/>
          <w:i/>
          <w:color w:val="auto"/>
          <w:spacing w:val="-2"/>
          <w:sz w:val="24"/>
          <w:u w:val="single"/>
          <w:lang w:val="es-ES" w:eastAsia="es-ES"/>
        </w:rPr>
        <w:t>d</w:t>
      </w:r>
      <w:r w:rsidRPr="000812EE">
        <w:rPr>
          <w:rFonts w:ascii="Times New Roman" w:eastAsia="Times New Roman" w:hAnsi="Times New Roman" w:cs="Times New Roman"/>
          <w:b/>
          <w:bCs/>
          <w:i/>
          <w:color w:val="auto"/>
          <w:sz w:val="24"/>
          <w:u w:val="single"/>
          <w:lang w:val="es-ES" w:eastAsia="es-ES"/>
        </w:rPr>
        <w:t>ica</w:t>
      </w:r>
      <w:r w:rsidRPr="000812EE">
        <w:rPr>
          <w:rFonts w:ascii="Times New Roman" w:eastAsia="Times New Roman" w:hAnsi="Times New Roman" w:cs="Times New Roman"/>
          <w:bCs/>
          <w:i/>
          <w:color w:val="auto"/>
          <w:sz w:val="24"/>
          <w:lang w:val="es-ES" w:eastAsia="es-ES"/>
        </w:rPr>
        <w:t>:</w:t>
      </w:r>
      <w:r w:rsidRPr="000812EE">
        <w:rPr>
          <w:rFonts w:ascii="Times New Roman" w:eastAsia="Times New Roman" w:hAnsi="Times New Roman" w:cs="Times New Roman"/>
          <w:bCs/>
          <w:color w:val="auto"/>
          <w:spacing w:val="42"/>
          <w:sz w:val="24"/>
          <w:lang w:val="es-ES" w:eastAsia="es-ES"/>
        </w:rPr>
        <w:t xml:space="preserve"> </w:t>
      </w:r>
      <w:r w:rsidRPr="000812EE">
        <w:rPr>
          <w:rFonts w:ascii="Times New Roman" w:eastAsia="Times New Roman" w:hAnsi="Times New Roman" w:cs="Times New Roman"/>
          <w:color w:val="auto"/>
          <w:sz w:val="24"/>
          <w:lang w:val="es-ES" w:eastAsia="es-ES"/>
        </w:rPr>
        <w:t>organ</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zación</w:t>
      </w:r>
      <w:r w:rsidRPr="000812EE">
        <w:rPr>
          <w:rFonts w:ascii="Times New Roman" w:eastAsia="Times New Roman" w:hAnsi="Times New Roman" w:cs="Times New Roman"/>
          <w:color w:val="auto"/>
          <w:spacing w:val="40"/>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39"/>
          <w:sz w:val="24"/>
          <w:lang w:val="es-ES" w:eastAsia="es-ES"/>
        </w:rPr>
        <w:t xml:space="preserve"> </w:t>
      </w:r>
      <w:r w:rsidRPr="000812EE">
        <w:rPr>
          <w:rFonts w:ascii="Times New Roman" w:eastAsia="Times New Roman" w:hAnsi="Times New Roman" w:cs="Times New Roman"/>
          <w:color w:val="auto"/>
          <w:sz w:val="24"/>
          <w:lang w:val="es-ES" w:eastAsia="es-ES"/>
        </w:rPr>
        <w:t>pers</w:t>
      </w:r>
      <w:r w:rsidRPr="000812EE">
        <w:rPr>
          <w:rFonts w:ascii="Times New Roman" w:eastAsia="Times New Roman" w:hAnsi="Times New Roman" w:cs="Times New Roman"/>
          <w:color w:val="auto"/>
          <w:spacing w:val="-3"/>
          <w:sz w:val="24"/>
          <w:lang w:val="es-ES" w:eastAsia="es-ES"/>
        </w:rPr>
        <w:t>o</w:t>
      </w:r>
      <w:r w:rsidRPr="000812EE">
        <w:rPr>
          <w:rFonts w:ascii="Times New Roman" w:eastAsia="Times New Roman" w:hAnsi="Times New Roman" w:cs="Times New Roman"/>
          <w:color w:val="auto"/>
          <w:sz w:val="24"/>
          <w:lang w:val="es-ES" w:eastAsia="es-ES"/>
        </w:rPr>
        <w:t>nas</w:t>
      </w:r>
      <w:r w:rsidRPr="000812EE">
        <w:rPr>
          <w:rFonts w:ascii="Times New Roman" w:eastAsia="Times New Roman" w:hAnsi="Times New Roman" w:cs="Times New Roman"/>
          <w:color w:val="auto"/>
          <w:spacing w:val="41"/>
          <w:sz w:val="24"/>
          <w:lang w:val="es-ES" w:eastAsia="es-ES"/>
        </w:rPr>
        <w:t xml:space="preserve"> </w:t>
      </w:r>
      <w:r w:rsidRPr="000812EE">
        <w:rPr>
          <w:rFonts w:ascii="Times New Roman" w:eastAsia="Times New Roman" w:hAnsi="Times New Roman" w:cs="Times New Roman"/>
          <w:color w:val="auto"/>
          <w:sz w:val="24"/>
          <w:lang w:val="es-ES" w:eastAsia="es-ES"/>
        </w:rPr>
        <w:t>y</w:t>
      </w:r>
      <w:r w:rsidRPr="000812EE">
        <w:rPr>
          <w:rFonts w:ascii="Times New Roman" w:eastAsia="Times New Roman" w:hAnsi="Times New Roman" w:cs="Times New Roman"/>
          <w:color w:val="auto"/>
          <w:spacing w:val="41"/>
          <w:sz w:val="24"/>
          <w:lang w:val="es-ES" w:eastAsia="es-ES"/>
        </w:rPr>
        <w:t xml:space="preserve"> </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42"/>
          <w:sz w:val="24"/>
          <w:lang w:val="es-ES" w:eastAsia="es-ES"/>
        </w:rPr>
        <w:t xml:space="preserve"> </w:t>
      </w:r>
      <w:r w:rsidRPr="000812EE">
        <w:rPr>
          <w:rFonts w:ascii="Times New Roman" w:eastAsia="Times New Roman" w:hAnsi="Times New Roman" w:cs="Times New Roman"/>
          <w:color w:val="auto"/>
          <w:sz w:val="24"/>
          <w:lang w:val="es-ES" w:eastAsia="es-ES"/>
        </w:rPr>
        <w:t>bi</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nes</w:t>
      </w:r>
      <w:r w:rsidRPr="000812EE">
        <w:rPr>
          <w:rFonts w:ascii="Times New Roman" w:eastAsia="Times New Roman" w:hAnsi="Times New Roman" w:cs="Times New Roman"/>
          <w:color w:val="auto"/>
          <w:spacing w:val="43"/>
          <w:sz w:val="24"/>
          <w:lang w:val="es-ES" w:eastAsia="es-ES"/>
        </w:rPr>
        <w:t xml:space="preserve"> </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41"/>
          <w:sz w:val="24"/>
          <w:lang w:val="es-ES" w:eastAsia="es-ES"/>
        </w:rPr>
        <w:t xml:space="preserve"> </w:t>
      </w:r>
      <w:r w:rsidRPr="000812EE">
        <w:rPr>
          <w:rFonts w:ascii="Times New Roman" w:eastAsia="Times New Roman" w:hAnsi="Times New Roman" w:cs="Times New Roman"/>
          <w:color w:val="auto"/>
          <w:sz w:val="24"/>
          <w:lang w:val="es-ES" w:eastAsia="es-ES"/>
        </w:rPr>
        <w:t>la</w:t>
      </w:r>
      <w:r w:rsidRPr="000812EE">
        <w:rPr>
          <w:rFonts w:ascii="Times New Roman" w:eastAsia="Times New Roman" w:hAnsi="Times New Roman" w:cs="Times New Roman"/>
          <w:color w:val="auto"/>
          <w:spacing w:val="39"/>
          <w:sz w:val="24"/>
          <w:lang w:val="es-ES" w:eastAsia="es-ES"/>
        </w:rPr>
        <w:t xml:space="preserve"> </w:t>
      </w:r>
      <w:r w:rsidRPr="000812EE">
        <w:rPr>
          <w:rFonts w:ascii="Times New Roman" w:eastAsia="Times New Roman" w:hAnsi="Times New Roman" w:cs="Times New Roman"/>
          <w:color w:val="auto"/>
          <w:spacing w:val="-2"/>
          <w:sz w:val="24"/>
          <w:lang w:val="es-ES" w:eastAsia="es-ES"/>
        </w:rPr>
        <w:t>q</w:t>
      </w:r>
      <w:r w:rsidRPr="000812EE">
        <w:rPr>
          <w:rFonts w:ascii="Times New Roman" w:eastAsia="Times New Roman" w:hAnsi="Times New Roman" w:cs="Times New Roman"/>
          <w:color w:val="auto"/>
          <w:sz w:val="24"/>
          <w:lang w:val="es-ES" w:eastAsia="es-ES"/>
        </w:rPr>
        <w:t>ue</w:t>
      </w:r>
      <w:r w:rsidRPr="000812EE">
        <w:rPr>
          <w:rFonts w:ascii="Times New Roman" w:eastAsia="Times New Roman" w:hAnsi="Times New Roman" w:cs="Times New Roman"/>
          <w:color w:val="auto"/>
          <w:spacing w:val="42"/>
          <w:sz w:val="24"/>
          <w:lang w:val="es-ES" w:eastAsia="es-ES"/>
        </w:rPr>
        <w:t xml:space="preserve"> </w:t>
      </w:r>
      <w:r w:rsidRPr="000812EE">
        <w:rPr>
          <w:rFonts w:ascii="Times New Roman" w:eastAsia="Times New Roman" w:hAnsi="Times New Roman" w:cs="Times New Roman"/>
          <w:color w:val="auto"/>
          <w:sz w:val="24"/>
          <w:lang w:val="es-ES" w:eastAsia="es-ES"/>
        </w:rPr>
        <w:t>el</w:t>
      </w:r>
      <w:r w:rsidRPr="000812EE">
        <w:rPr>
          <w:rFonts w:ascii="Times New Roman" w:eastAsia="Times New Roman" w:hAnsi="Times New Roman" w:cs="Times New Roman"/>
          <w:color w:val="auto"/>
          <w:spacing w:val="40"/>
          <w:sz w:val="24"/>
          <w:lang w:val="es-ES" w:eastAsia="es-ES"/>
        </w:rPr>
        <w:t xml:space="preserve"> </w:t>
      </w:r>
      <w:r w:rsidRPr="000812EE">
        <w:rPr>
          <w:rFonts w:ascii="Times New Roman" w:eastAsia="Times New Roman" w:hAnsi="Times New Roman" w:cs="Times New Roman"/>
          <w:color w:val="auto"/>
          <w:sz w:val="24"/>
          <w:lang w:val="es-ES" w:eastAsia="es-ES"/>
        </w:rPr>
        <w:t>d</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re</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pacing w:val="-2"/>
          <w:sz w:val="24"/>
          <w:lang w:val="es-ES" w:eastAsia="es-ES"/>
        </w:rPr>
        <w:t>h</w:t>
      </w:r>
      <w:r w:rsidRPr="000812EE">
        <w:rPr>
          <w:rFonts w:ascii="Times New Roman" w:eastAsia="Times New Roman" w:hAnsi="Times New Roman" w:cs="Times New Roman"/>
          <w:color w:val="auto"/>
          <w:sz w:val="24"/>
          <w:lang w:val="es-ES" w:eastAsia="es-ES"/>
        </w:rPr>
        <w:t>o re</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oce</w:t>
      </w:r>
      <w:r w:rsidRPr="000812EE">
        <w:rPr>
          <w:rFonts w:ascii="Times New Roman" w:eastAsia="Times New Roman" w:hAnsi="Times New Roman" w:cs="Times New Roman"/>
          <w:color w:val="auto"/>
          <w:spacing w:val="-1"/>
          <w:sz w:val="24"/>
          <w:lang w:val="es-ES" w:eastAsia="es-ES"/>
        </w:rPr>
        <w:t xml:space="preserve"> c</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pacid</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d</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pacing w:val="-2"/>
          <w:sz w:val="24"/>
          <w:lang w:val="es-ES" w:eastAsia="es-ES"/>
        </w:rPr>
        <w:t>u</w:t>
      </w:r>
      <w:r w:rsidRPr="000812EE">
        <w:rPr>
          <w:rFonts w:ascii="Times New Roman" w:eastAsia="Times New Roman" w:hAnsi="Times New Roman" w:cs="Times New Roman"/>
          <w:color w:val="auto"/>
          <w:sz w:val="24"/>
          <w:lang w:val="es-ES" w:eastAsia="es-ES"/>
        </w:rPr>
        <w:t>ni</w:t>
      </w:r>
      <w:r w:rsidRPr="000812EE">
        <w:rPr>
          <w:rFonts w:ascii="Times New Roman" w:eastAsia="Times New Roman" w:hAnsi="Times New Roman" w:cs="Times New Roman"/>
          <w:color w:val="auto"/>
          <w:spacing w:val="-2"/>
          <w:sz w:val="24"/>
          <w:lang w:val="es-ES" w:eastAsia="es-ES"/>
        </w:rPr>
        <w:t>t</w:t>
      </w:r>
      <w:r w:rsidRPr="000812EE">
        <w:rPr>
          <w:rFonts w:ascii="Times New Roman" w:eastAsia="Times New Roman" w:hAnsi="Times New Roman" w:cs="Times New Roman"/>
          <w:color w:val="auto"/>
          <w:sz w:val="24"/>
          <w:lang w:val="es-ES" w:eastAsia="es-ES"/>
        </w:rPr>
        <w:t>aria</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z w:val="24"/>
          <w:lang w:val="es-ES" w:eastAsia="es-ES"/>
        </w:rPr>
        <w:t>pa</w:t>
      </w:r>
      <w:r w:rsidRPr="000812EE">
        <w:rPr>
          <w:rFonts w:ascii="Times New Roman" w:eastAsia="Times New Roman" w:hAnsi="Times New Roman" w:cs="Times New Roman"/>
          <w:color w:val="auto"/>
          <w:spacing w:val="-2"/>
          <w:sz w:val="24"/>
          <w:lang w:val="es-ES" w:eastAsia="es-ES"/>
        </w:rPr>
        <w:t>r</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2"/>
          <w:sz w:val="24"/>
          <w:lang w:val="es-ES" w:eastAsia="es-ES"/>
        </w:rPr>
        <w:t xml:space="preserve"> </w:t>
      </w:r>
      <w:r w:rsidRPr="000812EE">
        <w:rPr>
          <w:rFonts w:ascii="Times New Roman" w:eastAsia="Times New Roman" w:hAnsi="Times New Roman" w:cs="Times New Roman"/>
          <w:color w:val="auto"/>
          <w:sz w:val="24"/>
          <w:lang w:val="es-ES" w:eastAsia="es-ES"/>
        </w:rPr>
        <w:t>ser</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pacing w:val="-3"/>
          <w:sz w:val="24"/>
          <w:lang w:val="es-ES" w:eastAsia="es-ES"/>
        </w:rPr>
        <w:t>s</w:t>
      </w:r>
      <w:r w:rsidRPr="000812EE">
        <w:rPr>
          <w:rFonts w:ascii="Times New Roman" w:eastAsia="Times New Roman" w:hAnsi="Times New Roman" w:cs="Times New Roman"/>
          <w:color w:val="auto"/>
          <w:sz w:val="24"/>
          <w:lang w:val="es-ES" w:eastAsia="es-ES"/>
        </w:rPr>
        <w:t>uj</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to</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d</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pacing w:val="-3"/>
          <w:sz w:val="24"/>
          <w:lang w:val="es-ES" w:eastAsia="es-ES"/>
        </w:rPr>
        <w:t>r</w:t>
      </w:r>
      <w:r w:rsidRPr="000812EE">
        <w:rPr>
          <w:rFonts w:ascii="Times New Roman" w:eastAsia="Times New Roman" w:hAnsi="Times New Roman" w:cs="Times New Roman"/>
          <w:color w:val="auto"/>
          <w:sz w:val="24"/>
          <w:lang w:val="es-ES" w:eastAsia="es-ES"/>
        </w:rPr>
        <w:t>echos</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z w:val="24"/>
          <w:lang w:val="es-ES" w:eastAsia="es-ES"/>
        </w:rPr>
        <w:t>y</w:t>
      </w:r>
      <w:r w:rsidRPr="000812EE">
        <w:rPr>
          <w:rFonts w:ascii="Times New Roman" w:eastAsia="Times New Roman" w:hAnsi="Times New Roman" w:cs="Times New Roman"/>
          <w:color w:val="auto"/>
          <w:spacing w:val="-2"/>
          <w:sz w:val="24"/>
          <w:lang w:val="es-ES" w:eastAsia="es-ES"/>
        </w:rPr>
        <w:t xml:space="preserve"> o</w:t>
      </w:r>
      <w:r w:rsidRPr="000812EE">
        <w:rPr>
          <w:rFonts w:ascii="Times New Roman" w:eastAsia="Times New Roman" w:hAnsi="Times New Roman" w:cs="Times New Roman"/>
          <w:color w:val="auto"/>
          <w:sz w:val="24"/>
          <w:lang w:val="es-ES" w:eastAsia="es-ES"/>
        </w:rPr>
        <w:t>bliga</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iones,</w:t>
      </w:r>
      <w:r w:rsidRPr="000812EE">
        <w:rPr>
          <w:rFonts w:ascii="Times New Roman" w:eastAsia="Times New Roman" w:hAnsi="Times New Roman" w:cs="Times New Roman"/>
          <w:color w:val="auto"/>
          <w:spacing w:val="-2"/>
          <w:sz w:val="24"/>
          <w:lang w:val="es-ES" w:eastAsia="es-ES"/>
        </w:rPr>
        <w:t xml:space="preserve">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pacing w:val="-2"/>
          <w:sz w:val="24"/>
          <w:lang w:val="es-ES" w:eastAsia="es-ES"/>
        </w:rPr>
        <w:t>o</w:t>
      </w:r>
      <w:r w:rsidRPr="000812EE">
        <w:rPr>
          <w:rFonts w:ascii="Times New Roman" w:eastAsia="Times New Roman" w:hAnsi="Times New Roman" w:cs="Times New Roman"/>
          <w:color w:val="auto"/>
          <w:sz w:val="24"/>
          <w:lang w:val="es-ES" w:eastAsia="es-ES"/>
        </w:rPr>
        <w:t>mo</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z w:val="24"/>
          <w:lang w:val="es-ES" w:eastAsia="es-ES"/>
        </w:rPr>
        <w:t xml:space="preserve">las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orporaci</w:t>
      </w:r>
      <w:r w:rsidRPr="000812EE">
        <w:rPr>
          <w:rFonts w:ascii="Times New Roman" w:eastAsia="Times New Roman" w:hAnsi="Times New Roman" w:cs="Times New Roman"/>
          <w:color w:val="auto"/>
          <w:spacing w:val="-3"/>
          <w:sz w:val="24"/>
          <w:lang w:val="es-ES" w:eastAsia="es-ES"/>
        </w:rPr>
        <w:t>o</w:t>
      </w:r>
      <w:r w:rsidRPr="000812EE">
        <w:rPr>
          <w:rFonts w:ascii="Times New Roman" w:eastAsia="Times New Roman" w:hAnsi="Times New Roman" w:cs="Times New Roman"/>
          <w:color w:val="auto"/>
          <w:sz w:val="24"/>
          <w:lang w:val="es-ES" w:eastAsia="es-ES"/>
        </w:rPr>
        <w:t>nes,</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asociaci</w:t>
      </w:r>
      <w:r w:rsidRPr="000812EE">
        <w:rPr>
          <w:rFonts w:ascii="Times New Roman" w:eastAsia="Times New Roman" w:hAnsi="Times New Roman" w:cs="Times New Roman"/>
          <w:color w:val="auto"/>
          <w:spacing w:val="-3"/>
          <w:sz w:val="24"/>
          <w:lang w:val="es-ES" w:eastAsia="es-ES"/>
        </w:rPr>
        <w:t>o</w:t>
      </w:r>
      <w:r w:rsidRPr="000812EE">
        <w:rPr>
          <w:rFonts w:ascii="Times New Roman" w:eastAsia="Times New Roman" w:hAnsi="Times New Roman" w:cs="Times New Roman"/>
          <w:color w:val="auto"/>
          <w:sz w:val="24"/>
          <w:lang w:val="es-ES" w:eastAsia="es-ES"/>
        </w:rPr>
        <w:t>nes,</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z w:val="24"/>
          <w:lang w:val="es-ES" w:eastAsia="es-ES"/>
        </w:rPr>
        <w:t>soci</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da</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es,</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pacing w:val="-2"/>
          <w:sz w:val="24"/>
          <w:lang w:val="es-ES" w:eastAsia="es-ES"/>
        </w:rPr>
        <w:t>f</w:t>
      </w:r>
      <w:r w:rsidRPr="000812EE">
        <w:rPr>
          <w:rFonts w:ascii="Times New Roman" w:eastAsia="Times New Roman" w:hAnsi="Times New Roman" w:cs="Times New Roman"/>
          <w:color w:val="auto"/>
          <w:sz w:val="24"/>
          <w:lang w:val="es-ES" w:eastAsia="es-ES"/>
        </w:rPr>
        <w:t>u</w:t>
      </w:r>
      <w:r w:rsidRPr="000812EE">
        <w:rPr>
          <w:rFonts w:ascii="Times New Roman" w:eastAsia="Times New Roman" w:hAnsi="Times New Roman" w:cs="Times New Roman"/>
          <w:color w:val="auto"/>
          <w:spacing w:val="-2"/>
          <w:sz w:val="24"/>
          <w:lang w:val="es-ES" w:eastAsia="es-ES"/>
        </w:rPr>
        <w:t>n</w:t>
      </w:r>
      <w:r w:rsidRPr="000812EE">
        <w:rPr>
          <w:rFonts w:ascii="Times New Roman" w:eastAsia="Times New Roman" w:hAnsi="Times New Roman" w:cs="Times New Roman"/>
          <w:color w:val="auto"/>
          <w:sz w:val="24"/>
          <w:lang w:val="es-ES" w:eastAsia="es-ES"/>
        </w:rPr>
        <w:t>dacio</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es.</w:t>
      </w:r>
    </w:p>
    <w:p w14:paraId="6116C514" w14:textId="77777777" w:rsidR="003D328B" w:rsidRPr="000812EE" w:rsidRDefault="003D328B" w:rsidP="004C395E">
      <w:pPr>
        <w:tabs>
          <w:tab w:val="left" w:pos="426"/>
        </w:tabs>
        <w:spacing w:before="0" w:after="0" w:line="360" w:lineRule="auto"/>
        <w:ind w:firstLine="426"/>
        <w:rPr>
          <w:rFonts w:ascii="Times New Roman" w:eastAsia="Times New Roman" w:hAnsi="Times New Roman" w:cs="Times New Roman"/>
          <w:color w:val="auto"/>
          <w:sz w:val="24"/>
          <w:lang w:val="es-ES" w:eastAsia="es-ES"/>
        </w:rPr>
      </w:pPr>
    </w:p>
    <w:p w14:paraId="41937066" w14:textId="77777777" w:rsidR="003D328B" w:rsidRDefault="003D328B" w:rsidP="004C395E">
      <w:pPr>
        <w:numPr>
          <w:ilvl w:val="0"/>
          <w:numId w:val="1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b/>
          <w:bCs/>
          <w:i/>
          <w:color w:val="auto"/>
          <w:sz w:val="24"/>
          <w:u w:val="single"/>
          <w:lang w:val="es-ES" w:eastAsia="es-ES"/>
        </w:rPr>
        <w:t>Pro</w:t>
      </w:r>
      <w:r w:rsidRPr="000812EE">
        <w:rPr>
          <w:rFonts w:ascii="Times New Roman" w:eastAsia="Times New Roman" w:hAnsi="Times New Roman" w:cs="Times New Roman"/>
          <w:b/>
          <w:bCs/>
          <w:i/>
          <w:color w:val="auto"/>
          <w:spacing w:val="1"/>
          <w:sz w:val="24"/>
          <w:u w:val="single"/>
          <w:lang w:val="es-ES" w:eastAsia="es-ES"/>
        </w:rPr>
        <w:t>b</w:t>
      </w:r>
      <w:r w:rsidRPr="000812EE">
        <w:rPr>
          <w:rFonts w:ascii="Times New Roman" w:eastAsia="Times New Roman" w:hAnsi="Times New Roman" w:cs="Times New Roman"/>
          <w:b/>
          <w:bCs/>
          <w:i/>
          <w:color w:val="auto"/>
          <w:spacing w:val="-1"/>
          <w:sz w:val="24"/>
          <w:u w:val="single"/>
          <w:lang w:val="es-ES" w:eastAsia="es-ES"/>
        </w:rPr>
        <w:t>a</w:t>
      </w:r>
      <w:r w:rsidRPr="000812EE">
        <w:rPr>
          <w:rFonts w:ascii="Times New Roman" w:eastAsia="Times New Roman" w:hAnsi="Times New Roman" w:cs="Times New Roman"/>
          <w:b/>
          <w:bCs/>
          <w:i/>
          <w:color w:val="auto"/>
          <w:sz w:val="24"/>
          <w:u w:val="single"/>
          <w:lang w:val="es-ES" w:eastAsia="es-ES"/>
        </w:rPr>
        <w:t>b</w:t>
      </w:r>
      <w:r w:rsidRPr="000812EE">
        <w:rPr>
          <w:rFonts w:ascii="Times New Roman" w:eastAsia="Times New Roman" w:hAnsi="Times New Roman" w:cs="Times New Roman"/>
          <w:b/>
          <w:bCs/>
          <w:i/>
          <w:color w:val="auto"/>
          <w:spacing w:val="-2"/>
          <w:sz w:val="24"/>
          <w:u w:val="single"/>
          <w:lang w:val="es-ES" w:eastAsia="es-ES"/>
        </w:rPr>
        <w:t>i</w:t>
      </w:r>
      <w:r w:rsidRPr="000812EE">
        <w:rPr>
          <w:rFonts w:ascii="Times New Roman" w:eastAsia="Times New Roman" w:hAnsi="Times New Roman" w:cs="Times New Roman"/>
          <w:b/>
          <w:bCs/>
          <w:i/>
          <w:color w:val="auto"/>
          <w:sz w:val="24"/>
          <w:u w:val="single"/>
          <w:lang w:val="es-ES" w:eastAsia="es-ES"/>
        </w:rPr>
        <w:t>lid</w:t>
      </w:r>
      <w:r w:rsidRPr="000812EE">
        <w:rPr>
          <w:rFonts w:ascii="Times New Roman" w:eastAsia="Times New Roman" w:hAnsi="Times New Roman" w:cs="Times New Roman"/>
          <w:b/>
          <w:bCs/>
          <w:i/>
          <w:color w:val="auto"/>
          <w:spacing w:val="-1"/>
          <w:sz w:val="24"/>
          <w:u w:val="single"/>
          <w:lang w:val="es-ES" w:eastAsia="es-ES"/>
        </w:rPr>
        <w:t>a</w:t>
      </w:r>
      <w:r w:rsidRPr="000812EE">
        <w:rPr>
          <w:rFonts w:ascii="Times New Roman" w:eastAsia="Times New Roman" w:hAnsi="Times New Roman" w:cs="Times New Roman"/>
          <w:b/>
          <w:bCs/>
          <w:i/>
          <w:color w:val="auto"/>
          <w:spacing w:val="-2"/>
          <w:sz w:val="24"/>
          <w:u w:val="single"/>
          <w:lang w:val="es-ES" w:eastAsia="es-ES"/>
        </w:rPr>
        <w:t>d</w:t>
      </w:r>
      <w:r w:rsidRPr="000812EE">
        <w:rPr>
          <w:rFonts w:ascii="Times New Roman" w:eastAsia="Times New Roman" w:hAnsi="Times New Roman" w:cs="Times New Roman"/>
          <w:b/>
          <w:bCs/>
          <w:i/>
          <w:color w:val="auto"/>
          <w:sz w:val="24"/>
          <w:lang w:val="es-ES" w:eastAsia="es-ES"/>
        </w:rPr>
        <w:t>:</w:t>
      </w:r>
      <w:r w:rsidRPr="000812EE">
        <w:rPr>
          <w:rFonts w:ascii="Times New Roman" w:eastAsia="Times New Roman" w:hAnsi="Times New Roman" w:cs="Times New Roman"/>
          <w:bCs/>
          <w:color w:val="auto"/>
          <w:spacing w:val="9"/>
          <w:sz w:val="24"/>
          <w:lang w:val="es-ES" w:eastAsia="es-ES"/>
        </w:rPr>
        <w:t xml:space="preserve"> </w:t>
      </w:r>
      <w:r w:rsidRPr="000812EE">
        <w:rPr>
          <w:rFonts w:ascii="Times New Roman" w:eastAsia="Times New Roman" w:hAnsi="Times New Roman" w:cs="Times New Roman"/>
          <w:color w:val="auto"/>
          <w:spacing w:val="-2"/>
          <w:sz w:val="24"/>
          <w:lang w:val="es-ES" w:eastAsia="es-ES"/>
        </w:rPr>
        <w:t>p</w:t>
      </w:r>
      <w:r w:rsidRPr="000812EE">
        <w:rPr>
          <w:rFonts w:ascii="Times New Roman" w:eastAsia="Times New Roman" w:hAnsi="Times New Roman" w:cs="Times New Roman"/>
          <w:color w:val="auto"/>
          <w:sz w:val="24"/>
          <w:lang w:val="es-ES" w:eastAsia="es-ES"/>
        </w:rPr>
        <w:t>rob</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bili</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ad</w:t>
      </w:r>
      <w:r w:rsidRPr="000812EE">
        <w:rPr>
          <w:rFonts w:ascii="Times New Roman" w:eastAsia="Times New Roman" w:hAnsi="Times New Roman" w:cs="Times New Roman"/>
          <w:color w:val="auto"/>
          <w:spacing w:val="8"/>
          <w:sz w:val="24"/>
          <w:lang w:val="es-ES" w:eastAsia="es-ES"/>
        </w:rPr>
        <w:t xml:space="preserve"> </w:t>
      </w:r>
      <w:r w:rsidRPr="000812EE">
        <w:rPr>
          <w:rFonts w:ascii="Times New Roman" w:eastAsia="Times New Roman" w:hAnsi="Times New Roman" w:cs="Times New Roman"/>
          <w:color w:val="auto"/>
          <w:sz w:val="24"/>
          <w:lang w:val="es-ES" w:eastAsia="es-ES"/>
        </w:rPr>
        <w:t>real</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z w:val="24"/>
          <w:lang w:val="es-ES" w:eastAsia="es-ES"/>
        </w:rPr>
        <w:t>que</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z w:val="24"/>
          <w:lang w:val="es-ES" w:eastAsia="es-ES"/>
        </w:rPr>
        <w:t>u</w:t>
      </w:r>
      <w:r w:rsidRPr="000812EE">
        <w:rPr>
          <w:rFonts w:ascii="Times New Roman" w:eastAsia="Times New Roman" w:hAnsi="Times New Roman" w:cs="Times New Roman"/>
          <w:color w:val="auto"/>
          <w:spacing w:val="-2"/>
          <w:sz w:val="24"/>
          <w:lang w:val="es-ES" w:eastAsia="es-ES"/>
        </w:rPr>
        <w:t>n</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z w:val="24"/>
          <w:lang w:val="es-ES" w:eastAsia="es-ES"/>
        </w:rPr>
        <w:t>am</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na</w:t>
      </w:r>
      <w:r w:rsidRPr="000812EE">
        <w:rPr>
          <w:rFonts w:ascii="Times New Roman" w:eastAsia="Times New Roman" w:hAnsi="Times New Roman" w:cs="Times New Roman"/>
          <w:color w:val="auto"/>
          <w:spacing w:val="1"/>
          <w:sz w:val="24"/>
          <w:lang w:val="es-ES" w:eastAsia="es-ES"/>
        </w:rPr>
        <w:t>z</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z w:val="24"/>
          <w:lang w:val="es-ES" w:eastAsia="es-ES"/>
        </w:rPr>
        <w:t>riesgo</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pacing w:val="-3"/>
          <w:sz w:val="24"/>
          <w:lang w:val="es-ES" w:eastAsia="es-ES"/>
        </w:rPr>
        <w:t>s</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z w:val="24"/>
          <w:lang w:val="es-ES" w:eastAsia="es-ES"/>
        </w:rPr>
        <w:t>ma</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z w:val="24"/>
          <w:lang w:val="es-ES" w:eastAsia="es-ES"/>
        </w:rPr>
        <w:t>eria</w:t>
      </w:r>
      <w:r w:rsidRPr="000812EE">
        <w:rPr>
          <w:rFonts w:ascii="Times New Roman" w:eastAsia="Times New Roman" w:hAnsi="Times New Roman" w:cs="Times New Roman"/>
          <w:color w:val="auto"/>
          <w:spacing w:val="-2"/>
          <w:sz w:val="24"/>
          <w:lang w:val="es-ES" w:eastAsia="es-ES"/>
        </w:rPr>
        <w:t>l</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 el se</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 xml:space="preserve">o </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 xml:space="preserve">e </w:t>
      </w:r>
      <w:r w:rsidRPr="000812EE">
        <w:rPr>
          <w:rFonts w:ascii="Times New Roman" w:eastAsia="Times New Roman" w:hAnsi="Times New Roman" w:cs="Times New Roman"/>
          <w:color w:val="auto"/>
          <w:spacing w:val="-2"/>
          <w:sz w:val="24"/>
          <w:lang w:val="es-ES" w:eastAsia="es-ES"/>
        </w:rPr>
        <w:t>u</w:t>
      </w:r>
      <w:r w:rsidRPr="000812EE">
        <w:rPr>
          <w:rFonts w:ascii="Times New Roman" w:eastAsia="Times New Roman" w:hAnsi="Times New Roman" w:cs="Times New Roman"/>
          <w:color w:val="auto"/>
          <w:sz w:val="24"/>
          <w:lang w:val="es-ES" w:eastAsia="es-ES"/>
        </w:rPr>
        <w:t>na</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organ</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zac</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ó</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w:t>
      </w:r>
    </w:p>
    <w:p w14:paraId="4DA39F14" w14:textId="77777777" w:rsidR="003C4A19" w:rsidRDefault="003C4A19" w:rsidP="003C4A19">
      <w:pPr>
        <w:pStyle w:val="Prrafodelista"/>
        <w:rPr>
          <w:rFonts w:ascii="Times New Roman" w:eastAsia="Times New Roman" w:hAnsi="Times New Roman" w:cs="Times New Roman"/>
          <w:color w:val="auto"/>
          <w:sz w:val="24"/>
          <w:lang w:val="es-ES" w:eastAsia="es-ES"/>
        </w:rPr>
      </w:pPr>
    </w:p>
    <w:p w14:paraId="082889E4" w14:textId="77777777" w:rsidR="003D328B" w:rsidRPr="000812EE" w:rsidRDefault="003D328B" w:rsidP="004C395E">
      <w:pPr>
        <w:numPr>
          <w:ilvl w:val="0"/>
          <w:numId w:val="16"/>
        </w:numPr>
        <w:tabs>
          <w:tab w:val="left" w:pos="426"/>
        </w:tabs>
        <w:spacing w:before="0" w:after="0" w:line="360" w:lineRule="auto"/>
        <w:ind w:left="0" w:firstLine="426"/>
        <w:contextualSpacing/>
        <w:rPr>
          <w:rFonts w:ascii="Times New Roman" w:eastAsia="Calibri" w:hAnsi="Times New Roman" w:cs="Times New Roman"/>
          <w:color w:val="auto"/>
          <w:sz w:val="24"/>
          <w:lang w:val="es-ES" w:eastAsia="es-ES"/>
        </w:rPr>
      </w:pPr>
      <w:r w:rsidRPr="000812EE">
        <w:rPr>
          <w:rFonts w:ascii="Times New Roman" w:eastAsia="Calibri" w:hAnsi="Times New Roman" w:cs="Times New Roman"/>
          <w:b/>
          <w:bCs/>
          <w:color w:val="auto"/>
          <w:sz w:val="24"/>
          <w:u w:val="single"/>
          <w:lang w:val="es-ES" w:eastAsia="es-ES"/>
        </w:rPr>
        <w:t>Proc</w:t>
      </w:r>
      <w:r w:rsidRPr="000812EE">
        <w:rPr>
          <w:rFonts w:ascii="Times New Roman" w:eastAsia="Calibri" w:hAnsi="Times New Roman" w:cs="Times New Roman"/>
          <w:b/>
          <w:bCs/>
          <w:color w:val="auto"/>
          <w:spacing w:val="-1"/>
          <w:sz w:val="24"/>
          <w:u w:val="single"/>
          <w:lang w:val="es-ES" w:eastAsia="es-ES"/>
        </w:rPr>
        <w:t>e</w:t>
      </w:r>
      <w:r w:rsidRPr="000812EE">
        <w:rPr>
          <w:rFonts w:ascii="Times New Roman" w:eastAsia="Calibri" w:hAnsi="Times New Roman" w:cs="Times New Roman"/>
          <w:b/>
          <w:bCs/>
          <w:color w:val="auto"/>
          <w:sz w:val="24"/>
          <w:u w:val="single"/>
          <w:lang w:val="es-ES" w:eastAsia="es-ES"/>
        </w:rPr>
        <w:t>di</w:t>
      </w:r>
      <w:r w:rsidRPr="000812EE">
        <w:rPr>
          <w:rFonts w:ascii="Times New Roman" w:eastAsia="Calibri" w:hAnsi="Times New Roman" w:cs="Times New Roman"/>
          <w:b/>
          <w:bCs/>
          <w:color w:val="auto"/>
          <w:spacing w:val="-1"/>
          <w:sz w:val="24"/>
          <w:u w:val="single"/>
          <w:lang w:val="es-ES" w:eastAsia="es-ES"/>
        </w:rPr>
        <w:t>m</w:t>
      </w:r>
      <w:r w:rsidRPr="000812EE">
        <w:rPr>
          <w:rFonts w:ascii="Times New Roman" w:eastAsia="Calibri" w:hAnsi="Times New Roman" w:cs="Times New Roman"/>
          <w:b/>
          <w:bCs/>
          <w:color w:val="auto"/>
          <w:sz w:val="24"/>
          <w:u w:val="single"/>
          <w:lang w:val="es-ES" w:eastAsia="es-ES"/>
        </w:rPr>
        <w:t>i</w:t>
      </w:r>
      <w:r w:rsidRPr="000812EE">
        <w:rPr>
          <w:rFonts w:ascii="Times New Roman" w:eastAsia="Calibri" w:hAnsi="Times New Roman" w:cs="Times New Roman"/>
          <w:b/>
          <w:bCs/>
          <w:color w:val="auto"/>
          <w:spacing w:val="-1"/>
          <w:sz w:val="24"/>
          <w:u w:val="single"/>
          <w:lang w:val="es-ES" w:eastAsia="es-ES"/>
        </w:rPr>
        <w:t>e</w:t>
      </w:r>
      <w:r w:rsidRPr="000812EE">
        <w:rPr>
          <w:rFonts w:ascii="Times New Roman" w:eastAsia="Calibri" w:hAnsi="Times New Roman" w:cs="Times New Roman"/>
          <w:b/>
          <w:bCs/>
          <w:color w:val="auto"/>
          <w:sz w:val="24"/>
          <w:u w:val="single"/>
          <w:lang w:val="es-ES" w:eastAsia="es-ES"/>
        </w:rPr>
        <w:t>n</w:t>
      </w:r>
      <w:r w:rsidRPr="000812EE">
        <w:rPr>
          <w:rFonts w:ascii="Times New Roman" w:eastAsia="Calibri" w:hAnsi="Times New Roman" w:cs="Times New Roman"/>
          <w:b/>
          <w:bCs/>
          <w:color w:val="auto"/>
          <w:spacing w:val="-2"/>
          <w:sz w:val="24"/>
          <w:u w:val="single"/>
          <w:lang w:val="es-ES" w:eastAsia="es-ES"/>
        </w:rPr>
        <w:t>t</w:t>
      </w:r>
      <w:r w:rsidRPr="000812EE">
        <w:rPr>
          <w:rFonts w:ascii="Times New Roman" w:eastAsia="Calibri" w:hAnsi="Times New Roman" w:cs="Times New Roman"/>
          <w:b/>
          <w:bCs/>
          <w:color w:val="auto"/>
          <w:sz w:val="24"/>
          <w:u w:val="single"/>
          <w:lang w:val="es-ES" w:eastAsia="es-ES"/>
        </w:rPr>
        <w:t>o</w:t>
      </w:r>
      <w:r w:rsidRPr="000812EE">
        <w:rPr>
          <w:rFonts w:ascii="Times New Roman" w:eastAsia="Calibri" w:hAnsi="Times New Roman" w:cs="Times New Roman"/>
          <w:b/>
          <w:bCs/>
          <w:color w:val="auto"/>
          <w:sz w:val="24"/>
          <w:lang w:val="es-ES" w:eastAsia="es-ES"/>
        </w:rPr>
        <w:t>:</w:t>
      </w:r>
      <w:r w:rsidRPr="000812EE">
        <w:rPr>
          <w:rFonts w:ascii="Times New Roman" w:eastAsia="Calibri" w:hAnsi="Times New Roman" w:cs="Times New Roman"/>
          <w:bCs/>
          <w:color w:val="auto"/>
          <w:spacing w:val="-1"/>
          <w:sz w:val="24"/>
          <w:lang w:val="es-ES" w:eastAsia="es-ES"/>
        </w:rPr>
        <w:t xml:space="preserve"> </w:t>
      </w:r>
      <w:r w:rsidRPr="000812EE">
        <w:rPr>
          <w:rFonts w:ascii="Times New Roman" w:eastAsia="Calibri" w:hAnsi="Times New Roman" w:cs="Times New Roman"/>
          <w:color w:val="auto"/>
          <w:spacing w:val="1"/>
          <w:sz w:val="24"/>
          <w:lang w:val="es-ES" w:eastAsia="es-ES"/>
        </w:rPr>
        <w:t>f</w:t>
      </w:r>
      <w:r w:rsidRPr="000812EE">
        <w:rPr>
          <w:rFonts w:ascii="Times New Roman" w:eastAsia="Calibri" w:hAnsi="Times New Roman" w:cs="Times New Roman"/>
          <w:color w:val="auto"/>
          <w:sz w:val="24"/>
          <w:lang w:val="es-ES" w:eastAsia="es-ES"/>
        </w:rPr>
        <w:t>or</w:t>
      </w:r>
      <w:r w:rsidRPr="000812EE">
        <w:rPr>
          <w:rFonts w:ascii="Times New Roman" w:eastAsia="Calibri" w:hAnsi="Times New Roman" w:cs="Times New Roman"/>
          <w:color w:val="auto"/>
          <w:spacing w:val="-3"/>
          <w:sz w:val="24"/>
          <w:lang w:val="es-ES" w:eastAsia="es-ES"/>
        </w:rPr>
        <w:t>m</w:t>
      </w:r>
      <w:r w:rsidRPr="000812EE">
        <w:rPr>
          <w:rFonts w:ascii="Times New Roman" w:eastAsia="Calibri" w:hAnsi="Times New Roman" w:cs="Times New Roman"/>
          <w:color w:val="auto"/>
          <w:sz w:val="24"/>
          <w:lang w:val="es-ES" w:eastAsia="es-ES"/>
        </w:rPr>
        <w:t>a</w:t>
      </w:r>
      <w:r w:rsidRPr="000812EE">
        <w:rPr>
          <w:rFonts w:ascii="Times New Roman" w:eastAsia="Calibri" w:hAnsi="Times New Roman" w:cs="Times New Roman"/>
          <w:color w:val="auto"/>
          <w:spacing w:val="-2"/>
          <w:sz w:val="24"/>
          <w:lang w:val="es-ES" w:eastAsia="es-ES"/>
        </w:rPr>
        <w:t xml:space="preserve"> </w:t>
      </w:r>
      <w:r w:rsidRPr="000812EE">
        <w:rPr>
          <w:rFonts w:ascii="Times New Roman" w:eastAsia="Calibri" w:hAnsi="Times New Roman" w:cs="Times New Roman"/>
          <w:color w:val="auto"/>
          <w:sz w:val="24"/>
          <w:lang w:val="es-ES" w:eastAsia="es-ES"/>
        </w:rPr>
        <w:t>e</w:t>
      </w:r>
      <w:r w:rsidRPr="000812EE">
        <w:rPr>
          <w:rFonts w:ascii="Times New Roman" w:eastAsia="Calibri" w:hAnsi="Times New Roman" w:cs="Times New Roman"/>
          <w:color w:val="auto"/>
          <w:spacing w:val="-3"/>
          <w:sz w:val="24"/>
          <w:lang w:val="es-ES" w:eastAsia="es-ES"/>
        </w:rPr>
        <w:t>s</w:t>
      </w:r>
      <w:r w:rsidRPr="000812EE">
        <w:rPr>
          <w:rFonts w:ascii="Times New Roman" w:eastAsia="Calibri" w:hAnsi="Times New Roman" w:cs="Times New Roman"/>
          <w:color w:val="auto"/>
          <w:sz w:val="24"/>
          <w:lang w:val="es-ES" w:eastAsia="es-ES"/>
        </w:rPr>
        <w:t>pecífi</w:t>
      </w:r>
      <w:r w:rsidRPr="000812EE">
        <w:rPr>
          <w:rFonts w:ascii="Times New Roman" w:eastAsia="Calibri" w:hAnsi="Times New Roman" w:cs="Times New Roman"/>
          <w:color w:val="auto"/>
          <w:spacing w:val="-1"/>
          <w:sz w:val="24"/>
          <w:lang w:val="es-ES" w:eastAsia="es-ES"/>
        </w:rPr>
        <w:t>c</w:t>
      </w:r>
      <w:r w:rsidRPr="000812EE">
        <w:rPr>
          <w:rFonts w:ascii="Times New Roman" w:eastAsia="Calibri" w:hAnsi="Times New Roman" w:cs="Times New Roman"/>
          <w:color w:val="auto"/>
          <w:sz w:val="24"/>
          <w:lang w:val="es-ES" w:eastAsia="es-ES"/>
        </w:rPr>
        <w:t>a</w:t>
      </w:r>
      <w:r w:rsidRPr="000812EE">
        <w:rPr>
          <w:rFonts w:ascii="Times New Roman" w:eastAsia="Calibri" w:hAnsi="Times New Roman" w:cs="Times New Roman"/>
          <w:color w:val="auto"/>
          <w:spacing w:val="-4"/>
          <w:sz w:val="24"/>
          <w:lang w:val="es-ES" w:eastAsia="es-ES"/>
        </w:rPr>
        <w:t xml:space="preserve"> </w:t>
      </w:r>
      <w:r w:rsidRPr="000812EE">
        <w:rPr>
          <w:rFonts w:ascii="Times New Roman" w:eastAsia="Calibri" w:hAnsi="Times New Roman" w:cs="Times New Roman"/>
          <w:color w:val="auto"/>
          <w:sz w:val="24"/>
          <w:lang w:val="es-ES" w:eastAsia="es-ES"/>
        </w:rPr>
        <w:t>de</w:t>
      </w:r>
      <w:r w:rsidRPr="000812EE">
        <w:rPr>
          <w:rFonts w:ascii="Times New Roman" w:eastAsia="Calibri" w:hAnsi="Times New Roman" w:cs="Times New Roman"/>
          <w:color w:val="auto"/>
          <w:spacing w:val="-2"/>
          <w:sz w:val="24"/>
          <w:lang w:val="es-ES" w:eastAsia="es-ES"/>
        </w:rPr>
        <w:t xml:space="preserve"> </w:t>
      </w:r>
      <w:r w:rsidRPr="000812EE">
        <w:rPr>
          <w:rFonts w:ascii="Times New Roman" w:eastAsia="Calibri" w:hAnsi="Times New Roman" w:cs="Times New Roman"/>
          <w:color w:val="auto"/>
          <w:sz w:val="24"/>
          <w:lang w:val="es-ES" w:eastAsia="es-ES"/>
        </w:rPr>
        <w:t>l</w:t>
      </w:r>
      <w:r w:rsidRPr="000812EE">
        <w:rPr>
          <w:rFonts w:ascii="Times New Roman" w:eastAsia="Calibri" w:hAnsi="Times New Roman" w:cs="Times New Roman"/>
          <w:color w:val="auto"/>
          <w:spacing w:val="-3"/>
          <w:sz w:val="24"/>
          <w:lang w:val="es-ES" w:eastAsia="es-ES"/>
        </w:rPr>
        <w:t>l</w:t>
      </w:r>
      <w:r w:rsidRPr="000812EE">
        <w:rPr>
          <w:rFonts w:ascii="Times New Roman" w:eastAsia="Calibri" w:hAnsi="Times New Roman" w:cs="Times New Roman"/>
          <w:color w:val="auto"/>
          <w:sz w:val="24"/>
          <w:lang w:val="es-ES" w:eastAsia="es-ES"/>
        </w:rPr>
        <w:t>evar</w:t>
      </w:r>
      <w:r w:rsidRPr="000812EE">
        <w:rPr>
          <w:rFonts w:ascii="Times New Roman" w:eastAsia="Calibri" w:hAnsi="Times New Roman" w:cs="Times New Roman"/>
          <w:color w:val="auto"/>
          <w:spacing w:val="-1"/>
          <w:sz w:val="24"/>
          <w:lang w:val="es-ES" w:eastAsia="es-ES"/>
        </w:rPr>
        <w:t xml:space="preserve"> </w:t>
      </w:r>
      <w:r w:rsidRPr="000812EE">
        <w:rPr>
          <w:rFonts w:ascii="Times New Roman" w:eastAsia="Calibri" w:hAnsi="Times New Roman" w:cs="Times New Roman"/>
          <w:color w:val="auto"/>
          <w:sz w:val="24"/>
          <w:lang w:val="es-ES" w:eastAsia="es-ES"/>
        </w:rPr>
        <w:t>a</w:t>
      </w:r>
      <w:r w:rsidRPr="000812EE">
        <w:rPr>
          <w:rFonts w:ascii="Times New Roman" w:eastAsia="Calibri" w:hAnsi="Times New Roman" w:cs="Times New Roman"/>
          <w:color w:val="auto"/>
          <w:spacing w:val="-4"/>
          <w:sz w:val="24"/>
          <w:lang w:val="es-ES" w:eastAsia="es-ES"/>
        </w:rPr>
        <w:t xml:space="preserve"> </w:t>
      </w:r>
      <w:r w:rsidRPr="000812EE">
        <w:rPr>
          <w:rFonts w:ascii="Times New Roman" w:eastAsia="Calibri" w:hAnsi="Times New Roman" w:cs="Times New Roman"/>
          <w:color w:val="auto"/>
          <w:spacing w:val="-1"/>
          <w:sz w:val="24"/>
          <w:lang w:val="es-ES" w:eastAsia="es-ES"/>
        </w:rPr>
        <w:t>c</w:t>
      </w:r>
      <w:r w:rsidRPr="000812EE">
        <w:rPr>
          <w:rFonts w:ascii="Times New Roman" w:eastAsia="Calibri" w:hAnsi="Times New Roman" w:cs="Times New Roman"/>
          <w:color w:val="auto"/>
          <w:sz w:val="24"/>
          <w:lang w:val="es-ES" w:eastAsia="es-ES"/>
        </w:rPr>
        <w:t>a</w:t>
      </w:r>
      <w:r w:rsidRPr="000812EE">
        <w:rPr>
          <w:rFonts w:ascii="Times New Roman" w:eastAsia="Calibri" w:hAnsi="Times New Roman" w:cs="Times New Roman"/>
          <w:color w:val="auto"/>
          <w:spacing w:val="1"/>
          <w:sz w:val="24"/>
          <w:lang w:val="es-ES" w:eastAsia="es-ES"/>
        </w:rPr>
        <w:t>b</w:t>
      </w:r>
      <w:r w:rsidRPr="000812EE">
        <w:rPr>
          <w:rFonts w:ascii="Times New Roman" w:eastAsia="Calibri" w:hAnsi="Times New Roman" w:cs="Times New Roman"/>
          <w:color w:val="auto"/>
          <w:sz w:val="24"/>
          <w:lang w:val="es-ES" w:eastAsia="es-ES"/>
        </w:rPr>
        <w:t>o</w:t>
      </w:r>
      <w:r w:rsidRPr="000812EE">
        <w:rPr>
          <w:rFonts w:ascii="Times New Roman" w:eastAsia="Calibri" w:hAnsi="Times New Roman" w:cs="Times New Roman"/>
          <w:color w:val="auto"/>
          <w:spacing w:val="-4"/>
          <w:sz w:val="24"/>
          <w:lang w:val="es-ES" w:eastAsia="es-ES"/>
        </w:rPr>
        <w:t xml:space="preserve"> </w:t>
      </w:r>
      <w:r w:rsidRPr="000812EE">
        <w:rPr>
          <w:rFonts w:ascii="Times New Roman" w:eastAsia="Calibri" w:hAnsi="Times New Roman" w:cs="Times New Roman"/>
          <w:color w:val="auto"/>
          <w:sz w:val="24"/>
          <w:lang w:val="es-ES" w:eastAsia="es-ES"/>
        </w:rPr>
        <w:t>una</w:t>
      </w:r>
      <w:r w:rsidRPr="000812EE">
        <w:rPr>
          <w:rFonts w:ascii="Times New Roman" w:eastAsia="Calibri" w:hAnsi="Times New Roman" w:cs="Times New Roman"/>
          <w:color w:val="auto"/>
          <w:spacing w:val="-2"/>
          <w:sz w:val="24"/>
          <w:lang w:val="es-ES" w:eastAsia="es-ES"/>
        </w:rPr>
        <w:t xml:space="preserve"> </w:t>
      </w:r>
      <w:r w:rsidRPr="000812EE">
        <w:rPr>
          <w:rFonts w:ascii="Times New Roman" w:eastAsia="Calibri" w:hAnsi="Times New Roman" w:cs="Times New Roman"/>
          <w:color w:val="auto"/>
          <w:sz w:val="24"/>
          <w:lang w:val="es-ES" w:eastAsia="es-ES"/>
        </w:rPr>
        <w:t>a</w:t>
      </w:r>
      <w:r w:rsidRPr="000812EE">
        <w:rPr>
          <w:rFonts w:ascii="Times New Roman" w:eastAsia="Calibri" w:hAnsi="Times New Roman" w:cs="Times New Roman"/>
          <w:color w:val="auto"/>
          <w:spacing w:val="-3"/>
          <w:sz w:val="24"/>
          <w:lang w:val="es-ES" w:eastAsia="es-ES"/>
        </w:rPr>
        <w:t>c</w:t>
      </w:r>
      <w:r w:rsidRPr="000812EE">
        <w:rPr>
          <w:rFonts w:ascii="Times New Roman" w:eastAsia="Calibri" w:hAnsi="Times New Roman" w:cs="Times New Roman"/>
          <w:color w:val="auto"/>
          <w:sz w:val="24"/>
          <w:lang w:val="es-ES" w:eastAsia="es-ES"/>
        </w:rPr>
        <w:t>tivid</w:t>
      </w:r>
      <w:r w:rsidRPr="000812EE">
        <w:rPr>
          <w:rFonts w:ascii="Times New Roman" w:eastAsia="Calibri" w:hAnsi="Times New Roman" w:cs="Times New Roman"/>
          <w:color w:val="auto"/>
          <w:spacing w:val="-3"/>
          <w:sz w:val="24"/>
          <w:lang w:val="es-ES" w:eastAsia="es-ES"/>
        </w:rPr>
        <w:t>a</w:t>
      </w:r>
      <w:r w:rsidRPr="000812EE">
        <w:rPr>
          <w:rFonts w:ascii="Times New Roman" w:eastAsia="Calibri" w:hAnsi="Times New Roman" w:cs="Times New Roman"/>
          <w:color w:val="auto"/>
          <w:sz w:val="24"/>
          <w:lang w:val="es-ES" w:eastAsia="es-ES"/>
        </w:rPr>
        <w:t>d</w:t>
      </w:r>
      <w:r w:rsidRPr="000812EE">
        <w:rPr>
          <w:rFonts w:ascii="Times New Roman" w:eastAsia="Calibri" w:hAnsi="Times New Roman" w:cs="Times New Roman"/>
          <w:color w:val="auto"/>
          <w:spacing w:val="-1"/>
          <w:sz w:val="24"/>
          <w:lang w:val="es-ES" w:eastAsia="es-ES"/>
        </w:rPr>
        <w:t xml:space="preserve"> </w:t>
      </w:r>
      <w:r w:rsidRPr="000812EE">
        <w:rPr>
          <w:rFonts w:ascii="Times New Roman" w:eastAsia="Calibri" w:hAnsi="Times New Roman" w:cs="Times New Roman"/>
          <w:color w:val="auto"/>
          <w:sz w:val="24"/>
          <w:lang w:val="es-ES" w:eastAsia="es-ES"/>
        </w:rPr>
        <w:t>o</w:t>
      </w:r>
      <w:r w:rsidRPr="000812EE">
        <w:rPr>
          <w:rFonts w:ascii="Times New Roman" w:eastAsia="Calibri" w:hAnsi="Times New Roman" w:cs="Times New Roman"/>
          <w:color w:val="auto"/>
          <w:spacing w:val="-4"/>
          <w:sz w:val="24"/>
          <w:lang w:val="es-ES" w:eastAsia="es-ES"/>
        </w:rPr>
        <w:t xml:space="preserve"> </w:t>
      </w:r>
      <w:r w:rsidRPr="000812EE">
        <w:rPr>
          <w:rFonts w:ascii="Times New Roman" w:eastAsia="Calibri" w:hAnsi="Times New Roman" w:cs="Times New Roman"/>
          <w:color w:val="auto"/>
          <w:sz w:val="24"/>
          <w:lang w:val="es-ES" w:eastAsia="es-ES"/>
        </w:rPr>
        <w:t>p</w:t>
      </w:r>
      <w:r w:rsidRPr="000812EE">
        <w:rPr>
          <w:rFonts w:ascii="Times New Roman" w:eastAsia="Calibri" w:hAnsi="Times New Roman" w:cs="Times New Roman"/>
          <w:color w:val="auto"/>
          <w:spacing w:val="-3"/>
          <w:sz w:val="24"/>
          <w:lang w:val="es-ES" w:eastAsia="es-ES"/>
        </w:rPr>
        <w:t>r</w:t>
      </w:r>
      <w:r w:rsidRPr="000812EE">
        <w:rPr>
          <w:rFonts w:ascii="Times New Roman" w:eastAsia="Calibri" w:hAnsi="Times New Roman" w:cs="Times New Roman"/>
          <w:color w:val="auto"/>
          <w:sz w:val="24"/>
          <w:lang w:val="es-ES" w:eastAsia="es-ES"/>
        </w:rPr>
        <w:t>oceso.</w:t>
      </w:r>
    </w:p>
    <w:p w14:paraId="163EB72A" w14:textId="77777777" w:rsidR="003D328B" w:rsidRPr="000812EE" w:rsidRDefault="003D328B" w:rsidP="004C395E">
      <w:pPr>
        <w:tabs>
          <w:tab w:val="left" w:pos="426"/>
        </w:tabs>
        <w:spacing w:before="0" w:after="0" w:line="360" w:lineRule="auto"/>
        <w:ind w:firstLine="426"/>
        <w:rPr>
          <w:rFonts w:ascii="Times New Roman" w:eastAsia="Times New Roman" w:hAnsi="Times New Roman" w:cs="Times New Roman"/>
          <w:color w:val="auto"/>
          <w:sz w:val="24"/>
          <w:lang w:val="es-ES" w:eastAsia="es-ES"/>
        </w:rPr>
      </w:pPr>
    </w:p>
    <w:p w14:paraId="7F0576BC" w14:textId="08E900A9" w:rsidR="003D328B" w:rsidRPr="000812EE" w:rsidRDefault="003D328B" w:rsidP="004C395E">
      <w:pPr>
        <w:numPr>
          <w:ilvl w:val="0"/>
          <w:numId w:val="1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b/>
          <w:bCs/>
          <w:i/>
          <w:color w:val="auto"/>
          <w:sz w:val="24"/>
          <w:u w:val="single"/>
          <w:lang w:val="es-ES" w:eastAsia="es-ES"/>
        </w:rPr>
        <w:t>Proc</w:t>
      </w:r>
      <w:r w:rsidRPr="000812EE">
        <w:rPr>
          <w:rFonts w:ascii="Times New Roman" w:eastAsia="Times New Roman" w:hAnsi="Times New Roman" w:cs="Times New Roman"/>
          <w:b/>
          <w:bCs/>
          <w:i/>
          <w:color w:val="auto"/>
          <w:spacing w:val="-1"/>
          <w:sz w:val="24"/>
          <w:u w:val="single"/>
          <w:lang w:val="es-ES" w:eastAsia="es-ES"/>
        </w:rPr>
        <w:t>e</w:t>
      </w:r>
      <w:r w:rsidRPr="000812EE">
        <w:rPr>
          <w:rFonts w:ascii="Times New Roman" w:eastAsia="Times New Roman" w:hAnsi="Times New Roman" w:cs="Times New Roman"/>
          <w:b/>
          <w:bCs/>
          <w:i/>
          <w:color w:val="auto"/>
          <w:sz w:val="24"/>
          <w:u w:val="single"/>
          <w:lang w:val="es-ES" w:eastAsia="es-ES"/>
        </w:rPr>
        <w:t>so</w:t>
      </w:r>
      <w:r w:rsidRPr="000812EE">
        <w:rPr>
          <w:rFonts w:ascii="Times New Roman" w:eastAsia="Times New Roman" w:hAnsi="Times New Roman" w:cs="Times New Roman"/>
          <w:b/>
          <w:bCs/>
          <w:i/>
          <w:color w:val="auto"/>
          <w:sz w:val="24"/>
          <w:lang w:val="es-ES" w:eastAsia="es-ES"/>
        </w:rPr>
        <w:t>:</w:t>
      </w:r>
      <w:r w:rsidR="0006712D" w:rsidRPr="000812EE">
        <w:rPr>
          <w:rFonts w:ascii="Times New Roman" w:eastAsia="Times New Roman" w:hAnsi="Times New Roman" w:cs="Times New Roman"/>
          <w:bCs/>
          <w:color w:val="auto"/>
          <w:spacing w:val="25"/>
          <w:sz w:val="24"/>
          <w:lang w:val="es-ES" w:eastAsia="es-ES"/>
        </w:rPr>
        <w:t xml:space="preserve">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pacing w:val="-3"/>
          <w:sz w:val="24"/>
          <w:lang w:val="es-ES" w:eastAsia="es-ES"/>
        </w:rPr>
        <w:t>j</w:t>
      </w:r>
      <w:r w:rsidRPr="000812EE">
        <w:rPr>
          <w:rFonts w:ascii="Times New Roman" w:eastAsia="Times New Roman" w:hAnsi="Times New Roman" w:cs="Times New Roman"/>
          <w:color w:val="auto"/>
          <w:sz w:val="24"/>
          <w:lang w:val="es-ES" w:eastAsia="es-ES"/>
        </w:rPr>
        <w:t>u</w:t>
      </w:r>
      <w:r w:rsidRPr="000812EE">
        <w:rPr>
          <w:rFonts w:ascii="Times New Roman" w:eastAsia="Times New Roman" w:hAnsi="Times New Roman" w:cs="Times New Roman"/>
          <w:color w:val="auto"/>
          <w:spacing w:val="-2"/>
          <w:sz w:val="24"/>
          <w:lang w:val="es-ES" w:eastAsia="es-ES"/>
        </w:rPr>
        <w:t>n</w:t>
      </w:r>
      <w:r w:rsidRPr="000812EE">
        <w:rPr>
          <w:rFonts w:ascii="Times New Roman" w:eastAsia="Times New Roman" w:hAnsi="Times New Roman" w:cs="Times New Roman"/>
          <w:color w:val="auto"/>
          <w:sz w:val="24"/>
          <w:lang w:val="es-ES" w:eastAsia="es-ES"/>
        </w:rPr>
        <w:t>to</w:t>
      </w:r>
      <w:r w:rsidRPr="000812EE">
        <w:rPr>
          <w:rFonts w:ascii="Times New Roman" w:eastAsia="Times New Roman" w:hAnsi="Times New Roman" w:cs="Times New Roman"/>
          <w:color w:val="auto"/>
          <w:spacing w:val="24"/>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24"/>
          <w:sz w:val="24"/>
          <w:lang w:val="es-ES" w:eastAsia="es-ES"/>
        </w:rPr>
        <w:t xml:space="preserve"> </w:t>
      </w:r>
      <w:r w:rsidRPr="000812EE">
        <w:rPr>
          <w:rFonts w:ascii="Times New Roman" w:eastAsia="Times New Roman" w:hAnsi="Times New Roman" w:cs="Times New Roman"/>
          <w:color w:val="auto"/>
          <w:sz w:val="24"/>
          <w:lang w:val="es-ES" w:eastAsia="es-ES"/>
        </w:rPr>
        <w:t>activid</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des</w:t>
      </w:r>
      <w:r w:rsidRPr="000812EE">
        <w:rPr>
          <w:rFonts w:ascii="Times New Roman" w:eastAsia="Times New Roman" w:hAnsi="Times New Roman" w:cs="Times New Roman"/>
          <w:color w:val="auto"/>
          <w:spacing w:val="23"/>
          <w:sz w:val="24"/>
          <w:lang w:val="es-ES" w:eastAsia="es-ES"/>
        </w:rPr>
        <w:t xml:space="preserve"> </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2"/>
          <w:sz w:val="24"/>
          <w:lang w:val="es-ES" w:eastAsia="es-ES"/>
        </w:rPr>
        <w:t>n</w:t>
      </w:r>
      <w:r w:rsidRPr="000812EE">
        <w:rPr>
          <w:rFonts w:ascii="Times New Roman" w:eastAsia="Times New Roman" w:hAnsi="Times New Roman" w:cs="Times New Roman"/>
          <w:color w:val="auto"/>
          <w:sz w:val="24"/>
          <w:lang w:val="es-ES" w:eastAsia="es-ES"/>
        </w:rPr>
        <w:t>terrela</w:t>
      </w:r>
      <w:r w:rsidRPr="000812EE">
        <w:rPr>
          <w:rFonts w:ascii="Times New Roman" w:eastAsia="Times New Roman" w:hAnsi="Times New Roman" w:cs="Times New Roman"/>
          <w:color w:val="auto"/>
          <w:spacing w:val="-3"/>
          <w:sz w:val="24"/>
          <w:lang w:val="es-ES" w:eastAsia="es-ES"/>
        </w:rPr>
        <w:t>c</w:t>
      </w:r>
      <w:r w:rsidRPr="000812EE">
        <w:rPr>
          <w:rFonts w:ascii="Times New Roman" w:eastAsia="Times New Roman" w:hAnsi="Times New Roman" w:cs="Times New Roman"/>
          <w:color w:val="auto"/>
          <w:sz w:val="24"/>
          <w:lang w:val="es-ES" w:eastAsia="es-ES"/>
        </w:rPr>
        <w:t>io</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pacing w:val="4"/>
          <w:sz w:val="24"/>
          <w:lang w:val="es-ES" w:eastAsia="es-ES"/>
        </w:rPr>
        <w:t>a</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as</w:t>
      </w:r>
      <w:r w:rsidRPr="000812EE">
        <w:rPr>
          <w:rFonts w:ascii="Times New Roman" w:eastAsia="Times New Roman" w:hAnsi="Times New Roman" w:cs="Times New Roman"/>
          <w:color w:val="auto"/>
          <w:spacing w:val="23"/>
          <w:sz w:val="24"/>
          <w:lang w:val="es-ES" w:eastAsia="es-ES"/>
        </w:rPr>
        <w:t xml:space="preserve"> </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24"/>
          <w:sz w:val="24"/>
          <w:lang w:val="es-ES" w:eastAsia="es-ES"/>
        </w:rPr>
        <w:t xml:space="preserve"> </w:t>
      </w:r>
      <w:r w:rsidRPr="000812EE">
        <w:rPr>
          <w:rFonts w:ascii="Times New Roman" w:eastAsia="Times New Roman" w:hAnsi="Times New Roman" w:cs="Times New Roman"/>
          <w:color w:val="auto"/>
          <w:spacing w:val="-2"/>
          <w:sz w:val="24"/>
          <w:lang w:val="es-ES" w:eastAsia="es-ES"/>
        </w:rPr>
        <w:t>q</w:t>
      </w:r>
      <w:r w:rsidRPr="000812EE">
        <w:rPr>
          <w:rFonts w:ascii="Times New Roman" w:eastAsia="Times New Roman" w:hAnsi="Times New Roman" w:cs="Times New Roman"/>
          <w:color w:val="auto"/>
          <w:sz w:val="24"/>
          <w:lang w:val="es-ES" w:eastAsia="es-ES"/>
        </w:rPr>
        <w:t>ue</w:t>
      </w:r>
      <w:r w:rsidRPr="000812EE">
        <w:rPr>
          <w:rFonts w:ascii="Times New Roman" w:eastAsia="Times New Roman" w:hAnsi="Times New Roman" w:cs="Times New Roman"/>
          <w:color w:val="auto"/>
          <w:spacing w:val="24"/>
          <w:sz w:val="24"/>
          <w:lang w:val="es-ES" w:eastAsia="es-ES"/>
        </w:rPr>
        <w:t xml:space="preserve"> </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pacing w:val="-2"/>
          <w:sz w:val="24"/>
          <w:lang w:val="es-ES" w:eastAsia="es-ES"/>
        </w:rPr>
        <w:t>t</w:t>
      </w:r>
      <w:r w:rsidRPr="000812EE">
        <w:rPr>
          <w:rFonts w:ascii="Times New Roman" w:eastAsia="Times New Roman" w:hAnsi="Times New Roman" w:cs="Times New Roman"/>
          <w:color w:val="auto"/>
          <w:sz w:val="24"/>
          <w:lang w:val="es-ES" w:eastAsia="es-ES"/>
        </w:rPr>
        <w:t>er</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túa</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w:t>
      </w:r>
      <w:r w:rsidRPr="000812EE">
        <w:rPr>
          <w:rFonts w:ascii="Times New Roman" w:eastAsia="Times New Roman" w:hAnsi="Times New Roman" w:cs="Times New Roman"/>
          <w:color w:val="auto"/>
          <w:w w:val="99"/>
          <w:sz w:val="24"/>
          <w:lang w:val="es-ES" w:eastAsia="es-ES"/>
        </w:rPr>
        <w:t xml:space="preserve"> </w:t>
      </w:r>
      <w:r w:rsidRPr="000812EE">
        <w:rPr>
          <w:rFonts w:ascii="Times New Roman" w:eastAsia="Times New Roman" w:hAnsi="Times New Roman" w:cs="Times New Roman"/>
          <w:color w:val="auto"/>
          <w:sz w:val="24"/>
          <w:lang w:val="es-ES" w:eastAsia="es-ES"/>
        </w:rPr>
        <w:t>tra</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pacing w:val="-3"/>
          <w:sz w:val="24"/>
          <w:lang w:val="es-ES" w:eastAsia="es-ES"/>
        </w:rPr>
        <w:t>s</w:t>
      </w:r>
      <w:r w:rsidRPr="000812EE">
        <w:rPr>
          <w:rFonts w:ascii="Times New Roman" w:eastAsia="Times New Roman" w:hAnsi="Times New Roman" w:cs="Times New Roman"/>
          <w:color w:val="auto"/>
          <w:sz w:val="24"/>
          <w:lang w:val="es-ES" w:eastAsia="es-ES"/>
        </w:rPr>
        <w:t>form</w:t>
      </w:r>
      <w:r w:rsidRPr="000812EE">
        <w:rPr>
          <w:rFonts w:ascii="Times New Roman" w:eastAsia="Times New Roman" w:hAnsi="Times New Roman" w:cs="Times New Roman"/>
          <w:color w:val="auto"/>
          <w:spacing w:val="-2"/>
          <w:sz w:val="24"/>
          <w:lang w:val="es-ES" w:eastAsia="es-ES"/>
        </w:rPr>
        <w:t>a</w:t>
      </w:r>
      <w:r w:rsidRPr="000812EE">
        <w:rPr>
          <w:rFonts w:ascii="Times New Roman" w:eastAsia="Times New Roman" w:hAnsi="Times New Roman" w:cs="Times New Roman"/>
          <w:color w:val="auto"/>
          <w:sz w:val="24"/>
          <w:lang w:val="es-ES" w:eastAsia="es-ES"/>
        </w:rPr>
        <w:t>ndo</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z w:val="24"/>
          <w:lang w:val="es-ES" w:eastAsia="es-ES"/>
        </w:rPr>
        <w:t>el</w:t>
      </w:r>
      <w:r w:rsidRPr="000812EE">
        <w:rPr>
          <w:rFonts w:ascii="Times New Roman" w:eastAsia="Times New Roman" w:hAnsi="Times New Roman" w:cs="Times New Roman"/>
          <w:color w:val="auto"/>
          <w:spacing w:val="1"/>
          <w:sz w:val="24"/>
          <w:lang w:val="es-ES" w:eastAsia="es-ES"/>
        </w:rPr>
        <w:t>e</w:t>
      </w:r>
      <w:r w:rsidRPr="000812EE">
        <w:rPr>
          <w:rFonts w:ascii="Times New Roman" w:eastAsia="Times New Roman" w:hAnsi="Times New Roman" w:cs="Times New Roman"/>
          <w:color w:val="auto"/>
          <w:spacing w:val="-3"/>
          <w:sz w:val="24"/>
          <w:lang w:val="es-ES" w:eastAsia="es-ES"/>
        </w:rPr>
        <w:t>m</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pacing w:val="-2"/>
          <w:sz w:val="24"/>
          <w:lang w:val="es-ES" w:eastAsia="es-ES"/>
        </w:rPr>
        <w:t>t</w:t>
      </w:r>
      <w:r w:rsidRPr="000812EE">
        <w:rPr>
          <w:rFonts w:ascii="Times New Roman" w:eastAsia="Times New Roman" w:hAnsi="Times New Roman" w:cs="Times New Roman"/>
          <w:color w:val="auto"/>
          <w:sz w:val="24"/>
          <w:lang w:val="es-ES" w:eastAsia="es-ES"/>
        </w:rPr>
        <w:t>os</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tr</w:t>
      </w:r>
      <w:r w:rsidRPr="000812EE">
        <w:rPr>
          <w:rFonts w:ascii="Times New Roman" w:eastAsia="Times New Roman" w:hAnsi="Times New Roman" w:cs="Times New Roman"/>
          <w:color w:val="auto"/>
          <w:spacing w:val="-2"/>
          <w:sz w:val="24"/>
          <w:lang w:val="es-ES" w:eastAsia="es-ES"/>
        </w:rPr>
        <w:t>a</w:t>
      </w:r>
      <w:r w:rsidRPr="000812EE">
        <w:rPr>
          <w:rFonts w:ascii="Times New Roman" w:eastAsia="Times New Roman" w:hAnsi="Times New Roman" w:cs="Times New Roman"/>
          <w:color w:val="auto"/>
          <w:sz w:val="24"/>
          <w:lang w:val="es-ES" w:eastAsia="es-ES"/>
        </w:rPr>
        <w:t>da</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2"/>
          <w:sz w:val="24"/>
          <w:lang w:val="es-ES" w:eastAsia="es-ES"/>
        </w:rPr>
        <w:t>l</w:t>
      </w:r>
      <w:r w:rsidRPr="000812EE">
        <w:rPr>
          <w:rFonts w:ascii="Times New Roman" w:eastAsia="Times New Roman" w:hAnsi="Times New Roman" w:cs="Times New Roman"/>
          <w:color w:val="auto"/>
          <w:sz w:val="24"/>
          <w:lang w:val="es-ES" w:eastAsia="es-ES"/>
        </w:rPr>
        <w:t>em</w:t>
      </w:r>
      <w:r w:rsidRPr="000812EE">
        <w:rPr>
          <w:rFonts w:ascii="Times New Roman" w:eastAsia="Times New Roman" w:hAnsi="Times New Roman" w:cs="Times New Roman"/>
          <w:color w:val="auto"/>
          <w:spacing w:val="1"/>
          <w:sz w:val="24"/>
          <w:lang w:val="es-ES" w:eastAsia="es-ES"/>
        </w:rPr>
        <w:t>e</w:t>
      </w:r>
      <w:r w:rsidRPr="000812EE">
        <w:rPr>
          <w:rFonts w:ascii="Times New Roman" w:eastAsia="Times New Roman" w:hAnsi="Times New Roman" w:cs="Times New Roman"/>
          <w:color w:val="auto"/>
          <w:spacing w:val="-2"/>
          <w:sz w:val="24"/>
          <w:lang w:val="es-ES" w:eastAsia="es-ES"/>
        </w:rPr>
        <w:t>n</w:t>
      </w:r>
      <w:r w:rsidRPr="000812EE">
        <w:rPr>
          <w:rFonts w:ascii="Times New Roman" w:eastAsia="Times New Roman" w:hAnsi="Times New Roman" w:cs="Times New Roman"/>
          <w:color w:val="auto"/>
          <w:sz w:val="24"/>
          <w:lang w:val="es-ES" w:eastAsia="es-ES"/>
        </w:rPr>
        <w:t>tos</w:t>
      </w:r>
      <w:r w:rsidRPr="000812EE">
        <w:rPr>
          <w:rFonts w:ascii="Times New Roman" w:eastAsia="Times New Roman" w:hAnsi="Times New Roman" w:cs="Times New Roman"/>
          <w:color w:val="auto"/>
          <w:spacing w:val="-3"/>
          <w:sz w:val="24"/>
          <w:lang w:val="es-ES" w:eastAsia="es-ES"/>
        </w:rPr>
        <w:t xml:space="preserve"> </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sal</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da.</w:t>
      </w:r>
    </w:p>
    <w:p w14:paraId="0FA8F825" w14:textId="77777777" w:rsidR="003D328B" w:rsidRPr="000812EE" w:rsidRDefault="003D328B" w:rsidP="004C395E">
      <w:pPr>
        <w:tabs>
          <w:tab w:val="left" w:pos="426"/>
        </w:tabs>
        <w:spacing w:before="0" w:after="0" w:line="360" w:lineRule="auto"/>
        <w:ind w:firstLine="426"/>
        <w:rPr>
          <w:rFonts w:ascii="Times New Roman" w:eastAsia="Times New Roman" w:hAnsi="Times New Roman" w:cs="Times New Roman"/>
          <w:color w:val="auto"/>
          <w:sz w:val="24"/>
          <w:lang w:val="es-ES" w:eastAsia="es-ES"/>
        </w:rPr>
      </w:pPr>
    </w:p>
    <w:p w14:paraId="60446201" w14:textId="77777777" w:rsidR="003D328B" w:rsidRPr="000812EE" w:rsidRDefault="003D328B" w:rsidP="004C395E">
      <w:pPr>
        <w:numPr>
          <w:ilvl w:val="0"/>
          <w:numId w:val="1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b/>
          <w:bCs/>
          <w:i/>
          <w:color w:val="auto"/>
          <w:spacing w:val="-1"/>
          <w:sz w:val="24"/>
          <w:u w:val="single"/>
          <w:lang w:val="es-ES" w:eastAsia="es-ES"/>
        </w:rPr>
        <w:t>R</w:t>
      </w:r>
      <w:r w:rsidRPr="000812EE">
        <w:rPr>
          <w:rFonts w:ascii="Times New Roman" w:eastAsia="Times New Roman" w:hAnsi="Times New Roman" w:cs="Times New Roman"/>
          <w:b/>
          <w:bCs/>
          <w:i/>
          <w:color w:val="auto"/>
          <w:sz w:val="24"/>
          <w:u w:val="single"/>
          <w:lang w:val="es-ES" w:eastAsia="es-ES"/>
        </w:rPr>
        <w:t>i</w:t>
      </w:r>
      <w:r w:rsidRPr="000812EE">
        <w:rPr>
          <w:rFonts w:ascii="Times New Roman" w:eastAsia="Times New Roman" w:hAnsi="Times New Roman" w:cs="Times New Roman"/>
          <w:b/>
          <w:bCs/>
          <w:i/>
          <w:color w:val="auto"/>
          <w:spacing w:val="-1"/>
          <w:sz w:val="24"/>
          <w:u w:val="single"/>
          <w:lang w:val="es-ES" w:eastAsia="es-ES"/>
        </w:rPr>
        <w:t>e</w:t>
      </w:r>
      <w:r w:rsidRPr="000812EE">
        <w:rPr>
          <w:rFonts w:ascii="Times New Roman" w:eastAsia="Times New Roman" w:hAnsi="Times New Roman" w:cs="Times New Roman"/>
          <w:b/>
          <w:bCs/>
          <w:i/>
          <w:color w:val="auto"/>
          <w:sz w:val="24"/>
          <w:u w:val="single"/>
          <w:lang w:val="es-ES" w:eastAsia="es-ES"/>
        </w:rPr>
        <w:t>s</w:t>
      </w:r>
      <w:r w:rsidRPr="000812EE">
        <w:rPr>
          <w:rFonts w:ascii="Times New Roman" w:eastAsia="Times New Roman" w:hAnsi="Times New Roman" w:cs="Times New Roman"/>
          <w:b/>
          <w:bCs/>
          <w:i/>
          <w:color w:val="auto"/>
          <w:spacing w:val="-1"/>
          <w:sz w:val="24"/>
          <w:u w:val="single"/>
          <w:lang w:val="es-ES" w:eastAsia="es-ES"/>
        </w:rPr>
        <w:t>g</w:t>
      </w:r>
      <w:r w:rsidRPr="000812EE">
        <w:rPr>
          <w:rFonts w:ascii="Times New Roman" w:eastAsia="Times New Roman" w:hAnsi="Times New Roman" w:cs="Times New Roman"/>
          <w:b/>
          <w:bCs/>
          <w:i/>
          <w:color w:val="auto"/>
          <w:sz w:val="24"/>
          <w:u w:val="single"/>
          <w:lang w:val="es-ES" w:eastAsia="es-ES"/>
        </w:rPr>
        <w:t>o</w:t>
      </w:r>
      <w:r w:rsidRPr="000812EE">
        <w:rPr>
          <w:rFonts w:ascii="Times New Roman" w:eastAsia="Times New Roman" w:hAnsi="Times New Roman" w:cs="Times New Roman"/>
          <w:b/>
          <w:i/>
          <w:color w:val="auto"/>
          <w:sz w:val="24"/>
          <w:lang w:val="es-ES" w:eastAsia="es-ES"/>
        </w:rPr>
        <w:t>:</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onti</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g</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ia</w:t>
      </w:r>
      <w:r w:rsidRPr="000812EE">
        <w:rPr>
          <w:rFonts w:ascii="Times New Roman" w:eastAsia="Times New Roman" w:hAnsi="Times New Roman" w:cs="Times New Roman"/>
          <w:color w:val="auto"/>
          <w:spacing w:val="-8"/>
          <w:sz w:val="24"/>
          <w:lang w:val="es-ES" w:eastAsia="es-ES"/>
        </w:rPr>
        <w:t xml:space="preserve"> </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z w:val="24"/>
          <w:lang w:val="es-ES" w:eastAsia="es-ES"/>
        </w:rPr>
        <w:t>p</w:t>
      </w:r>
      <w:r w:rsidRPr="000812EE">
        <w:rPr>
          <w:rFonts w:ascii="Times New Roman" w:eastAsia="Times New Roman" w:hAnsi="Times New Roman" w:cs="Times New Roman"/>
          <w:color w:val="auto"/>
          <w:spacing w:val="-3"/>
          <w:sz w:val="24"/>
          <w:lang w:val="es-ES" w:eastAsia="es-ES"/>
        </w:rPr>
        <w:t>r</w:t>
      </w:r>
      <w:r w:rsidRPr="000812EE">
        <w:rPr>
          <w:rFonts w:ascii="Times New Roman" w:eastAsia="Times New Roman" w:hAnsi="Times New Roman" w:cs="Times New Roman"/>
          <w:color w:val="auto"/>
          <w:sz w:val="24"/>
          <w:lang w:val="es-ES" w:eastAsia="es-ES"/>
        </w:rPr>
        <w:t>oximi</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ad</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8"/>
          <w:sz w:val="24"/>
          <w:lang w:val="es-ES" w:eastAsia="es-ES"/>
        </w:rPr>
        <w:t xml:space="preserve"> </w:t>
      </w:r>
      <w:r w:rsidRPr="000812EE">
        <w:rPr>
          <w:rFonts w:ascii="Times New Roman" w:eastAsia="Times New Roman" w:hAnsi="Times New Roman" w:cs="Times New Roman"/>
          <w:color w:val="auto"/>
          <w:sz w:val="24"/>
          <w:lang w:val="es-ES" w:eastAsia="es-ES"/>
        </w:rPr>
        <w:t>un</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1"/>
          <w:sz w:val="24"/>
          <w:lang w:val="es-ES" w:eastAsia="es-ES"/>
        </w:rPr>
        <w:t>ñ</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9"/>
          <w:sz w:val="24"/>
          <w:lang w:val="es-ES" w:eastAsia="es-ES"/>
        </w:rPr>
        <w:t xml:space="preserve"> </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1"/>
          <w:sz w:val="24"/>
          <w:lang w:val="es-ES" w:eastAsia="es-ES"/>
        </w:rPr>
        <w:t>f</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to</w:t>
      </w:r>
      <w:r w:rsidRPr="000812EE">
        <w:rPr>
          <w:rFonts w:ascii="Times New Roman" w:eastAsia="Times New Roman" w:hAnsi="Times New Roman" w:cs="Times New Roman"/>
          <w:color w:val="auto"/>
          <w:spacing w:val="-8"/>
          <w:sz w:val="24"/>
          <w:lang w:val="es-ES" w:eastAsia="es-ES"/>
        </w:rPr>
        <w:t xml:space="preserve"> </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z w:val="24"/>
          <w:lang w:val="es-ES" w:eastAsia="es-ES"/>
        </w:rPr>
        <w:t>la</w:t>
      </w:r>
      <w:r w:rsidRPr="000812EE">
        <w:rPr>
          <w:rFonts w:ascii="Times New Roman" w:eastAsia="Times New Roman" w:hAnsi="Times New Roman" w:cs="Times New Roman"/>
          <w:color w:val="auto"/>
          <w:spacing w:val="-8"/>
          <w:sz w:val="24"/>
          <w:lang w:val="es-ES" w:eastAsia="es-ES"/>
        </w:rPr>
        <w:t xml:space="preserve"> </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2"/>
          <w:sz w:val="24"/>
          <w:lang w:val="es-ES" w:eastAsia="es-ES"/>
        </w:rPr>
        <w:t>r</w:t>
      </w:r>
      <w:r w:rsidRPr="000812EE">
        <w:rPr>
          <w:rFonts w:ascii="Times New Roman" w:eastAsia="Times New Roman" w:hAnsi="Times New Roman" w:cs="Times New Roman"/>
          <w:color w:val="auto"/>
          <w:sz w:val="24"/>
          <w:lang w:val="es-ES" w:eastAsia="es-ES"/>
        </w:rPr>
        <w:t>ti</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um</w:t>
      </w:r>
      <w:r w:rsidRPr="000812EE">
        <w:rPr>
          <w:rFonts w:ascii="Times New Roman" w:eastAsia="Times New Roman" w:hAnsi="Times New Roman" w:cs="Times New Roman"/>
          <w:color w:val="auto"/>
          <w:spacing w:val="1"/>
          <w:sz w:val="24"/>
          <w:lang w:val="es-ES" w:eastAsia="es-ES"/>
        </w:rPr>
        <w:t>b</w:t>
      </w:r>
      <w:r w:rsidRPr="000812EE">
        <w:rPr>
          <w:rFonts w:ascii="Times New Roman" w:eastAsia="Times New Roman" w:hAnsi="Times New Roman" w:cs="Times New Roman"/>
          <w:color w:val="auto"/>
          <w:spacing w:val="-3"/>
          <w:sz w:val="24"/>
          <w:lang w:val="es-ES" w:eastAsia="es-ES"/>
        </w:rPr>
        <w:t>r</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pacing w:val="-3"/>
          <w:sz w:val="24"/>
          <w:lang w:val="es-ES" w:eastAsia="es-ES"/>
        </w:rPr>
        <w:t>l</w:t>
      </w:r>
      <w:r w:rsidRPr="000812EE">
        <w:rPr>
          <w:rFonts w:ascii="Times New Roman" w:eastAsia="Times New Roman" w:hAnsi="Times New Roman" w:cs="Times New Roman"/>
          <w:color w:val="auto"/>
          <w:sz w:val="24"/>
          <w:lang w:val="es-ES" w:eastAsia="es-ES"/>
        </w:rPr>
        <w:t>os o</w:t>
      </w:r>
      <w:r w:rsidRPr="000812EE">
        <w:rPr>
          <w:rFonts w:ascii="Times New Roman" w:eastAsia="Times New Roman" w:hAnsi="Times New Roman" w:cs="Times New Roman"/>
          <w:color w:val="auto"/>
          <w:spacing w:val="1"/>
          <w:sz w:val="24"/>
          <w:lang w:val="es-ES" w:eastAsia="es-ES"/>
        </w:rPr>
        <w:t>b</w:t>
      </w:r>
      <w:r w:rsidRPr="000812EE">
        <w:rPr>
          <w:rFonts w:ascii="Times New Roman" w:eastAsia="Times New Roman" w:hAnsi="Times New Roman" w:cs="Times New Roman"/>
          <w:color w:val="auto"/>
          <w:sz w:val="24"/>
          <w:lang w:val="es-ES" w:eastAsia="es-ES"/>
        </w:rPr>
        <w:t>j</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tivos</w:t>
      </w:r>
      <w:r w:rsidRPr="000812EE">
        <w:rPr>
          <w:rFonts w:ascii="Times New Roman" w:eastAsia="Times New Roman" w:hAnsi="Times New Roman" w:cs="Times New Roman"/>
          <w:color w:val="auto"/>
          <w:spacing w:val="-2"/>
          <w:sz w:val="24"/>
          <w:lang w:val="es-ES" w:eastAsia="es-ES"/>
        </w:rPr>
        <w:t xml:space="preserve"> d</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pacing w:val="-2"/>
          <w:sz w:val="24"/>
          <w:lang w:val="es-ES" w:eastAsia="es-ES"/>
        </w:rPr>
        <w:t>u</w:t>
      </w:r>
      <w:r w:rsidRPr="000812EE">
        <w:rPr>
          <w:rFonts w:ascii="Times New Roman" w:eastAsia="Times New Roman" w:hAnsi="Times New Roman" w:cs="Times New Roman"/>
          <w:color w:val="auto"/>
          <w:sz w:val="24"/>
          <w:lang w:val="es-ES" w:eastAsia="es-ES"/>
        </w:rPr>
        <w:t>na</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organ</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pacing w:val="-2"/>
          <w:sz w:val="24"/>
          <w:lang w:val="es-ES" w:eastAsia="es-ES"/>
        </w:rPr>
        <w:t>z</w:t>
      </w:r>
      <w:r w:rsidRPr="000812EE">
        <w:rPr>
          <w:rFonts w:ascii="Times New Roman" w:eastAsia="Times New Roman" w:hAnsi="Times New Roman" w:cs="Times New Roman"/>
          <w:color w:val="auto"/>
          <w:sz w:val="24"/>
          <w:lang w:val="es-ES" w:eastAsia="es-ES"/>
        </w:rPr>
        <w:t>ació</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w:t>
      </w:r>
    </w:p>
    <w:p w14:paraId="3A70B3E7" w14:textId="77777777" w:rsidR="003D328B" w:rsidRPr="000812EE" w:rsidRDefault="003D328B" w:rsidP="004C395E">
      <w:pPr>
        <w:tabs>
          <w:tab w:val="left" w:pos="426"/>
        </w:tabs>
        <w:spacing w:before="0" w:after="0" w:line="360" w:lineRule="auto"/>
        <w:ind w:firstLine="426"/>
        <w:rPr>
          <w:rFonts w:ascii="Times New Roman" w:eastAsia="Times New Roman" w:hAnsi="Times New Roman" w:cs="Times New Roman"/>
          <w:color w:val="auto"/>
          <w:sz w:val="24"/>
          <w:lang w:val="es-ES" w:eastAsia="es-ES"/>
        </w:rPr>
      </w:pPr>
    </w:p>
    <w:p w14:paraId="10B28235" w14:textId="77777777" w:rsidR="003D328B" w:rsidRPr="000812EE" w:rsidRDefault="003D328B" w:rsidP="004C395E">
      <w:pPr>
        <w:numPr>
          <w:ilvl w:val="0"/>
          <w:numId w:val="1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b/>
          <w:bCs/>
          <w:i/>
          <w:color w:val="auto"/>
          <w:spacing w:val="-1"/>
          <w:sz w:val="24"/>
          <w:u w:val="single"/>
          <w:lang w:val="es-ES" w:eastAsia="es-ES"/>
        </w:rPr>
        <w:t>R</w:t>
      </w:r>
      <w:r w:rsidRPr="000812EE">
        <w:rPr>
          <w:rFonts w:ascii="Times New Roman" w:eastAsia="Times New Roman" w:hAnsi="Times New Roman" w:cs="Times New Roman"/>
          <w:b/>
          <w:bCs/>
          <w:i/>
          <w:color w:val="auto"/>
          <w:sz w:val="24"/>
          <w:u w:val="single"/>
          <w:lang w:val="es-ES" w:eastAsia="es-ES"/>
        </w:rPr>
        <w:t>i</w:t>
      </w:r>
      <w:r w:rsidRPr="000812EE">
        <w:rPr>
          <w:rFonts w:ascii="Times New Roman" w:eastAsia="Times New Roman" w:hAnsi="Times New Roman" w:cs="Times New Roman"/>
          <w:b/>
          <w:bCs/>
          <w:i/>
          <w:color w:val="auto"/>
          <w:spacing w:val="-1"/>
          <w:sz w:val="24"/>
          <w:u w:val="single"/>
          <w:lang w:val="es-ES" w:eastAsia="es-ES"/>
        </w:rPr>
        <w:t>e</w:t>
      </w:r>
      <w:r w:rsidRPr="000812EE">
        <w:rPr>
          <w:rFonts w:ascii="Times New Roman" w:eastAsia="Times New Roman" w:hAnsi="Times New Roman" w:cs="Times New Roman"/>
          <w:b/>
          <w:bCs/>
          <w:i/>
          <w:color w:val="auto"/>
          <w:sz w:val="24"/>
          <w:u w:val="single"/>
          <w:lang w:val="es-ES" w:eastAsia="es-ES"/>
        </w:rPr>
        <w:t>s</w:t>
      </w:r>
      <w:r w:rsidRPr="000812EE">
        <w:rPr>
          <w:rFonts w:ascii="Times New Roman" w:eastAsia="Times New Roman" w:hAnsi="Times New Roman" w:cs="Times New Roman"/>
          <w:b/>
          <w:bCs/>
          <w:i/>
          <w:color w:val="auto"/>
          <w:spacing w:val="-1"/>
          <w:sz w:val="24"/>
          <w:u w:val="single"/>
          <w:lang w:val="es-ES" w:eastAsia="es-ES"/>
        </w:rPr>
        <w:t>g</w:t>
      </w:r>
      <w:r w:rsidRPr="000812EE">
        <w:rPr>
          <w:rFonts w:ascii="Times New Roman" w:eastAsia="Times New Roman" w:hAnsi="Times New Roman" w:cs="Times New Roman"/>
          <w:b/>
          <w:bCs/>
          <w:i/>
          <w:color w:val="auto"/>
          <w:sz w:val="24"/>
          <w:u w:val="single"/>
          <w:lang w:val="es-ES" w:eastAsia="es-ES"/>
        </w:rPr>
        <w:t>o</w:t>
      </w:r>
      <w:r w:rsidRPr="000812EE">
        <w:rPr>
          <w:rFonts w:ascii="Times New Roman" w:eastAsia="Times New Roman" w:hAnsi="Times New Roman" w:cs="Times New Roman"/>
          <w:b/>
          <w:bCs/>
          <w:i/>
          <w:color w:val="auto"/>
          <w:spacing w:val="6"/>
          <w:sz w:val="24"/>
          <w:u w:val="single"/>
          <w:lang w:val="es-ES" w:eastAsia="es-ES"/>
        </w:rPr>
        <w:t xml:space="preserve"> </w:t>
      </w:r>
      <w:r w:rsidRPr="000812EE">
        <w:rPr>
          <w:rFonts w:ascii="Times New Roman" w:eastAsia="Times New Roman" w:hAnsi="Times New Roman" w:cs="Times New Roman"/>
          <w:b/>
          <w:bCs/>
          <w:i/>
          <w:color w:val="auto"/>
          <w:sz w:val="24"/>
          <w:u w:val="single"/>
          <w:lang w:val="es-ES" w:eastAsia="es-ES"/>
        </w:rPr>
        <w:t>Inh</w:t>
      </w:r>
      <w:r w:rsidRPr="000812EE">
        <w:rPr>
          <w:rFonts w:ascii="Times New Roman" w:eastAsia="Times New Roman" w:hAnsi="Times New Roman" w:cs="Times New Roman"/>
          <w:b/>
          <w:bCs/>
          <w:i/>
          <w:color w:val="auto"/>
          <w:spacing w:val="-1"/>
          <w:sz w:val="24"/>
          <w:u w:val="single"/>
          <w:lang w:val="es-ES" w:eastAsia="es-ES"/>
        </w:rPr>
        <w:t>e</w:t>
      </w:r>
      <w:r w:rsidRPr="000812EE">
        <w:rPr>
          <w:rFonts w:ascii="Times New Roman" w:eastAsia="Times New Roman" w:hAnsi="Times New Roman" w:cs="Times New Roman"/>
          <w:b/>
          <w:bCs/>
          <w:i/>
          <w:color w:val="auto"/>
          <w:sz w:val="24"/>
          <w:u w:val="single"/>
          <w:lang w:val="es-ES" w:eastAsia="es-ES"/>
        </w:rPr>
        <w:t>r</w:t>
      </w:r>
      <w:r w:rsidRPr="000812EE">
        <w:rPr>
          <w:rFonts w:ascii="Times New Roman" w:eastAsia="Times New Roman" w:hAnsi="Times New Roman" w:cs="Times New Roman"/>
          <w:b/>
          <w:bCs/>
          <w:i/>
          <w:color w:val="auto"/>
          <w:spacing w:val="-1"/>
          <w:sz w:val="24"/>
          <w:u w:val="single"/>
          <w:lang w:val="es-ES" w:eastAsia="es-ES"/>
        </w:rPr>
        <w:t>e</w:t>
      </w:r>
      <w:r w:rsidRPr="000812EE">
        <w:rPr>
          <w:rFonts w:ascii="Times New Roman" w:eastAsia="Times New Roman" w:hAnsi="Times New Roman" w:cs="Times New Roman"/>
          <w:b/>
          <w:bCs/>
          <w:i/>
          <w:color w:val="auto"/>
          <w:spacing w:val="-2"/>
          <w:sz w:val="24"/>
          <w:u w:val="single"/>
          <w:lang w:val="es-ES" w:eastAsia="es-ES"/>
        </w:rPr>
        <w:t>n</w:t>
      </w:r>
      <w:r w:rsidRPr="000812EE">
        <w:rPr>
          <w:rFonts w:ascii="Times New Roman" w:eastAsia="Times New Roman" w:hAnsi="Times New Roman" w:cs="Times New Roman"/>
          <w:b/>
          <w:bCs/>
          <w:i/>
          <w:color w:val="auto"/>
          <w:sz w:val="24"/>
          <w:u w:val="single"/>
          <w:lang w:val="es-ES" w:eastAsia="es-ES"/>
        </w:rPr>
        <w:t>t</w:t>
      </w:r>
      <w:r w:rsidRPr="000812EE">
        <w:rPr>
          <w:rFonts w:ascii="Times New Roman" w:eastAsia="Times New Roman" w:hAnsi="Times New Roman" w:cs="Times New Roman"/>
          <w:b/>
          <w:bCs/>
          <w:i/>
          <w:color w:val="auto"/>
          <w:spacing w:val="2"/>
          <w:sz w:val="24"/>
          <w:u w:val="single"/>
          <w:lang w:val="es-ES" w:eastAsia="es-ES"/>
        </w:rPr>
        <w:t>e</w:t>
      </w:r>
      <w:r w:rsidRPr="000812EE">
        <w:rPr>
          <w:rFonts w:ascii="Times New Roman" w:eastAsia="Times New Roman" w:hAnsi="Times New Roman" w:cs="Times New Roman"/>
          <w:bCs/>
          <w:i/>
          <w:color w:val="auto"/>
          <w:sz w:val="24"/>
          <w:lang w:val="es-ES" w:eastAsia="es-ES"/>
        </w:rPr>
        <w:t>:</w:t>
      </w:r>
      <w:r w:rsidRPr="000812EE">
        <w:rPr>
          <w:rFonts w:ascii="Times New Roman" w:eastAsia="Times New Roman" w:hAnsi="Times New Roman" w:cs="Times New Roman"/>
          <w:bCs/>
          <w:color w:val="auto"/>
          <w:spacing w:val="7"/>
          <w:sz w:val="24"/>
          <w:lang w:val="es-ES" w:eastAsia="es-ES"/>
        </w:rPr>
        <w:t xml:space="preserve"> </w:t>
      </w:r>
      <w:r w:rsidRPr="000812EE">
        <w:rPr>
          <w:rFonts w:ascii="Times New Roman" w:eastAsia="Times New Roman" w:hAnsi="Times New Roman" w:cs="Times New Roman"/>
          <w:color w:val="auto"/>
          <w:sz w:val="24"/>
          <w:lang w:val="es-ES" w:eastAsia="es-ES"/>
        </w:rPr>
        <w:t>ries</w:t>
      </w:r>
      <w:r w:rsidRPr="000812EE">
        <w:rPr>
          <w:rFonts w:ascii="Times New Roman" w:eastAsia="Times New Roman" w:hAnsi="Times New Roman" w:cs="Times New Roman"/>
          <w:color w:val="auto"/>
          <w:spacing w:val="-2"/>
          <w:sz w:val="24"/>
          <w:lang w:val="es-ES" w:eastAsia="es-ES"/>
        </w:rPr>
        <w:t>g</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nt</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fi</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1"/>
          <w:sz w:val="24"/>
          <w:lang w:val="es-ES" w:eastAsia="es-ES"/>
        </w:rPr>
        <w:t>d</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pacing w:val="-2"/>
          <w:sz w:val="24"/>
          <w:lang w:val="es-ES" w:eastAsia="es-ES"/>
        </w:rPr>
        <w:t>u</w:t>
      </w:r>
      <w:r w:rsidRPr="000812EE">
        <w:rPr>
          <w:rFonts w:ascii="Times New Roman" w:eastAsia="Times New Roman" w:hAnsi="Times New Roman" w:cs="Times New Roman"/>
          <w:color w:val="auto"/>
          <w:sz w:val="24"/>
          <w:lang w:val="es-ES" w:eastAsia="es-ES"/>
        </w:rPr>
        <w:t>na</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organi</w:t>
      </w:r>
      <w:r w:rsidRPr="000812EE">
        <w:rPr>
          <w:rFonts w:ascii="Times New Roman" w:eastAsia="Times New Roman" w:hAnsi="Times New Roman" w:cs="Times New Roman"/>
          <w:color w:val="auto"/>
          <w:spacing w:val="-2"/>
          <w:sz w:val="24"/>
          <w:lang w:val="es-ES" w:eastAsia="es-ES"/>
        </w:rPr>
        <w:t>z</w:t>
      </w:r>
      <w:r w:rsidRPr="000812EE">
        <w:rPr>
          <w:rFonts w:ascii="Times New Roman" w:eastAsia="Times New Roman" w:hAnsi="Times New Roman" w:cs="Times New Roman"/>
          <w:color w:val="auto"/>
          <w:sz w:val="24"/>
          <w:lang w:val="es-ES" w:eastAsia="es-ES"/>
        </w:rPr>
        <w:t>ación</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pacing w:val="-2"/>
          <w:sz w:val="24"/>
          <w:lang w:val="es-ES" w:eastAsia="es-ES"/>
        </w:rPr>
        <w:t>t</w:t>
      </w:r>
      <w:r w:rsidRPr="000812EE">
        <w:rPr>
          <w:rFonts w:ascii="Times New Roman" w:eastAsia="Times New Roman" w:hAnsi="Times New Roman" w:cs="Times New Roman"/>
          <w:color w:val="auto"/>
          <w:sz w:val="24"/>
          <w:lang w:val="es-ES" w:eastAsia="es-ES"/>
        </w:rPr>
        <w:t>es</w:t>
      </w:r>
      <w:r w:rsidRPr="000812EE">
        <w:rPr>
          <w:rFonts w:ascii="Times New Roman" w:eastAsia="Times New Roman" w:hAnsi="Times New Roman" w:cs="Times New Roman"/>
          <w:color w:val="auto"/>
          <w:spacing w:val="7"/>
          <w:sz w:val="24"/>
          <w:lang w:val="es-ES" w:eastAsia="es-ES"/>
        </w:rPr>
        <w:t xml:space="preserve"> </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e</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1"/>
          <w:sz w:val="24"/>
          <w:lang w:val="es-ES" w:eastAsia="es-ES"/>
        </w:rPr>
        <w:t>p</w:t>
      </w:r>
      <w:r w:rsidRPr="000812EE">
        <w:rPr>
          <w:rFonts w:ascii="Times New Roman" w:eastAsia="Times New Roman" w:hAnsi="Times New Roman" w:cs="Times New Roman"/>
          <w:color w:val="auto"/>
          <w:sz w:val="24"/>
          <w:lang w:val="es-ES" w:eastAsia="es-ES"/>
        </w:rPr>
        <w:t>li</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r</w:t>
      </w:r>
      <w:r w:rsidRPr="000812EE">
        <w:rPr>
          <w:rFonts w:ascii="Times New Roman" w:eastAsia="Times New Roman" w:hAnsi="Times New Roman" w:cs="Times New Roman"/>
          <w:color w:val="auto"/>
          <w:w w:val="99"/>
          <w:sz w:val="24"/>
          <w:lang w:val="es-ES" w:eastAsia="es-ES"/>
        </w:rPr>
        <w:t xml:space="preserve"> </w:t>
      </w:r>
      <w:r w:rsidRPr="000812EE">
        <w:rPr>
          <w:rFonts w:ascii="Times New Roman" w:eastAsia="Times New Roman" w:hAnsi="Times New Roman" w:cs="Times New Roman"/>
          <w:color w:val="auto"/>
          <w:sz w:val="24"/>
          <w:lang w:val="es-ES" w:eastAsia="es-ES"/>
        </w:rPr>
        <w:t>ni</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g</w:t>
      </w:r>
      <w:r w:rsidRPr="000812EE">
        <w:rPr>
          <w:rFonts w:ascii="Times New Roman" w:eastAsia="Times New Roman" w:hAnsi="Times New Roman" w:cs="Times New Roman"/>
          <w:color w:val="auto"/>
          <w:spacing w:val="-2"/>
          <w:sz w:val="24"/>
          <w:lang w:val="es-ES" w:eastAsia="es-ES"/>
        </w:rPr>
        <w:t>ú</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1"/>
          <w:sz w:val="24"/>
          <w:lang w:val="es-ES" w:eastAsia="es-ES"/>
        </w:rPr>
        <w:t xml:space="preserve"> c</w:t>
      </w:r>
      <w:r w:rsidRPr="000812EE">
        <w:rPr>
          <w:rFonts w:ascii="Times New Roman" w:eastAsia="Times New Roman" w:hAnsi="Times New Roman" w:cs="Times New Roman"/>
          <w:color w:val="auto"/>
          <w:spacing w:val="-2"/>
          <w:sz w:val="24"/>
          <w:lang w:val="es-ES" w:eastAsia="es-ES"/>
        </w:rPr>
        <w:t>o</w:t>
      </w:r>
      <w:r w:rsidRPr="000812EE">
        <w:rPr>
          <w:rFonts w:ascii="Times New Roman" w:eastAsia="Times New Roman" w:hAnsi="Times New Roman" w:cs="Times New Roman"/>
          <w:color w:val="auto"/>
          <w:sz w:val="24"/>
          <w:lang w:val="es-ES" w:eastAsia="es-ES"/>
        </w:rPr>
        <w:t>nt</w:t>
      </w:r>
      <w:r w:rsidRPr="000812EE">
        <w:rPr>
          <w:rFonts w:ascii="Times New Roman" w:eastAsia="Times New Roman" w:hAnsi="Times New Roman" w:cs="Times New Roman"/>
          <w:color w:val="auto"/>
          <w:spacing w:val="-3"/>
          <w:sz w:val="24"/>
          <w:lang w:val="es-ES" w:eastAsia="es-ES"/>
        </w:rPr>
        <w:t>r</w:t>
      </w:r>
      <w:r w:rsidRPr="000812EE">
        <w:rPr>
          <w:rFonts w:ascii="Times New Roman" w:eastAsia="Times New Roman" w:hAnsi="Times New Roman" w:cs="Times New Roman"/>
          <w:color w:val="auto"/>
          <w:sz w:val="24"/>
          <w:lang w:val="es-ES" w:eastAsia="es-ES"/>
        </w:rPr>
        <w:t>ol</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pacing w:val="-2"/>
          <w:sz w:val="24"/>
          <w:lang w:val="es-ES" w:eastAsia="es-ES"/>
        </w:rPr>
        <w:t>p</w:t>
      </w:r>
      <w:r w:rsidRPr="000812EE">
        <w:rPr>
          <w:rFonts w:ascii="Times New Roman" w:eastAsia="Times New Roman" w:hAnsi="Times New Roman" w:cs="Times New Roman"/>
          <w:color w:val="auto"/>
          <w:sz w:val="24"/>
          <w:lang w:val="es-ES" w:eastAsia="es-ES"/>
        </w:rPr>
        <w:t>ara</w:t>
      </w:r>
      <w:r w:rsidRPr="000812EE">
        <w:rPr>
          <w:rFonts w:ascii="Times New Roman" w:eastAsia="Times New Roman" w:hAnsi="Times New Roman" w:cs="Times New Roman"/>
          <w:color w:val="auto"/>
          <w:spacing w:val="-1"/>
          <w:sz w:val="24"/>
          <w:lang w:val="es-ES" w:eastAsia="es-ES"/>
        </w:rPr>
        <w:t xml:space="preserve"> </w:t>
      </w:r>
      <w:r w:rsidRPr="000812EE">
        <w:rPr>
          <w:rFonts w:ascii="Times New Roman" w:eastAsia="Times New Roman" w:hAnsi="Times New Roman" w:cs="Times New Roman"/>
          <w:color w:val="auto"/>
          <w:sz w:val="24"/>
          <w:lang w:val="es-ES" w:eastAsia="es-ES"/>
        </w:rPr>
        <w:t>su</w:t>
      </w:r>
      <w:r w:rsidRPr="000812EE">
        <w:rPr>
          <w:rFonts w:ascii="Times New Roman" w:eastAsia="Times New Roman" w:hAnsi="Times New Roman" w:cs="Times New Roman"/>
          <w:color w:val="auto"/>
          <w:spacing w:val="-3"/>
          <w:sz w:val="24"/>
          <w:lang w:val="es-ES" w:eastAsia="es-ES"/>
        </w:rPr>
        <w:t xml:space="preserve"> m</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z w:val="24"/>
          <w:lang w:val="es-ES" w:eastAsia="es-ES"/>
        </w:rPr>
        <w:t>iga</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ió</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w:t>
      </w:r>
    </w:p>
    <w:p w14:paraId="2B39E433" w14:textId="77777777" w:rsidR="003D328B" w:rsidRPr="000812EE" w:rsidRDefault="003D328B" w:rsidP="004C395E">
      <w:pPr>
        <w:tabs>
          <w:tab w:val="left" w:pos="426"/>
        </w:tabs>
        <w:spacing w:before="0" w:after="0" w:line="360" w:lineRule="auto"/>
        <w:ind w:firstLine="426"/>
        <w:rPr>
          <w:rFonts w:ascii="Times New Roman" w:eastAsia="Times New Roman" w:hAnsi="Times New Roman" w:cs="Times New Roman"/>
          <w:color w:val="auto"/>
          <w:sz w:val="24"/>
          <w:lang w:val="es-ES" w:eastAsia="es-ES"/>
        </w:rPr>
      </w:pPr>
    </w:p>
    <w:p w14:paraId="66F4542A" w14:textId="77777777" w:rsidR="003D328B" w:rsidRDefault="003D328B" w:rsidP="004C395E">
      <w:pPr>
        <w:numPr>
          <w:ilvl w:val="0"/>
          <w:numId w:val="1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b/>
          <w:bCs/>
          <w:i/>
          <w:color w:val="auto"/>
          <w:spacing w:val="-1"/>
          <w:sz w:val="24"/>
          <w:u w:val="single"/>
          <w:lang w:val="es-ES" w:eastAsia="es-ES"/>
        </w:rPr>
        <w:t>R</w:t>
      </w:r>
      <w:r w:rsidRPr="000812EE">
        <w:rPr>
          <w:rFonts w:ascii="Times New Roman" w:eastAsia="Times New Roman" w:hAnsi="Times New Roman" w:cs="Times New Roman"/>
          <w:b/>
          <w:bCs/>
          <w:i/>
          <w:color w:val="auto"/>
          <w:sz w:val="24"/>
          <w:u w:val="single"/>
          <w:lang w:val="es-ES" w:eastAsia="es-ES"/>
        </w:rPr>
        <w:t>i</w:t>
      </w:r>
      <w:r w:rsidRPr="000812EE">
        <w:rPr>
          <w:rFonts w:ascii="Times New Roman" w:eastAsia="Times New Roman" w:hAnsi="Times New Roman" w:cs="Times New Roman"/>
          <w:b/>
          <w:bCs/>
          <w:i/>
          <w:color w:val="auto"/>
          <w:spacing w:val="-1"/>
          <w:sz w:val="24"/>
          <w:u w:val="single"/>
          <w:lang w:val="es-ES" w:eastAsia="es-ES"/>
        </w:rPr>
        <w:t>e</w:t>
      </w:r>
      <w:r w:rsidRPr="000812EE">
        <w:rPr>
          <w:rFonts w:ascii="Times New Roman" w:eastAsia="Times New Roman" w:hAnsi="Times New Roman" w:cs="Times New Roman"/>
          <w:b/>
          <w:bCs/>
          <w:i/>
          <w:color w:val="auto"/>
          <w:sz w:val="24"/>
          <w:u w:val="single"/>
          <w:lang w:val="es-ES" w:eastAsia="es-ES"/>
        </w:rPr>
        <w:t>s</w:t>
      </w:r>
      <w:r w:rsidRPr="000812EE">
        <w:rPr>
          <w:rFonts w:ascii="Times New Roman" w:eastAsia="Times New Roman" w:hAnsi="Times New Roman" w:cs="Times New Roman"/>
          <w:b/>
          <w:bCs/>
          <w:i/>
          <w:color w:val="auto"/>
          <w:spacing w:val="-1"/>
          <w:sz w:val="24"/>
          <w:u w:val="single"/>
          <w:lang w:val="es-ES" w:eastAsia="es-ES"/>
        </w:rPr>
        <w:t>g</w:t>
      </w:r>
      <w:r w:rsidRPr="000812EE">
        <w:rPr>
          <w:rFonts w:ascii="Times New Roman" w:eastAsia="Times New Roman" w:hAnsi="Times New Roman" w:cs="Times New Roman"/>
          <w:b/>
          <w:bCs/>
          <w:i/>
          <w:color w:val="auto"/>
          <w:sz w:val="24"/>
          <w:u w:val="single"/>
          <w:lang w:val="es-ES" w:eastAsia="es-ES"/>
        </w:rPr>
        <w:t>o</w:t>
      </w:r>
      <w:r w:rsidRPr="000812EE">
        <w:rPr>
          <w:rFonts w:ascii="Times New Roman" w:eastAsia="Times New Roman" w:hAnsi="Times New Roman" w:cs="Times New Roman"/>
          <w:b/>
          <w:bCs/>
          <w:i/>
          <w:color w:val="auto"/>
          <w:spacing w:val="17"/>
          <w:sz w:val="24"/>
          <w:u w:val="single"/>
          <w:lang w:val="es-ES" w:eastAsia="es-ES"/>
        </w:rPr>
        <w:t xml:space="preserve"> </w:t>
      </w:r>
      <w:r w:rsidRPr="000812EE">
        <w:rPr>
          <w:rFonts w:ascii="Times New Roman" w:eastAsia="Times New Roman" w:hAnsi="Times New Roman" w:cs="Times New Roman"/>
          <w:b/>
          <w:bCs/>
          <w:i/>
          <w:color w:val="auto"/>
          <w:spacing w:val="-1"/>
          <w:sz w:val="24"/>
          <w:u w:val="single"/>
          <w:lang w:val="es-ES" w:eastAsia="es-ES"/>
        </w:rPr>
        <w:t>Re</w:t>
      </w:r>
      <w:r w:rsidRPr="000812EE">
        <w:rPr>
          <w:rFonts w:ascii="Times New Roman" w:eastAsia="Times New Roman" w:hAnsi="Times New Roman" w:cs="Times New Roman"/>
          <w:b/>
          <w:bCs/>
          <w:i/>
          <w:color w:val="auto"/>
          <w:sz w:val="24"/>
          <w:u w:val="single"/>
          <w:lang w:val="es-ES" w:eastAsia="es-ES"/>
        </w:rPr>
        <w:t>s</w:t>
      </w:r>
      <w:r w:rsidRPr="000812EE">
        <w:rPr>
          <w:rFonts w:ascii="Times New Roman" w:eastAsia="Times New Roman" w:hAnsi="Times New Roman" w:cs="Times New Roman"/>
          <w:b/>
          <w:bCs/>
          <w:i/>
          <w:color w:val="auto"/>
          <w:spacing w:val="1"/>
          <w:sz w:val="24"/>
          <w:u w:val="single"/>
          <w:lang w:val="es-ES" w:eastAsia="es-ES"/>
        </w:rPr>
        <w:t>i</w:t>
      </w:r>
      <w:r w:rsidRPr="000812EE">
        <w:rPr>
          <w:rFonts w:ascii="Times New Roman" w:eastAsia="Times New Roman" w:hAnsi="Times New Roman" w:cs="Times New Roman"/>
          <w:b/>
          <w:bCs/>
          <w:i/>
          <w:color w:val="auto"/>
          <w:sz w:val="24"/>
          <w:u w:val="single"/>
          <w:lang w:val="es-ES" w:eastAsia="es-ES"/>
        </w:rPr>
        <w:t>du</w:t>
      </w:r>
      <w:r w:rsidRPr="000812EE">
        <w:rPr>
          <w:rFonts w:ascii="Times New Roman" w:eastAsia="Times New Roman" w:hAnsi="Times New Roman" w:cs="Times New Roman"/>
          <w:b/>
          <w:bCs/>
          <w:i/>
          <w:color w:val="auto"/>
          <w:spacing w:val="-1"/>
          <w:sz w:val="24"/>
          <w:u w:val="single"/>
          <w:lang w:val="es-ES" w:eastAsia="es-ES"/>
        </w:rPr>
        <w:t>a</w:t>
      </w:r>
      <w:r w:rsidRPr="000812EE">
        <w:rPr>
          <w:rFonts w:ascii="Times New Roman" w:eastAsia="Times New Roman" w:hAnsi="Times New Roman" w:cs="Times New Roman"/>
          <w:b/>
          <w:bCs/>
          <w:i/>
          <w:color w:val="auto"/>
          <w:sz w:val="24"/>
          <w:u w:val="single"/>
          <w:lang w:val="es-ES" w:eastAsia="es-ES"/>
        </w:rPr>
        <w:t>l</w:t>
      </w:r>
      <w:r w:rsidRPr="000812EE">
        <w:rPr>
          <w:rFonts w:ascii="Times New Roman" w:eastAsia="Times New Roman" w:hAnsi="Times New Roman" w:cs="Times New Roman"/>
          <w:b/>
          <w:bCs/>
          <w:i/>
          <w:color w:val="auto"/>
          <w:sz w:val="24"/>
          <w:lang w:val="es-ES" w:eastAsia="es-ES"/>
        </w:rPr>
        <w:t>:</w:t>
      </w:r>
      <w:r w:rsidRPr="000812EE">
        <w:rPr>
          <w:rFonts w:ascii="Times New Roman" w:eastAsia="Times New Roman" w:hAnsi="Times New Roman" w:cs="Times New Roman"/>
          <w:bCs/>
          <w:color w:val="auto"/>
          <w:spacing w:val="21"/>
          <w:sz w:val="24"/>
          <w:lang w:val="es-ES" w:eastAsia="es-ES"/>
        </w:rPr>
        <w:t xml:space="preserve"> </w:t>
      </w:r>
      <w:r w:rsidRPr="000812EE">
        <w:rPr>
          <w:rFonts w:ascii="Times New Roman" w:eastAsia="Times New Roman" w:hAnsi="Times New Roman" w:cs="Times New Roman"/>
          <w:color w:val="auto"/>
          <w:spacing w:val="-3"/>
          <w:sz w:val="24"/>
          <w:lang w:val="es-ES" w:eastAsia="es-ES"/>
        </w:rPr>
        <w:t>r</w:t>
      </w:r>
      <w:r w:rsidRPr="000812EE">
        <w:rPr>
          <w:rFonts w:ascii="Times New Roman" w:eastAsia="Times New Roman" w:hAnsi="Times New Roman" w:cs="Times New Roman"/>
          <w:color w:val="auto"/>
          <w:sz w:val="24"/>
          <w:lang w:val="es-ES" w:eastAsia="es-ES"/>
        </w:rPr>
        <w:t>iesgo</w:t>
      </w:r>
      <w:r w:rsidRPr="000812EE">
        <w:rPr>
          <w:rFonts w:ascii="Times New Roman" w:eastAsia="Times New Roman" w:hAnsi="Times New Roman" w:cs="Times New Roman"/>
          <w:color w:val="auto"/>
          <w:spacing w:val="18"/>
          <w:sz w:val="24"/>
          <w:lang w:val="es-ES" w:eastAsia="es-ES"/>
        </w:rPr>
        <w:t xml:space="preserve"> </w:t>
      </w:r>
      <w:r w:rsidRPr="000812EE">
        <w:rPr>
          <w:rFonts w:ascii="Times New Roman" w:eastAsia="Times New Roman" w:hAnsi="Times New Roman" w:cs="Times New Roman"/>
          <w:color w:val="auto"/>
          <w:spacing w:val="-3"/>
          <w:sz w:val="24"/>
          <w:lang w:val="es-ES" w:eastAsia="es-ES"/>
        </w:rPr>
        <w:t>i</w:t>
      </w:r>
      <w:r w:rsidRPr="000812EE">
        <w:rPr>
          <w:rFonts w:ascii="Times New Roman" w:eastAsia="Times New Roman" w:hAnsi="Times New Roman" w:cs="Times New Roman"/>
          <w:color w:val="auto"/>
          <w:sz w:val="24"/>
          <w:lang w:val="es-ES" w:eastAsia="es-ES"/>
        </w:rPr>
        <w:t>de</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ti</w:t>
      </w:r>
      <w:r w:rsidRPr="000812EE">
        <w:rPr>
          <w:rFonts w:ascii="Times New Roman" w:eastAsia="Times New Roman" w:hAnsi="Times New Roman" w:cs="Times New Roman"/>
          <w:color w:val="auto"/>
          <w:spacing w:val="1"/>
          <w:sz w:val="24"/>
          <w:lang w:val="es-ES" w:eastAsia="es-ES"/>
        </w:rPr>
        <w:t>f</w:t>
      </w:r>
      <w:r w:rsidRPr="000812EE">
        <w:rPr>
          <w:rFonts w:ascii="Times New Roman" w:eastAsia="Times New Roman" w:hAnsi="Times New Roman" w:cs="Times New Roman"/>
          <w:color w:val="auto"/>
          <w:sz w:val="24"/>
          <w:lang w:val="es-ES" w:eastAsia="es-ES"/>
        </w:rPr>
        <w:t>i</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18"/>
          <w:sz w:val="24"/>
          <w:lang w:val="es-ES" w:eastAsia="es-ES"/>
        </w:rPr>
        <w:t xml:space="preserve"> </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18"/>
          <w:sz w:val="24"/>
          <w:lang w:val="es-ES" w:eastAsia="es-ES"/>
        </w:rPr>
        <w:t xml:space="preserve"> </w:t>
      </w:r>
      <w:r w:rsidRPr="000812EE">
        <w:rPr>
          <w:rFonts w:ascii="Times New Roman" w:eastAsia="Times New Roman" w:hAnsi="Times New Roman" w:cs="Times New Roman"/>
          <w:color w:val="auto"/>
          <w:spacing w:val="-2"/>
          <w:sz w:val="24"/>
          <w:lang w:val="es-ES" w:eastAsia="es-ES"/>
        </w:rPr>
        <w:t>u</w:t>
      </w:r>
      <w:r w:rsidRPr="000812EE">
        <w:rPr>
          <w:rFonts w:ascii="Times New Roman" w:eastAsia="Times New Roman" w:hAnsi="Times New Roman" w:cs="Times New Roman"/>
          <w:color w:val="auto"/>
          <w:sz w:val="24"/>
          <w:lang w:val="es-ES" w:eastAsia="es-ES"/>
        </w:rPr>
        <w:t>na</w:t>
      </w:r>
      <w:r w:rsidRPr="000812EE">
        <w:rPr>
          <w:rFonts w:ascii="Times New Roman" w:eastAsia="Times New Roman" w:hAnsi="Times New Roman" w:cs="Times New Roman"/>
          <w:color w:val="auto"/>
          <w:spacing w:val="15"/>
          <w:sz w:val="24"/>
          <w:lang w:val="es-ES" w:eastAsia="es-ES"/>
        </w:rPr>
        <w:t xml:space="preserve"> </w:t>
      </w:r>
      <w:r w:rsidRPr="000812EE">
        <w:rPr>
          <w:rFonts w:ascii="Times New Roman" w:eastAsia="Times New Roman" w:hAnsi="Times New Roman" w:cs="Times New Roman"/>
          <w:color w:val="auto"/>
          <w:sz w:val="24"/>
          <w:lang w:val="es-ES" w:eastAsia="es-ES"/>
        </w:rPr>
        <w:t>org</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ni</w:t>
      </w:r>
      <w:r w:rsidRPr="000812EE">
        <w:rPr>
          <w:rFonts w:ascii="Times New Roman" w:eastAsia="Times New Roman" w:hAnsi="Times New Roman" w:cs="Times New Roman"/>
          <w:color w:val="auto"/>
          <w:spacing w:val="1"/>
          <w:sz w:val="24"/>
          <w:lang w:val="es-ES" w:eastAsia="es-ES"/>
        </w:rPr>
        <w:t>z</w:t>
      </w:r>
      <w:r w:rsidRPr="000812EE">
        <w:rPr>
          <w:rFonts w:ascii="Times New Roman" w:eastAsia="Times New Roman" w:hAnsi="Times New Roman" w:cs="Times New Roman"/>
          <w:color w:val="auto"/>
          <w:sz w:val="24"/>
          <w:lang w:val="es-ES" w:eastAsia="es-ES"/>
        </w:rPr>
        <w:t>aci</w:t>
      </w:r>
      <w:r w:rsidRPr="000812EE">
        <w:rPr>
          <w:rFonts w:ascii="Times New Roman" w:eastAsia="Times New Roman" w:hAnsi="Times New Roman" w:cs="Times New Roman"/>
          <w:color w:val="auto"/>
          <w:spacing w:val="-3"/>
          <w:sz w:val="24"/>
          <w:lang w:val="es-ES" w:eastAsia="es-ES"/>
        </w:rPr>
        <w:t>ó</w:t>
      </w:r>
      <w:r w:rsidRPr="000812EE">
        <w:rPr>
          <w:rFonts w:ascii="Times New Roman" w:eastAsia="Times New Roman" w:hAnsi="Times New Roman" w:cs="Times New Roman"/>
          <w:color w:val="auto"/>
          <w:sz w:val="24"/>
          <w:lang w:val="es-ES" w:eastAsia="es-ES"/>
        </w:rPr>
        <w:t>n</w:t>
      </w:r>
      <w:r w:rsidRPr="000812EE">
        <w:rPr>
          <w:rFonts w:ascii="Times New Roman" w:eastAsia="Times New Roman" w:hAnsi="Times New Roman" w:cs="Times New Roman"/>
          <w:color w:val="auto"/>
          <w:spacing w:val="17"/>
          <w:sz w:val="24"/>
          <w:lang w:val="es-ES" w:eastAsia="es-ES"/>
        </w:rPr>
        <w:t xml:space="preserve"> </w:t>
      </w:r>
      <w:r w:rsidRPr="000812EE">
        <w:rPr>
          <w:rFonts w:ascii="Times New Roman" w:eastAsia="Times New Roman" w:hAnsi="Times New Roman" w:cs="Times New Roman"/>
          <w:color w:val="auto"/>
          <w:spacing w:val="-2"/>
          <w:sz w:val="24"/>
          <w:lang w:val="es-ES" w:eastAsia="es-ES"/>
        </w:rPr>
        <w:t>u</w:t>
      </w:r>
      <w:r w:rsidRPr="000812EE">
        <w:rPr>
          <w:rFonts w:ascii="Times New Roman" w:eastAsia="Times New Roman" w:hAnsi="Times New Roman" w:cs="Times New Roman"/>
          <w:color w:val="auto"/>
          <w:sz w:val="24"/>
          <w:lang w:val="es-ES" w:eastAsia="es-ES"/>
        </w:rPr>
        <w:t>na</w:t>
      </w:r>
      <w:r w:rsidRPr="000812EE">
        <w:rPr>
          <w:rFonts w:ascii="Times New Roman" w:eastAsia="Times New Roman" w:hAnsi="Times New Roman" w:cs="Times New Roman"/>
          <w:color w:val="auto"/>
          <w:spacing w:val="18"/>
          <w:sz w:val="24"/>
          <w:lang w:val="es-ES" w:eastAsia="es-ES"/>
        </w:rPr>
        <w:t xml:space="preserve"> </w:t>
      </w:r>
      <w:r w:rsidRPr="000812EE">
        <w:rPr>
          <w:rFonts w:ascii="Times New Roman" w:eastAsia="Times New Roman" w:hAnsi="Times New Roman" w:cs="Times New Roman"/>
          <w:color w:val="auto"/>
          <w:sz w:val="24"/>
          <w:lang w:val="es-ES" w:eastAsia="es-ES"/>
        </w:rPr>
        <w:t>v</w:t>
      </w:r>
      <w:r w:rsidRPr="000812EE">
        <w:rPr>
          <w:rFonts w:ascii="Times New Roman" w:eastAsia="Times New Roman" w:hAnsi="Times New Roman" w:cs="Times New Roman"/>
          <w:color w:val="auto"/>
          <w:spacing w:val="-3"/>
          <w:sz w:val="24"/>
          <w:lang w:val="es-ES" w:eastAsia="es-ES"/>
        </w:rPr>
        <w:t>e</w:t>
      </w:r>
      <w:r w:rsidRPr="000812EE">
        <w:rPr>
          <w:rFonts w:ascii="Times New Roman" w:eastAsia="Times New Roman" w:hAnsi="Times New Roman" w:cs="Times New Roman"/>
          <w:color w:val="auto"/>
          <w:sz w:val="24"/>
          <w:lang w:val="es-ES" w:eastAsia="es-ES"/>
        </w:rPr>
        <w:t>z</w:t>
      </w:r>
      <w:r w:rsidRPr="000812EE">
        <w:rPr>
          <w:rFonts w:ascii="Times New Roman" w:eastAsia="Times New Roman" w:hAnsi="Times New Roman" w:cs="Times New Roman"/>
          <w:color w:val="auto"/>
          <w:spacing w:val="18"/>
          <w:sz w:val="24"/>
          <w:lang w:val="es-ES" w:eastAsia="es-ES"/>
        </w:rPr>
        <w:t xml:space="preserve"> </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pli</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a</w:t>
      </w:r>
      <w:r w:rsidRPr="000812EE">
        <w:rPr>
          <w:rFonts w:ascii="Times New Roman" w:eastAsia="Times New Roman" w:hAnsi="Times New Roman" w:cs="Times New Roman"/>
          <w:color w:val="auto"/>
          <w:spacing w:val="-2"/>
          <w:sz w:val="24"/>
          <w:lang w:val="es-ES" w:eastAsia="es-ES"/>
        </w:rPr>
        <w:t>d</w:t>
      </w:r>
      <w:r w:rsidRPr="000812EE">
        <w:rPr>
          <w:rFonts w:ascii="Times New Roman" w:eastAsia="Times New Roman" w:hAnsi="Times New Roman" w:cs="Times New Roman"/>
          <w:color w:val="auto"/>
          <w:sz w:val="24"/>
          <w:lang w:val="es-ES" w:eastAsia="es-ES"/>
        </w:rPr>
        <w:t>os</w:t>
      </w:r>
      <w:r w:rsidRPr="000812EE">
        <w:rPr>
          <w:rFonts w:ascii="Times New Roman" w:eastAsia="Times New Roman" w:hAnsi="Times New Roman" w:cs="Times New Roman"/>
          <w:color w:val="auto"/>
          <w:spacing w:val="18"/>
          <w:sz w:val="24"/>
          <w:lang w:val="es-ES" w:eastAsia="es-ES"/>
        </w:rPr>
        <w:t xml:space="preserve"> </w:t>
      </w:r>
      <w:r w:rsidRPr="000812EE">
        <w:rPr>
          <w:rFonts w:ascii="Times New Roman" w:eastAsia="Times New Roman" w:hAnsi="Times New Roman" w:cs="Times New Roman"/>
          <w:color w:val="auto"/>
          <w:sz w:val="24"/>
          <w:lang w:val="es-ES" w:eastAsia="es-ES"/>
        </w:rPr>
        <w:t xml:space="preserve">los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orresp</w:t>
      </w:r>
      <w:r w:rsidRPr="000812EE">
        <w:rPr>
          <w:rFonts w:ascii="Times New Roman" w:eastAsia="Times New Roman" w:hAnsi="Times New Roman" w:cs="Times New Roman"/>
          <w:color w:val="auto"/>
          <w:spacing w:val="-2"/>
          <w:sz w:val="24"/>
          <w:lang w:val="es-ES" w:eastAsia="es-ES"/>
        </w:rPr>
        <w:t>o</w:t>
      </w:r>
      <w:r w:rsidRPr="000812EE">
        <w:rPr>
          <w:rFonts w:ascii="Times New Roman" w:eastAsia="Times New Roman" w:hAnsi="Times New Roman" w:cs="Times New Roman"/>
          <w:color w:val="auto"/>
          <w:sz w:val="24"/>
          <w:lang w:val="es-ES" w:eastAsia="es-ES"/>
        </w:rPr>
        <w:t>ndi</w:t>
      </w:r>
      <w:r w:rsidRPr="000812EE">
        <w:rPr>
          <w:rFonts w:ascii="Times New Roman" w:eastAsia="Times New Roman" w:hAnsi="Times New Roman" w:cs="Times New Roman"/>
          <w:color w:val="auto"/>
          <w:spacing w:val="-2"/>
          <w:sz w:val="24"/>
          <w:lang w:val="es-ES" w:eastAsia="es-ES"/>
        </w:rPr>
        <w:t>e</w:t>
      </w:r>
      <w:r w:rsidRPr="000812EE">
        <w:rPr>
          <w:rFonts w:ascii="Times New Roman" w:eastAsia="Times New Roman" w:hAnsi="Times New Roman" w:cs="Times New Roman"/>
          <w:color w:val="auto"/>
          <w:sz w:val="24"/>
          <w:lang w:val="es-ES" w:eastAsia="es-ES"/>
        </w:rPr>
        <w:t>ntes</w:t>
      </w:r>
      <w:r w:rsidRPr="000812EE">
        <w:rPr>
          <w:rFonts w:ascii="Times New Roman" w:eastAsia="Times New Roman" w:hAnsi="Times New Roman" w:cs="Times New Roman"/>
          <w:color w:val="auto"/>
          <w:spacing w:val="-6"/>
          <w:sz w:val="24"/>
          <w:lang w:val="es-ES" w:eastAsia="es-ES"/>
        </w:rPr>
        <w:t xml:space="preserve"> </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o</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tr</w:t>
      </w:r>
      <w:r w:rsidRPr="000812EE">
        <w:rPr>
          <w:rFonts w:ascii="Times New Roman" w:eastAsia="Times New Roman" w:hAnsi="Times New Roman" w:cs="Times New Roman"/>
          <w:color w:val="auto"/>
          <w:spacing w:val="-2"/>
          <w:sz w:val="24"/>
          <w:lang w:val="es-ES" w:eastAsia="es-ES"/>
        </w:rPr>
        <w:t>o</w:t>
      </w:r>
      <w:r w:rsidRPr="000812EE">
        <w:rPr>
          <w:rFonts w:ascii="Times New Roman" w:eastAsia="Times New Roman" w:hAnsi="Times New Roman" w:cs="Times New Roman"/>
          <w:color w:val="auto"/>
          <w:sz w:val="24"/>
          <w:lang w:val="es-ES" w:eastAsia="es-ES"/>
        </w:rPr>
        <w:t>les</w:t>
      </w:r>
      <w:r w:rsidRPr="000812EE">
        <w:rPr>
          <w:rFonts w:ascii="Times New Roman" w:eastAsia="Times New Roman" w:hAnsi="Times New Roman" w:cs="Times New Roman"/>
          <w:color w:val="auto"/>
          <w:spacing w:val="-2"/>
          <w:sz w:val="24"/>
          <w:lang w:val="es-ES" w:eastAsia="es-ES"/>
        </w:rPr>
        <w:t xml:space="preserve"> </w:t>
      </w:r>
      <w:r w:rsidRPr="000812EE">
        <w:rPr>
          <w:rFonts w:ascii="Times New Roman" w:eastAsia="Times New Roman" w:hAnsi="Times New Roman" w:cs="Times New Roman"/>
          <w:color w:val="auto"/>
          <w:sz w:val="24"/>
          <w:lang w:val="es-ES" w:eastAsia="es-ES"/>
        </w:rPr>
        <w:t>im</w:t>
      </w:r>
      <w:r w:rsidRPr="000812EE">
        <w:rPr>
          <w:rFonts w:ascii="Times New Roman" w:eastAsia="Times New Roman" w:hAnsi="Times New Roman" w:cs="Times New Roman"/>
          <w:color w:val="auto"/>
          <w:spacing w:val="1"/>
          <w:sz w:val="24"/>
          <w:lang w:val="es-ES" w:eastAsia="es-ES"/>
        </w:rPr>
        <w:t>p</w:t>
      </w:r>
      <w:r w:rsidRPr="000812EE">
        <w:rPr>
          <w:rFonts w:ascii="Times New Roman" w:eastAsia="Times New Roman" w:hAnsi="Times New Roman" w:cs="Times New Roman"/>
          <w:color w:val="auto"/>
          <w:sz w:val="24"/>
          <w:lang w:val="es-ES" w:eastAsia="es-ES"/>
        </w:rPr>
        <w:t>l</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nt</w:t>
      </w:r>
      <w:r w:rsidRPr="000812EE">
        <w:rPr>
          <w:rFonts w:ascii="Times New Roman" w:eastAsia="Times New Roman" w:hAnsi="Times New Roman" w:cs="Times New Roman"/>
          <w:color w:val="auto"/>
          <w:spacing w:val="-3"/>
          <w:sz w:val="24"/>
          <w:lang w:val="es-ES" w:eastAsia="es-ES"/>
        </w:rPr>
        <w:t>a</w:t>
      </w:r>
      <w:r w:rsidRPr="000812EE">
        <w:rPr>
          <w:rFonts w:ascii="Times New Roman" w:eastAsia="Times New Roman" w:hAnsi="Times New Roman" w:cs="Times New Roman"/>
          <w:color w:val="auto"/>
          <w:sz w:val="24"/>
          <w:lang w:val="es-ES" w:eastAsia="es-ES"/>
        </w:rPr>
        <w:t>dos</w:t>
      </w:r>
      <w:r w:rsidRPr="000812EE">
        <w:rPr>
          <w:rFonts w:ascii="Times New Roman" w:eastAsia="Times New Roman" w:hAnsi="Times New Roman" w:cs="Times New Roman"/>
          <w:color w:val="auto"/>
          <w:spacing w:val="-5"/>
          <w:sz w:val="24"/>
          <w:lang w:val="es-ES" w:eastAsia="es-ES"/>
        </w:rPr>
        <w:t xml:space="preserve"> </w:t>
      </w:r>
      <w:r w:rsidRPr="000812EE">
        <w:rPr>
          <w:rFonts w:ascii="Times New Roman" w:eastAsia="Times New Roman" w:hAnsi="Times New Roman" w:cs="Times New Roman"/>
          <w:color w:val="auto"/>
          <w:sz w:val="24"/>
          <w:lang w:val="es-ES" w:eastAsia="es-ES"/>
        </w:rPr>
        <w:t>para</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su</w:t>
      </w:r>
      <w:r w:rsidRPr="000812EE">
        <w:rPr>
          <w:rFonts w:ascii="Times New Roman" w:eastAsia="Times New Roman" w:hAnsi="Times New Roman" w:cs="Times New Roman"/>
          <w:color w:val="auto"/>
          <w:spacing w:val="-4"/>
          <w:sz w:val="24"/>
          <w:lang w:val="es-ES" w:eastAsia="es-ES"/>
        </w:rPr>
        <w:t xml:space="preserve"> </w:t>
      </w:r>
      <w:r w:rsidRPr="000812EE">
        <w:rPr>
          <w:rFonts w:ascii="Times New Roman" w:eastAsia="Times New Roman" w:hAnsi="Times New Roman" w:cs="Times New Roman"/>
          <w:color w:val="auto"/>
          <w:sz w:val="24"/>
          <w:lang w:val="es-ES" w:eastAsia="es-ES"/>
        </w:rPr>
        <w:t>mi</w:t>
      </w:r>
      <w:r w:rsidRPr="000812EE">
        <w:rPr>
          <w:rFonts w:ascii="Times New Roman" w:eastAsia="Times New Roman" w:hAnsi="Times New Roman" w:cs="Times New Roman"/>
          <w:color w:val="auto"/>
          <w:spacing w:val="1"/>
          <w:sz w:val="24"/>
          <w:lang w:val="es-ES" w:eastAsia="es-ES"/>
        </w:rPr>
        <w:t>t</w:t>
      </w:r>
      <w:r w:rsidRPr="000812EE">
        <w:rPr>
          <w:rFonts w:ascii="Times New Roman" w:eastAsia="Times New Roman" w:hAnsi="Times New Roman" w:cs="Times New Roman"/>
          <w:color w:val="auto"/>
          <w:sz w:val="24"/>
          <w:lang w:val="es-ES" w:eastAsia="es-ES"/>
        </w:rPr>
        <w:t>iga</w:t>
      </w:r>
      <w:r w:rsidRPr="000812EE">
        <w:rPr>
          <w:rFonts w:ascii="Times New Roman" w:eastAsia="Times New Roman" w:hAnsi="Times New Roman" w:cs="Times New Roman"/>
          <w:color w:val="auto"/>
          <w:spacing w:val="-1"/>
          <w:sz w:val="24"/>
          <w:lang w:val="es-ES" w:eastAsia="es-ES"/>
        </w:rPr>
        <w:t>c</w:t>
      </w:r>
      <w:r w:rsidRPr="000812EE">
        <w:rPr>
          <w:rFonts w:ascii="Times New Roman" w:eastAsia="Times New Roman" w:hAnsi="Times New Roman" w:cs="Times New Roman"/>
          <w:color w:val="auto"/>
          <w:sz w:val="24"/>
          <w:lang w:val="es-ES" w:eastAsia="es-ES"/>
        </w:rPr>
        <w:t>ió</w:t>
      </w:r>
      <w:r w:rsidRPr="000812EE">
        <w:rPr>
          <w:rFonts w:ascii="Times New Roman" w:eastAsia="Times New Roman" w:hAnsi="Times New Roman" w:cs="Times New Roman"/>
          <w:color w:val="auto"/>
          <w:spacing w:val="1"/>
          <w:sz w:val="24"/>
          <w:lang w:val="es-ES" w:eastAsia="es-ES"/>
        </w:rPr>
        <w:t>n</w:t>
      </w:r>
      <w:r w:rsidRPr="000812EE">
        <w:rPr>
          <w:rFonts w:ascii="Times New Roman" w:eastAsia="Times New Roman" w:hAnsi="Times New Roman" w:cs="Times New Roman"/>
          <w:color w:val="auto"/>
          <w:sz w:val="24"/>
          <w:lang w:val="es-ES" w:eastAsia="es-ES"/>
        </w:rPr>
        <w:t>.</w:t>
      </w:r>
    </w:p>
    <w:p w14:paraId="4E5C3149" w14:textId="34D18A3C" w:rsidR="00DA2F2B" w:rsidRPr="00EB2CBE" w:rsidRDefault="008C5E0F" w:rsidP="004C395E">
      <w:pPr>
        <w:pStyle w:val="Ttulo1"/>
        <w:spacing w:before="0" w:after="0" w:line="360" w:lineRule="auto"/>
        <w:ind w:left="-142" w:firstLine="426"/>
        <w:jc w:val="both"/>
        <w:rPr>
          <w:rFonts w:ascii="Times New Roman" w:hAnsi="Times New Roman" w:cs="Times New Roman"/>
          <w:b/>
          <w:bCs/>
          <w:color w:val="004E9A"/>
          <w:sz w:val="24"/>
          <w:szCs w:val="24"/>
          <w:u w:val="single"/>
          <w:lang w:val="es-ES"/>
        </w:rPr>
      </w:pPr>
      <w:bookmarkStart w:id="15" w:name="_Toc198035989"/>
      <w:bookmarkStart w:id="16" w:name="_Toc212826847"/>
      <w:bookmarkEnd w:id="0"/>
      <w:r w:rsidRPr="00EB2CBE">
        <w:rPr>
          <w:rFonts w:ascii="Times New Roman" w:hAnsi="Times New Roman" w:cs="Times New Roman"/>
          <w:b/>
          <w:bCs/>
          <w:color w:val="004E9A"/>
          <w:sz w:val="24"/>
          <w:szCs w:val="24"/>
          <w:lang w:val="es-ES"/>
        </w:rPr>
        <w:lastRenderedPageBreak/>
        <w:t>I</w:t>
      </w:r>
      <w:r w:rsidR="00DD24EB" w:rsidRPr="00EB2CBE">
        <w:rPr>
          <w:rFonts w:ascii="Times New Roman" w:hAnsi="Times New Roman" w:cs="Times New Roman"/>
          <w:b/>
          <w:bCs/>
          <w:color w:val="004E9A"/>
          <w:sz w:val="24"/>
          <w:szCs w:val="24"/>
          <w:lang w:val="es-ES"/>
        </w:rPr>
        <w:t>V</w:t>
      </w:r>
      <w:r w:rsidRPr="00EB2CBE">
        <w:rPr>
          <w:rFonts w:ascii="Times New Roman" w:hAnsi="Times New Roman" w:cs="Times New Roman"/>
          <w:b/>
          <w:bCs/>
          <w:color w:val="004E9A"/>
          <w:sz w:val="24"/>
          <w:szCs w:val="24"/>
          <w:lang w:val="es-ES"/>
        </w:rPr>
        <w:t xml:space="preserve">.- </w:t>
      </w:r>
      <w:r w:rsidR="00DA2F2B" w:rsidRPr="00EB2CBE">
        <w:rPr>
          <w:rFonts w:ascii="Times New Roman" w:hAnsi="Times New Roman" w:cs="Times New Roman"/>
          <w:b/>
          <w:bCs/>
          <w:color w:val="004E9A"/>
          <w:sz w:val="24"/>
          <w:szCs w:val="24"/>
          <w:u w:val="single"/>
          <w:lang w:val="es-ES"/>
        </w:rPr>
        <w:t>REGULACIÓN DE LA RESPONSABILIDAD PENAL DE LAS PERSONAS JURÍDICAS: Antecedentes e introducción a la responsabilidad penal de las Personas Jurídicas</w:t>
      </w:r>
      <w:bookmarkEnd w:id="15"/>
      <w:bookmarkEnd w:id="16"/>
    </w:p>
    <w:p w14:paraId="41DBA2F9" w14:textId="77777777" w:rsidR="00DA2F2B" w:rsidRPr="00EB2CBE" w:rsidRDefault="00DA2F2B" w:rsidP="004C395E">
      <w:pPr>
        <w:autoSpaceDE w:val="0"/>
        <w:autoSpaceDN w:val="0"/>
        <w:adjustRightInd w:val="0"/>
        <w:spacing w:before="0" w:after="0" w:line="360" w:lineRule="auto"/>
        <w:ind w:firstLine="426"/>
        <w:rPr>
          <w:rFonts w:ascii="Times New Roman" w:hAnsi="Times New Roman" w:cs="Times New Roman"/>
          <w:b/>
          <w:iCs/>
          <w:color w:val="004E9A"/>
          <w:sz w:val="24"/>
          <w:lang w:val="es-ES"/>
        </w:rPr>
      </w:pPr>
    </w:p>
    <w:p w14:paraId="2208020D" w14:textId="77777777" w:rsidR="00DA2F2B" w:rsidRPr="000812EE" w:rsidRDefault="00DA2F2B" w:rsidP="004C395E">
      <w:pPr>
        <w:pStyle w:val="Ttulo2"/>
        <w:spacing w:before="0" w:after="0" w:line="360" w:lineRule="auto"/>
        <w:ind w:firstLine="426"/>
        <w:jc w:val="both"/>
        <w:rPr>
          <w:rFonts w:ascii="Times New Roman" w:hAnsi="Times New Roman" w:cs="Times New Roman"/>
          <w:b/>
          <w:bCs/>
          <w:i/>
          <w:color w:val="auto"/>
          <w:sz w:val="24"/>
          <w:szCs w:val="24"/>
          <w:u w:val="single"/>
          <w:lang w:val="es-ES"/>
        </w:rPr>
      </w:pPr>
      <w:bookmarkStart w:id="17" w:name="_Toc198035990"/>
      <w:bookmarkStart w:id="18" w:name="_Toc212826848"/>
      <w:r w:rsidRPr="00EB2CBE">
        <w:rPr>
          <w:rFonts w:ascii="Times New Roman" w:hAnsi="Times New Roman" w:cs="Times New Roman"/>
          <w:b/>
          <w:bCs/>
          <w:i/>
          <w:color w:val="004E9A"/>
          <w:sz w:val="24"/>
          <w:szCs w:val="24"/>
          <w:lang w:val="es-ES"/>
        </w:rPr>
        <w:t xml:space="preserve">(1). - </w:t>
      </w:r>
      <w:r w:rsidRPr="00EB2CBE">
        <w:rPr>
          <w:rFonts w:ascii="Times New Roman" w:hAnsi="Times New Roman" w:cs="Times New Roman"/>
          <w:b/>
          <w:bCs/>
          <w:i/>
          <w:color w:val="004E9A"/>
          <w:sz w:val="24"/>
          <w:szCs w:val="24"/>
          <w:u w:val="single"/>
          <w:lang w:val="es-ES"/>
        </w:rPr>
        <w:t>Antecedentes e introducción a la responsabilidad penal de las Personas Jurídicas y regulación</w:t>
      </w:r>
      <w:r w:rsidRPr="000812EE">
        <w:rPr>
          <w:rFonts w:ascii="Times New Roman" w:hAnsi="Times New Roman" w:cs="Times New Roman"/>
          <w:b/>
          <w:bCs/>
          <w:i/>
          <w:color w:val="auto"/>
          <w:sz w:val="24"/>
          <w:szCs w:val="24"/>
          <w:u w:val="single"/>
          <w:lang w:val="es-ES"/>
        </w:rPr>
        <w:t>.</w:t>
      </w:r>
      <w:bookmarkEnd w:id="17"/>
      <w:bookmarkEnd w:id="18"/>
    </w:p>
    <w:p w14:paraId="28436D2A"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b/>
          <w:iCs/>
          <w:color w:val="auto"/>
          <w:sz w:val="24"/>
          <w:u w:val="single"/>
          <w:lang w:val="es-ES"/>
        </w:rPr>
      </w:pPr>
    </w:p>
    <w:p w14:paraId="3DBF9FD4"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 xml:space="preserve"> La Ley 5/2010, de 22 de junio, por la que se modifica la Ley Orgánica 10/1995, de 23 de noviembre, del Código Penal, introduce por primera vez en el Código Penal una expresa regulación de la responsabilidad penal de las personas jurídicas por los delitos cometidos por sus representantes, consejeros, y demás personas físicas integradas en su organización.</w:t>
      </w:r>
    </w:p>
    <w:p w14:paraId="7B634B00"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2B4127AD"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Esta Ley Orgánica 10/1995, de 23 de noviembre, del Código Penal ha sido modificada por la Ley Orgánica 1/2015, de 30 de marzo, que entró en vigor el día 1 de julio de 2015, reforma esta que respecto a la responsabilidad penal de las personas jurídicas incluye, entre otras, la existencia de diversos atenuantes y eximentes en la responsabilidad penal para la persona jurídica, eximentes que se establecen a través de los conocidos modelos o programas de prevención de riesgos penales como medio fundamental de la exención de la responsabilidad penal cuya implantación y cumplimiento exime de responsabilidad penal a la sociedad si es total, o la atenúa, si es parcial.</w:t>
      </w:r>
    </w:p>
    <w:p w14:paraId="7D9BE83E"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12E3B357" w14:textId="77777777" w:rsidR="00AF712F"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 xml:space="preserve">La reforma del Código Penal ha implementado el deber de los órganos de gestión y control de las personas Jurídicas de elaborar y ejecutar manuales de vigilancia y control para la prevención de riesgos penales de las personas jurídicas, cuyo cumplimiento, además de prevenir la comisión de hechos delictivos en las sociedades mercantiles, actúa como eximente de la responsabilidad penal de la misma, o en su caso, como atenuante. </w:t>
      </w:r>
    </w:p>
    <w:p w14:paraId="6FD6CAB3" w14:textId="77777777" w:rsidR="00347FB1" w:rsidRPr="000812EE" w:rsidRDefault="00347FB1"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738AFA7C" w14:textId="62EB087B"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 xml:space="preserve">En tal sentido, la normativa exige que se establezcan las medidas necesarias para la correcta implantación del manual, de manera que su gestión resulte eficaz en la prevención de riesgos penales. De esta forma es necesario, además de adaptar un manual </w:t>
      </w:r>
      <w:r w:rsidRPr="000812EE">
        <w:rPr>
          <w:rFonts w:ascii="Times New Roman" w:hAnsi="Times New Roman" w:cs="Times New Roman"/>
          <w:iCs/>
          <w:color w:val="auto"/>
          <w:sz w:val="24"/>
          <w:lang w:val="es-ES"/>
        </w:rPr>
        <w:lastRenderedPageBreak/>
        <w:t xml:space="preserve">que permita tener constancia de los diferentes delitos que pueden ser cometidos en el desarrollo de las funciones del personal que integran </w:t>
      </w:r>
      <w:r w:rsidR="00AF712F" w:rsidRPr="000812EE">
        <w:rPr>
          <w:rFonts w:ascii="Times New Roman" w:hAnsi="Times New Roman" w:cs="Times New Roman"/>
          <w:iCs/>
          <w:color w:val="auto"/>
          <w:sz w:val="24"/>
          <w:lang w:val="es-ES"/>
        </w:rPr>
        <w:t>la estructura jerárquica de Elite Touring</w:t>
      </w:r>
      <w:r w:rsidRPr="000812EE">
        <w:rPr>
          <w:rFonts w:ascii="Times New Roman" w:hAnsi="Times New Roman" w:cs="Times New Roman"/>
          <w:iCs/>
          <w:color w:val="auto"/>
          <w:sz w:val="24"/>
          <w:lang w:val="es-ES"/>
        </w:rPr>
        <w:t>, efectuar los diferentes controles internos y externos que aseguren una adecuación eficaz del manual, es decir, que con ello realmente se ejerciten las medidas necesarias para eludir la comisión de determinados hechos delictivos.</w:t>
      </w:r>
    </w:p>
    <w:p w14:paraId="35B86EE5"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7F8306CD"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 xml:space="preserve">Dicha norma penal (Ley Orgánica 5/2010, de 22 de junio), estableció por primera vez el deber de adoptar y ejecutar modelos eficaces de vigilancia y control para la prevención de riesgos penales, regulando igualmente la posibilidad de exención o de atenuación de la responsabilidad penal para la persona jurídica. En lo que respecta a la exención, el ya citado artículo 31 bis del Código Penal, en la redacción dada por la citada norma, determina los siguientes motivos por los que una persona jurídica no debería responder penalmente: </w:t>
      </w:r>
    </w:p>
    <w:p w14:paraId="5EB52525" w14:textId="77777777" w:rsidR="00711D96" w:rsidRPr="000812EE" w:rsidRDefault="00711D96"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60A8EED7" w14:textId="77777777" w:rsidR="00DA2F2B" w:rsidRPr="000812EE" w:rsidRDefault="00DA2F2B" w:rsidP="004C395E">
      <w:pPr>
        <w:tabs>
          <w:tab w:val="left" w:pos="426"/>
        </w:tabs>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b/>
          <w:iCs/>
          <w:color w:val="auto"/>
          <w:sz w:val="24"/>
          <w:lang w:val="es-ES"/>
        </w:rPr>
        <w:t>A.</w:t>
      </w:r>
      <w:r w:rsidRPr="000812EE">
        <w:rPr>
          <w:rFonts w:ascii="Times New Roman" w:hAnsi="Times New Roman" w:cs="Times New Roman"/>
          <w:iCs/>
          <w:color w:val="auto"/>
          <w:sz w:val="24"/>
          <w:lang w:val="es-ES"/>
        </w:rPr>
        <w:tab/>
      </w:r>
      <w:r w:rsidRPr="00E15B63">
        <w:rPr>
          <w:rFonts w:ascii="Times New Roman" w:hAnsi="Times New Roman" w:cs="Times New Roman"/>
          <w:b/>
          <w:bCs/>
          <w:iCs/>
          <w:color w:val="auto"/>
          <w:sz w:val="24"/>
          <w:lang w:val="es-ES"/>
        </w:rPr>
        <w:t>Delitos cometidos por sus representantes legales</w:t>
      </w:r>
      <w:r w:rsidRPr="000812EE">
        <w:rPr>
          <w:rFonts w:ascii="Times New Roman" w:hAnsi="Times New Roman" w:cs="Times New Roman"/>
          <w:iCs/>
          <w:color w:val="auto"/>
          <w:sz w:val="24"/>
          <w:lang w:val="es-ES"/>
        </w:rPr>
        <w:t xml:space="preserve"> o por aquellos que actuando individualmente o como integrantes de un órgano de la persona jurídica, están autorizados para tomar decisiones en nombre de la persona jurídica u ostentan facultades de organización y control dentro de la misma: Deben concurrir todas y cada una de las siguientes condiciones: </w:t>
      </w:r>
    </w:p>
    <w:p w14:paraId="4BDF9E6C"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5CCD79C9" w14:textId="25820D7A"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1.</w:t>
      </w:r>
      <w:r w:rsidRPr="000812EE">
        <w:rPr>
          <w:rFonts w:ascii="Times New Roman" w:hAnsi="Times New Roman" w:cs="Times New Roman"/>
          <w:iCs/>
          <w:color w:val="auto"/>
          <w:sz w:val="24"/>
          <w:lang w:val="es-ES"/>
        </w:rPr>
        <w:tab/>
        <w:t>Que el órgano de representación</w:t>
      </w:r>
      <w:r w:rsidR="00AF712F" w:rsidRPr="000812EE">
        <w:rPr>
          <w:rFonts w:ascii="Times New Roman" w:hAnsi="Times New Roman" w:cs="Times New Roman"/>
          <w:iCs/>
          <w:color w:val="auto"/>
          <w:sz w:val="24"/>
          <w:lang w:val="es-ES"/>
        </w:rPr>
        <w:t xml:space="preserve"> o Consejo de Administración de Elite </w:t>
      </w:r>
      <w:proofErr w:type="gramStart"/>
      <w:r w:rsidR="00AF712F" w:rsidRPr="000812EE">
        <w:rPr>
          <w:rFonts w:ascii="Times New Roman" w:hAnsi="Times New Roman" w:cs="Times New Roman"/>
          <w:iCs/>
          <w:color w:val="auto"/>
          <w:sz w:val="24"/>
          <w:lang w:val="es-ES"/>
        </w:rPr>
        <w:t xml:space="preserve">Touring </w:t>
      </w:r>
      <w:r w:rsidRPr="000812EE">
        <w:rPr>
          <w:rFonts w:ascii="Times New Roman" w:hAnsi="Times New Roman" w:cs="Times New Roman"/>
          <w:iCs/>
          <w:color w:val="auto"/>
          <w:sz w:val="24"/>
          <w:lang w:val="es-ES"/>
        </w:rPr>
        <w:t xml:space="preserve"> y</w:t>
      </w:r>
      <w:proofErr w:type="gramEnd"/>
      <w:r w:rsidRPr="000812EE">
        <w:rPr>
          <w:rFonts w:ascii="Times New Roman" w:hAnsi="Times New Roman" w:cs="Times New Roman"/>
          <w:iCs/>
          <w:color w:val="auto"/>
          <w:sz w:val="24"/>
          <w:lang w:val="es-ES"/>
        </w:rPr>
        <w:t xml:space="preserve">/o Órgano de Cumplimiento haya adoptado y ejecutado con eficacia, antes de la comisión del delito, modelos de organización y gestión que incluyen las medidas de vigilancia y control idóneas para prevenir delitos de la misma naturaleza o para reducir de forma significativa el riesgo de su comisión. </w:t>
      </w:r>
    </w:p>
    <w:p w14:paraId="51C60B14"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35A3F028"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2.</w:t>
      </w:r>
      <w:r w:rsidRPr="000812EE">
        <w:rPr>
          <w:rFonts w:ascii="Times New Roman" w:hAnsi="Times New Roman" w:cs="Times New Roman"/>
          <w:iCs/>
          <w:color w:val="auto"/>
          <w:sz w:val="24"/>
          <w:lang w:val="es-ES"/>
        </w:rPr>
        <w:tab/>
        <w:t>Que la supervisión del funcionamiento y del cumplimiento del modelo de prevención implantado haya sido confiada a un órgano de la persona jurídica con poderes autónomos de iniciativa y de control o que tenga encomendada legalmente la función de supervisar la eficacia de los controles internos de la persona jurídica.</w:t>
      </w:r>
    </w:p>
    <w:p w14:paraId="6D410BF7"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7374EFF9" w14:textId="311DF807" w:rsidR="00DA2F2B" w:rsidRPr="00347FB1" w:rsidRDefault="00DA2F2B" w:rsidP="00347FB1">
      <w:pPr>
        <w:pStyle w:val="Prrafodelista"/>
        <w:numPr>
          <w:ilvl w:val="0"/>
          <w:numId w:val="7"/>
        </w:numPr>
        <w:autoSpaceDE w:val="0"/>
        <w:autoSpaceDN w:val="0"/>
        <w:adjustRightInd w:val="0"/>
        <w:spacing w:before="0" w:after="0" w:line="360" w:lineRule="auto"/>
        <w:rPr>
          <w:rFonts w:ascii="Times New Roman" w:hAnsi="Times New Roman" w:cs="Times New Roman"/>
          <w:iCs/>
          <w:color w:val="auto"/>
          <w:sz w:val="24"/>
          <w:lang w:val="es-ES"/>
        </w:rPr>
      </w:pPr>
      <w:r w:rsidRPr="00347FB1">
        <w:rPr>
          <w:rFonts w:ascii="Times New Roman" w:hAnsi="Times New Roman" w:cs="Times New Roman"/>
          <w:iCs/>
          <w:color w:val="auto"/>
          <w:sz w:val="24"/>
          <w:lang w:val="es-ES"/>
        </w:rPr>
        <w:lastRenderedPageBreak/>
        <w:t>Que los autores individuales hayan cometido el delito eludiendo fraudulentamente los modelos de organización y de prevención.</w:t>
      </w:r>
    </w:p>
    <w:p w14:paraId="76DA55E4" w14:textId="77777777" w:rsidR="00347FB1" w:rsidRPr="00347FB1" w:rsidRDefault="00347FB1" w:rsidP="00347FB1">
      <w:pPr>
        <w:pStyle w:val="Prrafodelista"/>
        <w:autoSpaceDE w:val="0"/>
        <w:autoSpaceDN w:val="0"/>
        <w:adjustRightInd w:val="0"/>
        <w:spacing w:before="0" w:after="0" w:line="360" w:lineRule="auto"/>
        <w:rPr>
          <w:rFonts w:ascii="Times New Roman" w:hAnsi="Times New Roman" w:cs="Times New Roman"/>
          <w:iCs/>
          <w:color w:val="auto"/>
          <w:sz w:val="24"/>
          <w:lang w:val="es-ES"/>
        </w:rPr>
      </w:pPr>
    </w:p>
    <w:p w14:paraId="3F9E6701"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4.</w:t>
      </w:r>
      <w:r w:rsidRPr="000812EE">
        <w:rPr>
          <w:rFonts w:ascii="Times New Roman" w:hAnsi="Times New Roman" w:cs="Times New Roman"/>
          <w:iCs/>
          <w:color w:val="auto"/>
          <w:sz w:val="24"/>
          <w:lang w:val="es-ES"/>
        </w:rPr>
        <w:tab/>
        <w:t>Que no se haya producido una omisión o un ejercicio insuficiente de sus funciones de supervisión, vigilancia y control por parte del órgano al que se refiere la condición 2ª.</w:t>
      </w:r>
    </w:p>
    <w:p w14:paraId="3AE2729F"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1C540EC3" w14:textId="77777777" w:rsidR="00DA2F2B" w:rsidRPr="000812EE" w:rsidRDefault="00DA2F2B" w:rsidP="004C395E">
      <w:pPr>
        <w:tabs>
          <w:tab w:val="left" w:pos="426"/>
        </w:tabs>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b/>
          <w:iCs/>
          <w:color w:val="auto"/>
          <w:sz w:val="24"/>
          <w:lang w:val="es-ES"/>
        </w:rPr>
        <w:t>B.</w:t>
      </w:r>
      <w:r w:rsidRPr="000812EE">
        <w:rPr>
          <w:rFonts w:ascii="Times New Roman" w:hAnsi="Times New Roman" w:cs="Times New Roman"/>
          <w:b/>
          <w:iCs/>
          <w:color w:val="auto"/>
          <w:sz w:val="24"/>
          <w:lang w:val="es-ES"/>
        </w:rPr>
        <w:tab/>
      </w:r>
      <w:r w:rsidRPr="000812EE">
        <w:rPr>
          <w:rFonts w:ascii="Times New Roman" w:hAnsi="Times New Roman" w:cs="Times New Roman"/>
          <w:iCs/>
          <w:color w:val="auto"/>
          <w:sz w:val="24"/>
          <w:lang w:val="es-ES"/>
        </w:rPr>
        <w:t>Delitos cometidos por quienes, estando sometidos a la autoridad de las personas físicas reseñadas en el apartado A anterior, han podido realizar los hechos por haberse incumplido gravemente por aquéllos los deberes de supervisión, vigilancia y control de su actividad atendidas las concretas circunstancias del caso: Exención de responsabilidad si, antes de la comisión del delito, ha adoptado y ejecutado eficazmente un modelo de organización y gestión que resulte adecuado para prevenir delitos de la naturaleza del que fue cometido o para reducir de forma significativa el riesgo de su comisión.</w:t>
      </w:r>
    </w:p>
    <w:p w14:paraId="5FC70FE0"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72B8F7B0"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Para ambos casos, en el supuesto de que las anteriores circunstancias solamente puedan ser objeto de acreditación parcial, el mencionado precepto establece que esta circunstancia será valorada a los efectos de atenuación de la pena.</w:t>
      </w:r>
    </w:p>
    <w:p w14:paraId="3D0309AF"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38974409"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 xml:space="preserve">De acuerdo con lo expuesto, la normativa vigente exige fundamentalmente que, para que realmente exista una exención de responsabilidad para la persona jurídica, que ésta articule modelos de organización y gestión que incluyen las medidas de vigilancia y control idóneas para prevenir delitos cometidos en beneficio directo o indirecto de la Persona Jurídica por los propios consejeros, directivos, subcontratados o subordinados y que realmente se apliquen y sirvan para la prevención de delitos. </w:t>
      </w:r>
    </w:p>
    <w:p w14:paraId="1E19CF5C"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5F34B7D7" w14:textId="77777777" w:rsidR="00DA2F2B"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 xml:space="preserve">De esta forma es necesario, además de adoptar un Manual de Gestión de la Integridad que permita tener constancia de los diferentes ilícitos penales que pueden ser cometidos en el desarrollo de las funciones del personal, diseñar y ejecutar los controles internos y externos precisos que aseguren el cumplimiento de los procedimientos que, adecuados a la situación real y actividad que desarrolla la persona jurídica y agrupados bajo la denominación de Manual, se elaboren en el marco de la prevención. Se trataría, por tanto, de establecer las medidas precisas para eludir la comisión de delitos, velando para que </w:t>
      </w:r>
      <w:r w:rsidRPr="000812EE">
        <w:rPr>
          <w:rFonts w:ascii="Times New Roman" w:hAnsi="Times New Roman" w:cs="Times New Roman"/>
          <w:iCs/>
          <w:color w:val="auto"/>
          <w:sz w:val="24"/>
          <w:lang w:val="es-ES"/>
        </w:rPr>
        <w:lastRenderedPageBreak/>
        <w:t>éstas se ejecuten de manera idónea. Para ello, el precitado artículo 31 bis del Código Penal exige la implantación de un órgano con poderes autónomos de iniciativa y control sobre el marco preventivo establecido.</w:t>
      </w:r>
    </w:p>
    <w:p w14:paraId="0C3DE802" w14:textId="77777777" w:rsidR="003C4A19" w:rsidRPr="000812EE" w:rsidRDefault="003C4A19"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047D8E86" w14:textId="149707C1"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 xml:space="preserve">Lo anterior se traduce en la obligación para </w:t>
      </w:r>
      <w:r w:rsidR="00AF712F" w:rsidRPr="000812EE">
        <w:rPr>
          <w:rFonts w:ascii="Times New Roman" w:hAnsi="Times New Roman" w:cs="Times New Roman"/>
          <w:iCs/>
          <w:color w:val="auto"/>
          <w:sz w:val="24"/>
          <w:lang w:val="es-ES"/>
        </w:rPr>
        <w:t xml:space="preserve">Elite Touring </w:t>
      </w:r>
      <w:r w:rsidRPr="000812EE">
        <w:rPr>
          <w:rFonts w:ascii="Times New Roman" w:hAnsi="Times New Roman" w:cs="Times New Roman"/>
          <w:iCs/>
          <w:color w:val="auto"/>
          <w:sz w:val="24"/>
          <w:lang w:val="es-ES"/>
        </w:rPr>
        <w:t xml:space="preserve">de ejercer un control debido sobre la actuación de consejeros, miembros integrantes de los distintos órganos, directivos y empleados, de tal modo que, si se demuestra diligencia debida, la </w:t>
      </w:r>
      <w:r w:rsidR="00AF712F" w:rsidRPr="000812EE">
        <w:rPr>
          <w:rFonts w:ascii="Times New Roman" w:hAnsi="Times New Roman" w:cs="Times New Roman"/>
          <w:iCs/>
          <w:color w:val="auto"/>
          <w:sz w:val="24"/>
          <w:lang w:val="es-ES"/>
        </w:rPr>
        <w:t>Sociedad</w:t>
      </w:r>
      <w:r w:rsidRPr="000812EE">
        <w:rPr>
          <w:rFonts w:ascii="Times New Roman" w:hAnsi="Times New Roman" w:cs="Times New Roman"/>
          <w:iCs/>
          <w:color w:val="auto"/>
          <w:sz w:val="24"/>
          <w:lang w:val="es-ES"/>
        </w:rPr>
        <w:t xml:space="preserve"> no debería responder por los delitos cometidos por sus empleados o directivos y demás miembros integrantes de la estructura </w:t>
      </w:r>
      <w:r w:rsidR="00AF712F" w:rsidRPr="000812EE">
        <w:rPr>
          <w:rFonts w:ascii="Times New Roman" w:hAnsi="Times New Roman" w:cs="Times New Roman"/>
          <w:iCs/>
          <w:color w:val="auto"/>
          <w:sz w:val="24"/>
          <w:lang w:val="es-ES"/>
        </w:rPr>
        <w:t xml:space="preserve">de la Compañía. </w:t>
      </w:r>
      <w:r w:rsidRPr="000812EE">
        <w:rPr>
          <w:rFonts w:ascii="Times New Roman" w:hAnsi="Times New Roman" w:cs="Times New Roman"/>
          <w:iCs/>
          <w:color w:val="auto"/>
          <w:sz w:val="24"/>
          <w:lang w:val="es-ES"/>
        </w:rPr>
        <w:t>A ello contribuirá la implantación de una verdadera cultura de ética profesional en todo el personal directivo y empleados, ya que solo así se podrán conseguir en su totalidad los objetivos del Manual de Gestión de la Integridad, que no deben ser otros que la prevención y detección de la comisión de hechos ilícitos y la inmediata reacción frente a los mismos.</w:t>
      </w:r>
    </w:p>
    <w:p w14:paraId="5FD14EDE"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7BCB9095"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 xml:space="preserve">Al margen de lo anteriormente expuesto relativo al contenido del artículo 31 bis del Código Penal, la nueva regulación se contempla, además de en dicho precepto, en los artículos 31 ter y quater que a continuación se reseñan con relación a las materias que específicamente se señalan. </w:t>
      </w:r>
    </w:p>
    <w:p w14:paraId="4B76A096"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20FB6918"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En base a lo señalado, y a la legislación vigente y como ya antes se ha advertido, los objetivos del Manual de Gestión de la Integridad vienen a ser a los siguientes:</w:t>
      </w:r>
    </w:p>
    <w:p w14:paraId="67FB85F3"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374E9903" w14:textId="5E117B62"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 xml:space="preserve"> </w:t>
      </w:r>
      <w:r w:rsidRPr="00E15B63">
        <w:rPr>
          <w:rFonts w:ascii="Times New Roman" w:hAnsi="Times New Roman" w:cs="Times New Roman"/>
          <w:b/>
          <w:bCs/>
          <w:iCs/>
          <w:color w:val="auto"/>
          <w:sz w:val="24"/>
          <w:lang w:val="es-ES"/>
        </w:rPr>
        <w:t>(i</w:t>
      </w:r>
      <w:r w:rsidR="00711D96" w:rsidRPr="00E15B63">
        <w:rPr>
          <w:rFonts w:ascii="Times New Roman" w:hAnsi="Times New Roman" w:cs="Times New Roman"/>
          <w:b/>
          <w:bCs/>
          <w:iCs/>
          <w:color w:val="auto"/>
          <w:sz w:val="24"/>
          <w:lang w:val="es-ES"/>
        </w:rPr>
        <w:t>). -</w:t>
      </w:r>
      <w:r w:rsidRPr="000812EE">
        <w:rPr>
          <w:rFonts w:ascii="Times New Roman" w:hAnsi="Times New Roman" w:cs="Times New Roman"/>
          <w:iCs/>
          <w:color w:val="auto"/>
          <w:sz w:val="24"/>
          <w:lang w:val="es-ES"/>
        </w:rPr>
        <w:t xml:space="preserve"> Prevenir, mediante la aplicación de este Manual, la </w:t>
      </w:r>
      <w:r w:rsidR="00AF712F" w:rsidRPr="000812EE">
        <w:rPr>
          <w:rFonts w:ascii="Times New Roman" w:hAnsi="Times New Roman" w:cs="Times New Roman"/>
          <w:iCs/>
          <w:color w:val="auto"/>
          <w:sz w:val="24"/>
          <w:lang w:val="es-ES"/>
        </w:rPr>
        <w:t>comisión de</w:t>
      </w:r>
      <w:r w:rsidRPr="000812EE">
        <w:rPr>
          <w:rFonts w:ascii="Times New Roman" w:hAnsi="Times New Roman" w:cs="Times New Roman"/>
          <w:iCs/>
          <w:color w:val="auto"/>
          <w:sz w:val="24"/>
          <w:lang w:val="es-ES"/>
        </w:rPr>
        <w:t xml:space="preserve"> cualquier delito por cualquier </w:t>
      </w:r>
      <w:r w:rsidR="00AF712F" w:rsidRPr="000812EE">
        <w:rPr>
          <w:rFonts w:ascii="Times New Roman" w:hAnsi="Times New Roman" w:cs="Times New Roman"/>
          <w:iCs/>
          <w:color w:val="auto"/>
          <w:sz w:val="24"/>
          <w:lang w:val="es-ES"/>
        </w:rPr>
        <w:t xml:space="preserve">consejero, </w:t>
      </w:r>
      <w:r w:rsidRPr="000812EE">
        <w:rPr>
          <w:rFonts w:ascii="Times New Roman" w:hAnsi="Times New Roman" w:cs="Times New Roman"/>
          <w:iCs/>
          <w:color w:val="auto"/>
          <w:sz w:val="24"/>
          <w:lang w:val="es-ES"/>
        </w:rPr>
        <w:t xml:space="preserve">empleado, directivo o persona dependiente </w:t>
      </w:r>
      <w:proofErr w:type="gramStart"/>
      <w:r w:rsidRPr="000812EE">
        <w:rPr>
          <w:rFonts w:ascii="Times New Roman" w:hAnsi="Times New Roman" w:cs="Times New Roman"/>
          <w:iCs/>
          <w:color w:val="auto"/>
          <w:sz w:val="24"/>
          <w:lang w:val="es-ES"/>
        </w:rPr>
        <w:t>y</w:t>
      </w:r>
      <w:proofErr w:type="gramEnd"/>
      <w:r w:rsidRPr="000812EE">
        <w:rPr>
          <w:rFonts w:ascii="Times New Roman" w:hAnsi="Times New Roman" w:cs="Times New Roman"/>
          <w:iCs/>
          <w:color w:val="auto"/>
          <w:sz w:val="24"/>
          <w:lang w:val="es-ES"/>
        </w:rPr>
        <w:t xml:space="preserve"> por tanto, y sin perjuicio de cuantas personas queden incluidas en el ámbito de actuación o aplicación de este manual, los miembros integrantes de</w:t>
      </w:r>
      <w:r w:rsidR="00AF712F" w:rsidRPr="000812EE">
        <w:rPr>
          <w:rFonts w:ascii="Times New Roman" w:hAnsi="Times New Roman" w:cs="Times New Roman"/>
          <w:iCs/>
          <w:color w:val="auto"/>
          <w:sz w:val="24"/>
          <w:lang w:val="es-ES"/>
        </w:rPr>
        <w:t>l Consejo de Administración y órganos de dirección de Elite Touring.</w:t>
      </w:r>
    </w:p>
    <w:p w14:paraId="5D50EAD8"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044E49BF"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E15B63">
        <w:rPr>
          <w:rFonts w:ascii="Times New Roman" w:hAnsi="Times New Roman" w:cs="Times New Roman"/>
          <w:b/>
          <w:bCs/>
          <w:iCs/>
          <w:color w:val="auto"/>
          <w:sz w:val="24"/>
          <w:lang w:val="es-ES"/>
        </w:rPr>
        <w:t>(ii). -</w:t>
      </w:r>
      <w:r w:rsidRPr="000812EE">
        <w:rPr>
          <w:rFonts w:ascii="Times New Roman" w:hAnsi="Times New Roman" w:cs="Times New Roman"/>
          <w:iCs/>
          <w:color w:val="auto"/>
          <w:sz w:val="24"/>
          <w:lang w:val="es-ES"/>
        </w:rPr>
        <w:t xml:space="preserve"> Por ello, un objetivo básico tiene que ser y es asegurar la efectividad de las normas y procedimientos de control que minimicen el riesgo de comportamientos ilícitos por parte de los empleados, miembros integrantes de los distintos órganos existentes en la estructura del Consejo General, directivos y demás personas dependientes. </w:t>
      </w:r>
    </w:p>
    <w:p w14:paraId="40E6DD61" w14:textId="1BEE84B4"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E15B63">
        <w:rPr>
          <w:rFonts w:ascii="Times New Roman" w:hAnsi="Times New Roman" w:cs="Times New Roman"/>
          <w:b/>
          <w:bCs/>
          <w:iCs/>
          <w:color w:val="auto"/>
          <w:sz w:val="24"/>
          <w:lang w:val="es-ES"/>
        </w:rPr>
        <w:lastRenderedPageBreak/>
        <w:t>(iii</w:t>
      </w:r>
      <w:r w:rsidR="00711D96" w:rsidRPr="00E15B63">
        <w:rPr>
          <w:rFonts w:ascii="Times New Roman" w:hAnsi="Times New Roman" w:cs="Times New Roman"/>
          <w:b/>
          <w:bCs/>
          <w:iCs/>
          <w:color w:val="auto"/>
          <w:sz w:val="24"/>
          <w:lang w:val="es-ES"/>
        </w:rPr>
        <w:t>). -</w:t>
      </w:r>
      <w:r w:rsidRPr="000812EE">
        <w:rPr>
          <w:rFonts w:ascii="Times New Roman" w:hAnsi="Times New Roman" w:cs="Times New Roman"/>
          <w:iCs/>
          <w:color w:val="auto"/>
          <w:sz w:val="24"/>
          <w:lang w:val="es-ES"/>
        </w:rPr>
        <w:t xml:space="preserve"> Informar a cuantos puedan verse afectados de las consecuencias que pueden ser impuestas a </w:t>
      </w:r>
      <w:r w:rsidR="00AF712F" w:rsidRPr="000812EE">
        <w:rPr>
          <w:rFonts w:ascii="Times New Roman" w:hAnsi="Times New Roman" w:cs="Times New Roman"/>
          <w:iCs/>
          <w:color w:val="auto"/>
          <w:sz w:val="24"/>
          <w:lang w:val="es-ES"/>
        </w:rPr>
        <w:t>la Compañía</w:t>
      </w:r>
      <w:r w:rsidRPr="000812EE">
        <w:rPr>
          <w:rFonts w:ascii="Times New Roman" w:hAnsi="Times New Roman" w:cs="Times New Roman"/>
          <w:iCs/>
          <w:color w:val="auto"/>
          <w:sz w:val="24"/>
          <w:lang w:val="es-ES"/>
        </w:rPr>
        <w:t xml:space="preserve"> en caso de que alguno de los delitos relevantes sea cometido.</w:t>
      </w:r>
    </w:p>
    <w:p w14:paraId="73C7A0E9"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4C750035" w14:textId="4111369D"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E15B63">
        <w:rPr>
          <w:rFonts w:ascii="Times New Roman" w:hAnsi="Times New Roman" w:cs="Times New Roman"/>
          <w:b/>
          <w:bCs/>
          <w:iCs/>
          <w:color w:val="auto"/>
          <w:sz w:val="24"/>
          <w:lang w:val="es-ES"/>
        </w:rPr>
        <w:t>(iv</w:t>
      </w:r>
      <w:r w:rsidR="00711D96" w:rsidRPr="00E15B63">
        <w:rPr>
          <w:rFonts w:ascii="Times New Roman" w:hAnsi="Times New Roman" w:cs="Times New Roman"/>
          <w:b/>
          <w:bCs/>
          <w:iCs/>
          <w:color w:val="auto"/>
          <w:sz w:val="24"/>
          <w:lang w:val="es-ES"/>
        </w:rPr>
        <w:t>).</w:t>
      </w:r>
      <w:r w:rsidR="00711D96" w:rsidRPr="000812EE">
        <w:rPr>
          <w:rFonts w:ascii="Times New Roman" w:hAnsi="Times New Roman" w:cs="Times New Roman"/>
          <w:iCs/>
          <w:color w:val="auto"/>
          <w:sz w:val="24"/>
          <w:lang w:val="es-ES"/>
        </w:rPr>
        <w:t xml:space="preserve"> -</w:t>
      </w:r>
      <w:r w:rsidRPr="000812EE">
        <w:rPr>
          <w:rFonts w:ascii="Times New Roman" w:hAnsi="Times New Roman" w:cs="Times New Roman"/>
          <w:iCs/>
          <w:color w:val="auto"/>
          <w:sz w:val="24"/>
          <w:lang w:val="es-ES"/>
        </w:rPr>
        <w:t xml:space="preserve"> Garantizar que la </w:t>
      </w:r>
      <w:r w:rsidR="00AF712F" w:rsidRPr="000812EE">
        <w:rPr>
          <w:rFonts w:ascii="Times New Roman" w:hAnsi="Times New Roman" w:cs="Times New Roman"/>
          <w:iCs/>
          <w:color w:val="auto"/>
          <w:sz w:val="24"/>
          <w:lang w:val="es-ES"/>
        </w:rPr>
        <w:t>Compañía</w:t>
      </w:r>
      <w:r w:rsidRPr="000812EE">
        <w:rPr>
          <w:rFonts w:ascii="Times New Roman" w:hAnsi="Times New Roman" w:cs="Times New Roman"/>
          <w:iCs/>
          <w:color w:val="auto"/>
          <w:sz w:val="24"/>
          <w:lang w:val="es-ES"/>
        </w:rPr>
        <w:t xml:space="preserve"> ha ejercido el control debido sobre su actividad corporativa y económica, cumpliendo de este modo con la exigencia contemplada en el Código Penal.</w:t>
      </w:r>
    </w:p>
    <w:p w14:paraId="3F95CAF2"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03CE832B" w14:textId="27BD93DA" w:rsidR="00AF712F"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 xml:space="preserve">Por y para todo ello, y en virtud de las reformas legislativas advertidas, </w:t>
      </w:r>
      <w:r w:rsidR="00AF712F" w:rsidRPr="000812EE">
        <w:rPr>
          <w:rFonts w:ascii="Times New Roman" w:hAnsi="Times New Roman" w:cs="Times New Roman"/>
          <w:iCs/>
          <w:color w:val="auto"/>
          <w:sz w:val="24"/>
          <w:lang w:val="es-ES"/>
        </w:rPr>
        <w:t>la</w:t>
      </w:r>
      <w:r w:rsidRPr="000812EE">
        <w:rPr>
          <w:rFonts w:ascii="Times New Roman" w:hAnsi="Times New Roman" w:cs="Times New Roman"/>
          <w:iCs/>
          <w:color w:val="auto"/>
          <w:sz w:val="24"/>
          <w:lang w:val="es-ES"/>
        </w:rPr>
        <w:t xml:space="preserve"> propi</w:t>
      </w:r>
      <w:r w:rsidR="00AF712F" w:rsidRPr="000812EE">
        <w:rPr>
          <w:rFonts w:ascii="Times New Roman" w:hAnsi="Times New Roman" w:cs="Times New Roman"/>
          <w:iCs/>
          <w:color w:val="auto"/>
          <w:sz w:val="24"/>
          <w:lang w:val="es-ES"/>
        </w:rPr>
        <w:t xml:space="preserve">a Elite Touring, </w:t>
      </w:r>
      <w:r w:rsidRPr="000812EE">
        <w:rPr>
          <w:rFonts w:ascii="Times New Roman" w:hAnsi="Times New Roman" w:cs="Times New Roman"/>
          <w:iCs/>
          <w:color w:val="auto"/>
          <w:sz w:val="24"/>
          <w:lang w:val="es-ES"/>
        </w:rPr>
        <w:t>a través de sus órganos representativos, reiteró el compromiso de trabajar y confeccionar el presente Manual de Gestión de la Integridad, manual que, tras su correspondiente proceso, ha quedado definitivamente aprobado en la reunión de</w:t>
      </w:r>
      <w:r w:rsidR="00AF712F" w:rsidRPr="000812EE">
        <w:rPr>
          <w:rFonts w:ascii="Times New Roman" w:hAnsi="Times New Roman" w:cs="Times New Roman"/>
          <w:iCs/>
          <w:color w:val="auto"/>
          <w:sz w:val="24"/>
          <w:lang w:val="es-ES"/>
        </w:rPr>
        <w:t>l Consejo de Administración de 27 de diciembre de 2019 y ello sin perjuicio de sus posteriores adaptaciones y actualizaciones del Manual</w:t>
      </w:r>
    </w:p>
    <w:p w14:paraId="7ADA4BAE" w14:textId="77777777" w:rsidR="00AF712F" w:rsidRPr="000812EE" w:rsidRDefault="00AF712F"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7BBCE6EF" w14:textId="06ABE0D2" w:rsidR="00DA2F2B" w:rsidRPr="00EB2CBE" w:rsidRDefault="00DA2F2B" w:rsidP="004C395E">
      <w:pPr>
        <w:pStyle w:val="Ttulo2"/>
        <w:spacing w:before="0" w:after="0" w:line="360" w:lineRule="auto"/>
        <w:ind w:firstLine="426"/>
        <w:rPr>
          <w:rFonts w:ascii="Times New Roman" w:hAnsi="Times New Roman" w:cs="Times New Roman"/>
          <w:b/>
          <w:bCs/>
          <w:i/>
          <w:color w:val="004E9A"/>
          <w:sz w:val="24"/>
          <w:szCs w:val="24"/>
          <w:u w:val="single"/>
          <w:lang w:val="es-ES"/>
        </w:rPr>
      </w:pPr>
      <w:bookmarkStart w:id="19" w:name="_Toc198035991"/>
      <w:bookmarkStart w:id="20" w:name="_Toc212826849"/>
      <w:r w:rsidRPr="00EB2CBE">
        <w:rPr>
          <w:rFonts w:ascii="Times New Roman" w:hAnsi="Times New Roman" w:cs="Times New Roman"/>
          <w:b/>
          <w:bCs/>
          <w:i/>
          <w:color w:val="004E9A"/>
          <w:sz w:val="24"/>
          <w:szCs w:val="24"/>
          <w:lang w:val="es-ES"/>
        </w:rPr>
        <w:t>(2</w:t>
      </w:r>
      <w:r w:rsidR="00711D96" w:rsidRPr="00EB2CBE">
        <w:rPr>
          <w:rFonts w:ascii="Times New Roman" w:hAnsi="Times New Roman" w:cs="Times New Roman"/>
          <w:b/>
          <w:bCs/>
          <w:i/>
          <w:color w:val="004E9A"/>
          <w:sz w:val="24"/>
          <w:szCs w:val="24"/>
          <w:lang w:val="es-ES"/>
        </w:rPr>
        <w:t>). -</w:t>
      </w:r>
      <w:r w:rsidRPr="00EB2CBE">
        <w:rPr>
          <w:rFonts w:ascii="Times New Roman" w:hAnsi="Times New Roman" w:cs="Times New Roman"/>
          <w:b/>
          <w:bCs/>
          <w:i/>
          <w:color w:val="004E9A"/>
          <w:sz w:val="24"/>
          <w:szCs w:val="24"/>
          <w:lang w:val="es-ES"/>
        </w:rPr>
        <w:t xml:space="preserve"> </w:t>
      </w:r>
      <w:r w:rsidRPr="00EB2CBE">
        <w:rPr>
          <w:rFonts w:ascii="Times New Roman" w:hAnsi="Times New Roman" w:cs="Times New Roman"/>
          <w:b/>
          <w:bCs/>
          <w:i/>
          <w:color w:val="004E9A"/>
          <w:sz w:val="24"/>
          <w:szCs w:val="24"/>
          <w:u w:val="single"/>
          <w:lang w:val="es-ES"/>
        </w:rPr>
        <w:t>Contenido de los modelos de organización y gestión.</w:t>
      </w:r>
      <w:bookmarkEnd w:id="19"/>
      <w:bookmarkEnd w:id="20"/>
      <w:r w:rsidRPr="00EB2CBE">
        <w:rPr>
          <w:rFonts w:ascii="Times New Roman" w:hAnsi="Times New Roman" w:cs="Times New Roman"/>
          <w:b/>
          <w:bCs/>
          <w:i/>
          <w:color w:val="004E9A"/>
          <w:sz w:val="24"/>
          <w:szCs w:val="24"/>
          <w:u w:val="single"/>
          <w:lang w:val="es-ES"/>
        </w:rPr>
        <w:t xml:space="preserve"> </w:t>
      </w:r>
    </w:p>
    <w:p w14:paraId="18F452BE"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7016F67F"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Para que los instrumentos de control que se diseñen cumplan con la finalidad prevista deberán tener el siguiente contenido:</w:t>
      </w:r>
    </w:p>
    <w:p w14:paraId="3BFB5E2C"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35589786"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b/>
          <w:iCs/>
          <w:color w:val="auto"/>
          <w:sz w:val="24"/>
          <w:lang w:val="es-ES"/>
        </w:rPr>
        <w:t>1.-</w:t>
      </w:r>
      <w:r w:rsidRPr="000812EE">
        <w:rPr>
          <w:rFonts w:ascii="Times New Roman" w:hAnsi="Times New Roman" w:cs="Times New Roman"/>
          <w:iCs/>
          <w:color w:val="auto"/>
          <w:sz w:val="24"/>
          <w:lang w:val="es-ES"/>
        </w:rPr>
        <w:t xml:space="preserve"> Identificación de las actividades en cuyo ámbito puedan ser cometidos los delitos que deben ser prevenidos. </w:t>
      </w:r>
    </w:p>
    <w:p w14:paraId="22B9CBD8" w14:textId="77777777" w:rsidR="00DA2F2B" w:rsidRPr="000812EE" w:rsidRDefault="00DA2F2B" w:rsidP="004C395E">
      <w:pPr>
        <w:tabs>
          <w:tab w:val="left" w:pos="142"/>
          <w:tab w:val="left" w:pos="709"/>
        </w:tabs>
        <w:autoSpaceDE w:val="0"/>
        <w:autoSpaceDN w:val="0"/>
        <w:adjustRightInd w:val="0"/>
        <w:spacing w:before="0" w:after="0" w:line="360" w:lineRule="auto"/>
        <w:ind w:firstLine="426"/>
        <w:rPr>
          <w:rFonts w:ascii="Times New Roman" w:hAnsi="Times New Roman" w:cs="Times New Roman"/>
          <w:iCs/>
          <w:color w:val="auto"/>
          <w:sz w:val="24"/>
          <w:lang w:val="es-ES"/>
        </w:rPr>
      </w:pPr>
    </w:p>
    <w:p w14:paraId="4CCDE0FB"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b/>
          <w:iCs/>
          <w:color w:val="auto"/>
          <w:sz w:val="24"/>
          <w:lang w:val="es-ES"/>
        </w:rPr>
        <w:t>2.-</w:t>
      </w:r>
      <w:r w:rsidRPr="000812EE">
        <w:rPr>
          <w:rFonts w:ascii="Times New Roman" w:hAnsi="Times New Roman" w:cs="Times New Roman"/>
          <w:iCs/>
          <w:color w:val="auto"/>
          <w:sz w:val="24"/>
          <w:lang w:val="es-ES"/>
        </w:rPr>
        <w:t xml:space="preserve"> Formulación de los manuales o procedimientos que concreten el proceso de formación de la voluntad de la persona jurídica, de adopción de decisiones y de ejecución de las mismas con relación a aquéllos. </w:t>
      </w:r>
    </w:p>
    <w:p w14:paraId="113CC9EA" w14:textId="77777777" w:rsidR="00DA2F2B" w:rsidRPr="000812EE" w:rsidRDefault="00DA2F2B" w:rsidP="004C395E">
      <w:pPr>
        <w:tabs>
          <w:tab w:val="left" w:pos="142"/>
          <w:tab w:val="left" w:pos="709"/>
        </w:tabs>
        <w:autoSpaceDE w:val="0"/>
        <w:autoSpaceDN w:val="0"/>
        <w:adjustRightInd w:val="0"/>
        <w:spacing w:before="0" w:after="0" w:line="360" w:lineRule="auto"/>
        <w:ind w:firstLine="426"/>
        <w:rPr>
          <w:rFonts w:ascii="Times New Roman" w:hAnsi="Times New Roman" w:cs="Times New Roman"/>
          <w:iCs/>
          <w:color w:val="auto"/>
          <w:sz w:val="24"/>
          <w:lang w:val="es-ES"/>
        </w:rPr>
      </w:pPr>
    </w:p>
    <w:p w14:paraId="641AC97B"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b/>
          <w:iCs/>
          <w:color w:val="auto"/>
          <w:sz w:val="24"/>
          <w:lang w:val="es-ES"/>
        </w:rPr>
        <w:t>3.-</w:t>
      </w:r>
      <w:r w:rsidRPr="000812EE">
        <w:rPr>
          <w:rFonts w:ascii="Times New Roman" w:hAnsi="Times New Roman" w:cs="Times New Roman"/>
          <w:iCs/>
          <w:color w:val="auto"/>
          <w:sz w:val="24"/>
          <w:lang w:val="es-ES"/>
        </w:rPr>
        <w:t xml:space="preserve"> Descripción de modelos de gestión de los recursos financieros adecuados para impedir la comisión de los delitos que deben ser prevenidos.</w:t>
      </w:r>
    </w:p>
    <w:p w14:paraId="72B06BB7"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 xml:space="preserve"> </w:t>
      </w:r>
    </w:p>
    <w:p w14:paraId="75214B3B" w14:textId="77777777" w:rsidR="00DA2F2B" w:rsidRPr="000812EE" w:rsidRDefault="00DA2F2B" w:rsidP="004C395E">
      <w:pPr>
        <w:tabs>
          <w:tab w:val="left" w:pos="142"/>
          <w:tab w:val="left" w:pos="709"/>
        </w:tabs>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b/>
          <w:iCs/>
          <w:color w:val="auto"/>
          <w:sz w:val="24"/>
          <w:lang w:val="es-ES"/>
        </w:rPr>
        <w:t>4.-</w:t>
      </w:r>
      <w:r w:rsidRPr="000812EE">
        <w:rPr>
          <w:rFonts w:ascii="Times New Roman" w:hAnsi="Times New Roman" w:cs="Times New Roman"/>
          <w:iCs/>
          <w:color w:val="auto"/>
          <w:sz w:val="24"/>
          <w:lang w:val="es-ES"/>
        </w:rPr>
        <w:t xml:space="preserve"> Imposición de la obligación de informar de posibles riesgos e incumplimientos al organismo encargado de vigilar el funcionamiento y observancia del modelo de prevención. </w:t>
      </w:r>
    </w:p>
    <w:p w14:paraId="2EC690E1" w14:textId="77777777" w:rsidR="00DA2F2B" w:rsidRPr="000812EE" w:rsidRDefault="00DA2F2B" w:rsidP="004C395E">
      <w:pPr>
        <w:tabs>
          <w:tab w:val="left" w:pos="142"/>
          <w:tab w:val="left" w:pos="709"/>
        </w:tabs>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b/>
          <w:iCs/>
          <w:color w:val="auto"/>
          <w:sz w:val="24"/>
          <w:lang w:val="es-ES"/>
        </w:rPr>
        <w:lastRenderedPageBreak/>
        <w:t>5.-</w:t>
      </w:r>
      <w:r w:rsidRPr="000812EE">
        <w:rPr>
          <w:rFonts w:ascii="Times New Roman" w:hAnsi="Times New Roman" w:cs="Times New Roman"/>
          <w:iCs/>
          <w:color w:val="auto"/>
          <w:sz w:val="24"/>
          <w:lang w:val="es-ES"/>
        </w:rPr>
        <w:t xml:space="preserve"> Regulación de un régimen disciplinario que sancione adecuadamente el incumplimiento de las medidas que establezca el modelo. </w:t>
      </w:r>
    </w:p>
    <w:p w14:paraId="12B0D691" w14:textId="77777777" w:rsidR="00DA2F2B" w:rsidRPr="000812EE" w:rsidRDefault="00DA2F2B" w:rsidP="004C395E">
      <w:pPr>
        <w:tabs>
          <w:tab w:val="left" w:pos="142"/>
          <w:tab w:val="left" w:pos="709"/>
        </w:tabs>
        <w:autoSpaceDE w:val="0"/>
        <w:autoSpaceDN w:val="0"/>
        <w:adjustRightInd w:val="0"/>
        <w:spacing w:before="0" w:after="0" w:line="360" w:lineRule="auto"/>
        <w:ind w:firstLine="426"/>
        <w:rPr>
          <w:rFonts w:ascii="Times New Roman" w:hAnsi="Times New Roman" w:cs="Times New Roman"/>
          <w:iCs/>
          <w:color w:val="auto"/>
          <w:sz w:val="24"/>
          <w:lang w:val="es-ES"/>
        </w:rPr>
      </w:pPr>
    </w:p>
    <w:p w14:paraId="25242F73" w14:textId="77777777" w:rsidR="00DA2F2B" w:rsidRPr="000812EE" w:rsidRDefault="00DA2F2B" w:rsidP="004C395E">
      <w:pPr>
        <w:tabs>
          <w:tab w:val="left" w:pos="142"/>
          <w:tab w:val="left" w:pos="709"/>
        </w:tabs>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b/>
          <w:iCs/>
          <w:color w:val="auto"/>
          <w:sz w:val="24"/>
          <w:lang w:val="es-ES"/>
        </w:rPr>
        <w:t>6.-</w:t>
      </w:r>
      <w:r w:rsidRPr="000812EE">
        <w:rPr>
          <w:rFonts w:ascii="Times New Roman" w:hAnsi="Times New Roman" w:cs="Times New Roman"/>
          <w:iCs/>
          <w:color w:val="auto"/>
          <w:sz w:val="24"/>
          <w:lang w:val="es-ES"/>
        </w:rPr>
        <w:t xml:space="preserve"> Concreción de un procedimiento de verificación periódica del modelo y de su eventual modificación cuando se pongan de manifiesto infracciones relevantes de sus disposiciones, o cuando se produzcan cambios en la organización, en la estructura de control o en la actividad desarrollada que los hagan necesarios. </w:t>
      </w:r>
    </w:p>
    <w:p w14:paraId="783D2025" w14:textId="77777777" w:rsidR="00DA2F2B" w:rsidRPr="00EB2CBE" w:rsidRDefault="00DA2F2B" w:rsidP="004C395E">
      <w:pPr>
        <w:tabs>
          <w:tab w:val="left" w:pos="142"/>
          <w:tab w:val="left" w:pos="709"/>
        </w:tabs>
        <w:autoSpaceDE w:val="0"/>
        <w:autoSpaceDN w:val="0"/>
        <w:adjustRightInd w:val="0"/>
        <w:spacing w:before="0" w:after="0" w:line="360" w:lineRule="auto"/>
        <w:ind w:firstLine="426"/>
        <w:rPr>
          <w:rFonts w:ascii="Times New Roman" w:hAnsi="Times New Roman" w:cs="Times New Roman"/>
          <w:iCs/>
          <w:color w:val="004E9A"/>
          <w:sz w:val="24"/>
          <w:lang w:val="es-ES"/>
        </w:rPr>
      </w:pPr>
    </w:p>
    <w:p w14:paraId="5C0735AF" w14:textId="382155A8" w:rsidR="00DA2F2B" w:rsidRPr="00EB2CBE" w:rsidRDefault="00DA2F2B" w:rsidP="004C395E">
      <w:pPr>
        <w:pStyle w:val="Ttulo2"/>
        <w:spacing w:before="0" w:after="0" w:line="360" w:lineRule="auto"/>
        <w:ind w:firstLine="426"/>
        <w:rPr>
          <w:rFonts w:ascii="Times New Roman" w:hAnsi="Times New Roman" w:cs="Times New Roman"/>
          <w:i/>
          <w:color w:val="004E9A"/>
          <w:sz w:val="24"/>
          <w:szCs w:val="24"/>
          <w:u w:val="single"/>
          <w:lang w:val="es-ES"/>
        </w:rPr>
      </w:pPr>
      <w:bookmarkStart w:id="21" w:name="_Toc198035992"/>
      <w:bookmarkStart w:id="22" w:name="_Toc212826850"/>
      <w:r w:rsidRPr="00EB2CBE">
        <w:rPr>
          <w:rFonts w:ascii="Times New Roman" w:hAnsi="Times New Roman" w:cs="Times New Roman"/>
          <w:i/>
          <w:color w:val="004E9A"/>
          <w:sz w:val="24"/>
          <w:szCs w:val="24"/>
          <w:lang w:val="es-ES"/>
        </w:rPr>
        <w:t>(</w:t>
      </w:r>
      <w:r w:rsidRPr="00EB2CBE">
        <w:rPr>
          <w:rFonts w:ascii="Times New Roman" w:hAnsi="Times New Roman" w:cs="Times New Roman"/>
          <w:b/>
          <w:bCs/>
          <w:i/>
          <w:color w:val="004E9A"/>
          <w:sz w:val="24"/>
          <w:szCs w:val="24"/>
          <w:lang w:val="es-ES"/>
        </w:rPr>
        <w:t>3</w:t>
      </w:r>
      <w:r w:rsidR="00711D96" w:rsidRPr="00EB2CBE">
        <w:rPr>
          <w:rFonts w:ascii="Times New Roman" w:hAnsi="Times New Roman" w:cs="Times New Roman"/>
          <w:b/>
          <w:bCs/>
          <w:i/>
          <w:color w:val="004E9A"/>
          <w:sz w:val="24"/>
          <w:szCs w:val="24"/>
          <w:lang w:val="es-ES"/>
        </w:rPr>
        <w:t>). -</w:t>
      </w:r>
      <w:r w:rsidRPr="00EB2CBE">
        <w:rPr>
          <w:rFonts w:ascii="Times New Roman" w:hAnsi="Times New Roman" w:cs="Times New Roman"/>
          <w:b/>
          <w:bCs/>
          <w:i/>
          <w:color w:val="004E9A"/>
          <w:sz w:val="24"/>
          <w:szCs w:val="24"/>
          <w:u w:val="single"/>
          <w:lang w:val="es-ES"/>
        </w:rPr>
        <w:t xml:space="preserve"> Exigencia de responsabilidad penal de las personas jurídicas.</w:t>
      </w:r>
      <w:bookmarkEnd w:id="21"/>
      <w:bookmarkEnd w:id="22"/>
      <w:r w:rsidRPr="00EB2CBE">
        <w:rPr>
          <w:rFonts w:ascii="Times New Roman" w:hAnsi="Times New Roman" w:cs="Times New Roman"/>
          <w:i/>
          <w:color w:val="004E9A"/>
          <w:sz w:val="24"/>
          <w:szCs w:val="24"/>
          <w:u w:val="single"/>
          <w:lang w:val="es-ES"/>
        </w:rPr>
        <w:t xml:space="preserve"> </w:t>
      </w:r>
    </w:p>
    <w:p w14:paraId="1BA3595C"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bCs/>
          <w:iCs/>
          <w:color w:val="auto"/>
          <w:sz w:val="24"/>
          <w:lang w:val="es-ES"/>
        </w:rPr>
      </w:pPr>
    </w:p>
    <w:p w14:paraId="64A7EFA4"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bCs/>
          <w:iCs/>
          <w:color w:val="auto"/>
          <w:sz w:val="24"/>
          <w:lang w:val="es-ES"/>
        </w:rPr>
        <w:t>Se producirá siempre qu</w:t>
      </w:r>
      <w:r w:rsidRPr="000812EE">
        <w:rPr>
          <w:rFonts w:ascii="Times New Roman" w:hAnsi="Times New Roman" w:cs="Times New Roman"/>
          <w:iCs/>
          <w:color w:val="auto"/>
          <w:sz w:val="24"/>
          <w:lang w:val="es-ES"/>
        </w:rPr>
        <w:t xml:space="preserve">e se constate la comisión de un delito que haya tenido que cometerse por sus representantes legales o por aquellos que actuando individualmente o como integrantes de un órgano de la persona jurídica, estén autorizados para tomar decisiones en nombre de la persona jurídica u ostentan facultades de organización y control dentro de la misma, aun cuando la concreta persona física responsable no haya sido individualizada o no haya sido posible dirigir el procedimiento contra ella. Cuando como consecuencia de los mismos hechos se impusiere a ambas la pena de multa, los jueces o tribunales modularán las respectivas cuantías, de modo que la suma resultante no sea desproporcionada en relación con la gravedad de aquéllos. La concurrencia en las personas que materialmente hayan realizado los hechos o en las que los hubiesen hecho posibles por no haber ejercido el debido control de circunstancias que afecten a la culpabilidad del acusado o agraven su responsabilidad, o el hecho de que dichas personas hayan fallecido o se hubieren sustraído a la acción de la justicia, no excluirá ni modificará la responsabilidad penal de las personas jurídicas. </w:t>
      </w:r>
    </w:p>
    <w:p w14:paraId="19A162E3"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5F5B5F0D" w14:textId="77777777" w:rsidR="00DA2F2B" w:rsidRPr="000812EE" w:rsidRDefault="00DA2F2B" w:rsidP="004C395E">
      <w:pPr>
        <w:pStyle w:val="Default"/>
        <w:spacing w:line="360" w:lineRule="auto"/>
        <w:ind w:firstLine="426"/>
        <w:jc w:val="both"/>
        <w:rPr>
          <w:color w:val="auto"/>
        </w:rPr>
      </w:pPr>
      <w:r w:rsidRPr="000812EE">
        <w:rPr>
          <w:iCs/>
          <w:color w:val="auto"/>
        </w:rPr>
        <w:t xml:space="preserve">Por tanto, de lo dicho se desprende que </w:t>
      </w:r>
      <w:r w:rsidRPr="000812EE">
        <w:rPr>
          <w:color w:val="auto"/>
        </w:rPr>
        <w:t xml:space="preserve">la persona jurídica responde: </w:t>
      </w:r>
    </w:p>
    <w:p w14:paraId="4F5A6597" w14:textId="77777777" w:rsidR="00DA2F2B" w:rsidRPr="000812EE" w:rsidRDefault="00DA2F2B" w:rsidP="004C395E">
      <w:pPr>
        <w:pStyle w:val="Default"/>
        <w:spacing w:line="360" w:lineRule="auto"/>
        <w:ind w:firstLine="426"/>
        <w:rPr>
          <w:color w:val="auto"/>
        </w:rPr>
      </w:pPr>
    </w:p>
    <w:p w14:paraId="59F832F6" w14:textId="77777777" w:rsidR="00DA2F2B" w:rsidRPr="000812EE" w:rsidRDefault="00DA2F2B" w:rsidP="004C395E">
      <w:pPr>
        <w:pStyle w:val="Prrafodelista"/>
        <w:numPr>
          <w:ilvl w:val="0"/>
          <w:numId w:val="35"/>
        </w:numPr>
        <w:autoSpaceDE w:val="0"/>
        <w:autoSpaceDN w:val="0"/>
        <w:adjustRightInd w:val="0"/>
        <w:spacing w:before="0" w:after="0" w:line="360" w:lineRule="auto"/>
        <w:ind w:left="0" w:firstLine="426"/>
        <w:contextualSpacing w:val="0"/>
        <w:rPr>
          <w:rFonts w:ascii="Times New Roman" w:hAnsi="Times New Roman" w:cs="Times New Roman"/>
          <w:color w:val="auto"/>
          <w:sz w:val="24"/>
          <w:lang w:val="es-ES" w:eastAsia="es-ES"/>
        </w:rPr>
      </w:pPr>
      <w:r w:rsidRPr="000812EE">
        <w:rPr>
          <w:rFonts w:ascii="Times New Roman" w:hAnsi="Times New Roman" w:cs="Times New Roman"/>
          <w:color w:val="auto"/>
          <w:sz w:val="24"/>
          <w:lang w:val="es-ES" w:eastAsia="es-ES"/>
        </w:rPr>
        <w:t xml:space="preserve">Por los delitos cometidos, en nombre o por cuenta de la persona jurídica, y en su provecho, por sus representantes legales y administradores de hecho o de derecho. </w:t>
      </w:r>
    </w:p>
    <w:p w14:paraId="21C7F0CB"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color w:val="auto"/>
          <w:sz w:val="24"/>
          <w:lang w:val="es-ES" w:eastAsia="es-ES"/>
        </w:rPr>
      </w:pPr>
    </w:p>
    <w:p w14:paraId="0E6D6508" w14:textId="77777777" w:rsidR="00DA2F2B" w:rsidRDefault="00DA2F2B" w:rsidP="004C395E">
      <w:pPr>
        <w:pStyle w:val="Prrafodelista"/>
        <w:numPr>
          <w:ilvl w:val="0"/>
          <w:numId w:val="35"/>
        </w:numPr>
        <w:autoSpaceDE w:val="0"/>
        <w:autoSpaceDN w:val="0"/>
        <w:adjustRightInd w:val="0"/>
        <w:spacing w:before="0" w:after="0" w:line="360" w:lineRule="auto"/>
        <w:ind w:left="0" w:firstLine="426"/>
        <w:contextualSpacing w:val="0"/>
        <w:rPr>
          <w:rFonts w:ascii="Times New Roman" w:hAnsi="Times New Roman" w:cs="Times New Roman"/>
          <w:color w:val="auto"/>
          <w:sz w:val="24"/>
          <w:lang w:val="es-ES" w:eastAsia="es-ES"/>
        </w:rPr>
      </w:pPr>
      <w:r w:rsidRPr="000812EE">
        <w:rPr>
          <w:rFonts w:ascii="Times New Roman" w:hAnsi="Times New Roman" w:cs="Times New Roman"/>
          <w:color w:val="auto"/>
          <w:sz w:val="24"/>
          <w:lang w:val="es-ES" w:eastAsia="es-ES"/>
        </w:rPr>
        <w:t xml:space="preserve">Por los delitos cometidos, en el ejercicio de actividades sociales y por cuenta y provecho de las mismas, por quienes, estando sometidos a la autoridad de las personas </w:t>
      </w:r>
      <w:r w:rsidRPr="000812EE">
        <w:rPr>
          <w:rFonts w:ascii="Times New Roman" w:hAnsi="Times New Roman" w:cs="Times New Roman"/>
          <w:color w:val="auto"/>
          <w:sz w:val="24"/>
          <w:lang w:val="es-ES" w:eastAsia="es-ES"/>
        </w:rPr>
        <w:lastRenderedPageBreak/>
        <w:t>físicas con poder de dirección, han podido realizar los hechos por no haberse ejercido sobre ellos el debido control atendidas las concretas circunstancias del caso.</w:t>
      </w:r>
    </w:p>
    <w:p w14:paraId="7D146A04" w14:textId="77777777" w:rsidR="00347FB1" w:rsidRPr="00EB2CBE" w:rsidRDefault="00347FB1" w:rsidP="00347FB1">
      <w:pPr>
        <w:pStyle w:val="Prrafodelista"/>
        <w:rPr>
          <w:rFonts w:ascii="Times New Roman" w:hAnsi="Times New Roman" w:cs="Times New Roman"/>
          <w:color w:val="004E9A"/>
          <w:sz w:val="24"/>
          <w:lang w:val="es-ES" w:eastAsia="es-ES"/>
        </w:rPr>
      </w:pPr>
    </w:p>
    <w:p w14:paraId="15C989BF" w14:textId="1F83E81A" w:rsidR="00DA2F2B" w:rsidRPr="00EB2CBE" w:rsidRDefault="00DA2F2B" w:rsidP="004C395E">
      <w:pPr>
        <w:pStyle w:val="Ttulo2"/>
        <w:spacing w:before="0" w:after="0" w:line="360" w:lineRule="auto"/>
        <w:ind w:firstLine="426"/>
        <w:rPr>
          <w:rFonts w:ascii="Times New Roman" w:hAnsi="Times New Roman" w:cs="Times New Roman"/>
          <w:b/>
          <w:bCs/>
          <w:i/>
          <w:color w:val="004E9A"/>
          <w:sz w:val="24"/>
          <w:szCs w:val="24"/>
          <w:u w:val="single"/>
          <w:lang w:val="es-ES"/>
        </w:rPr>
      </w:pPr>
      <w:bookmarkStart w:id="23" w:name="_Toc198035993"/>
      <w:bookmarkStart w:id="24" w:name="_Toc212826851"/>
      <w:r w:rsidRPr="00EB2CBE">
        <w:rPr>
          <w:rFonts w:ascii="Times New Roman" w:hAnsi="Times New Roman" w:cs="Times New Roman"/>
          <w:b/>
          <w:bCs/>
          <w:i/>
          <w:color w:val="004E9A"/>
          <w:sz w:val="24"/>
          <w:szCs w:val="24"/>
          <w:lang w:val="es-ES"/>
        </w:rPr>
        <w:t>(4</w:t>
      </w:r>
      <w:r w:rsidR="004C395E" w:rsidRPr="00EB2CBE">
        <w:rPr>
          <w:rFonts w:ascii="Times New Roman" w:hAnsi="Times New Roman" w:cs="Times New Roman"/>
          <w:b/>
          <w:bCs/>
          <w:i/>
          <w:color w:val="004E9A"/>
          <w:sz w:val="24"/>
          <w:szCs w:val="24"/>
          <w:lang w:val="es-ES"/>
        </w:rPr>
        <w:t>). -</w:t>
      </w:r>
      <w:r w:rsidRPr="00EB2CBE">
        <w:rPr>
          <w:rFonts w:ascii="Times New Roman" w:hAnsi="Times New Roman" w:cs="Times New Roman"/>
          <w:b/>
          <w:bCs/>
          <w:i/>
          <w:color w:val="004E9A"/>
          <w:sz w:val="24"/>
          <w:szCs w:val="24"/>
          <w:lang w:val="es-ES"/>
        </w:rPr>
        <w:t xml:space="preserve"> </w:t>
      </w:r>
      <w:r w:rsidRPr="00EB2CBE">
        <w:rPr>
          <w:rFonts w:ascii="Times New Roman" w:hAnsi="Times New Roman" w:cs="Times New Roman"/>
          <w:b/>
          <w:bCs/>
          <w:i/>
          <w:color w:val="004E9A"/>
          <w:sz w:val="24"/>
          <w:szCs w:val="24"/>
          <w:u w:val="single"/>
          <w:lang w:val="es-ES"/>
        </w:rPr>
        <w:t>Atenuantes de la responsabilidad penal de las personas jurídicas una vez que el delito haya sido cometido.</w:t>
      </w:r>
      <w:bookmarkEnd w:id="23"/>
      <w:bookmarkEnd w:id="24"/>
      <w:r w:rsidRPr="00EB2CBE">
        <w:rPr>
          <w:rFonts w:ascii="Times New Roman" w:hAnsi="Times New Roman" w:cs="Times New Roman"/>
          <w:b/>
          <w:bCs/>
          <w:i/>
          <w:color w:val="004E9A"/>
          <w:sz w:val="24"/>
          <w:szCs w:val="24"/>
          <w:u w:val="single"/>
          <w:lang w:val="es-ES"/>
        </w:rPr>
        <w:t xml:space="preserve"> </w:t>
      </w:r>
    </w:p>
    <w:p w14:paraId="6FB633CF"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3BEE7AB8"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 xml:space="preserve">Además de las eximentes y atenuantes contempladas con carácter previo a la comisión del ilícito penal, el Código Penal identifica, para el supuesto de que el delito ya haya sido perpetrado, como atenuantes las siguientes actividades, siempre que hayan sido ejecutadas a través de los representantes legales de la persona jurídica. </w:t>
      </w:r>
    </w:p>
    <w:p w14:paraId="46E6BBAF"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1CBB166C" w14:textId="77777777" w:rsidR="00DA2F2B" w:rsidRPr="000812EE" w:rsidRDefault="00DA2F2B" w:rsidP="004C395E">
      <w:pPr>
        <w:tabs>
          <w:tab w:val="left" w:pos="567"/>
        </w:tabs>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b/>
          <w:iCs/>
          <w:color w:val="auto"/>
          <w:sz w:val="24"/>
          <w:lang w:val="es-ES"/>
        </w:rPr>
        <w:tab/>
        <w:t>1.-</w:t>
      </w:r>
      <w:r w:rsidRPr="000812EE">
        <w:rPr>
          <w:rFonts w:ascii="Times New Roman" w:hAnsi="Times New Roman" w:cs="Times New Roman"/>
          <w:iCs/>
          <w:color w:val="auto"/>
          <w:sz w:val="24"/>
          <w:lang w:val="es-ES"/>
        </w:rPr>
        <w:t xml:space="preserve"> Proceder, antes de conocer que el procedimiento judicial se dirige contra ella, a confesar la comisión de la infracción penal a las autoridades. </w:t>
      </w:r>
    </w:p>
    <w:p w14:paraId="5057EBA6" w14:textId="77777777" w:rsidR="00DA2F2B" w:rsidRPr="000812EE" w:rsidRDefault="00DA2F2B" w:rsidP="004C395E">
      <w:pPr>
        <w:tabs>
          <w:tab w:val="left" w:pos="567"/>
        </w:tabs>
        <w:autoSpaceDE w:val="0"/>
        <w:autoSpaceDN w:val="0"/>
        <w:adjustRightInd w:val="0"/>
        <w:spacing w:before="0" w:after="0" w:line="360" w:lineRule="auto"/>
        <w:ind w:firstLine="426"/>
        <w:rPr>
          <w:rFonts w:ascii="Times New Roman" w:hAnsi="Times New Roman" w:cs="Times New Roman"/>
          <w:iCs/>
          <w:color w:val="auto"/>
          <w:sz w:val="24"/>
          <w:lang w:val="es-ES"/>
        </w:rPr>
      </w:pPr>
    </w:p>
    <w:p w14:paraId="57F824E8" w14:textId="77777777" w:rsidR="00DA2F2B" w:rsidRPr="000812EE" w:rsidRDefault="00DA2F2B" w:rsidP="004C395E">
      <w:pPr>
        <w:tabs>
          <w:tab w:val="left" w:pos="567"/>
        </w:tabs>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b/>
          <w:iCs/>
          <w:color w:val="auto"/>
          <w:sz w:val="24"/>
          <w:lang w:val="es-ES"/>
        </w:rPr>
        <w:tab/>
        <w:t>2.-</w:t>
      </w:r>
      <w:r w:rsidRPr="000812EE">
        <w:rPr>
          <w:rFonts w:ascii="Times New Roman" w:hAnsi="Times New Roman" w:cs="Times New Roman"/>
          <w:iCs/>
          <w:color w:val="auto"/>
          <w:sz w:val="24"/>
          <w:lang w:val="es-ES"/>
        </w:rPr>
        <w:t xml:space="preserve"> Colaboración en la investigación del hecho aportando pruebas, en cualquier momento del proceso, que fueran nuevas y decisivas para esclarecer las responsabilidades penales dimanantes de los hechos. </w:t>
      </w:r>
    </w:p>
    <w:p w14:paraId="65ACBDCF" w14:textId="77777777" w:rsidR="00DA2F2B" w:rsidRPr="000812EE" w:rsidRDefault="00DA2F2B" w:rsidP="004C395E">
      <w:pPr>
        <w:tabs>
          <w:tab w:val="left" w:pos="567"/>
        </w:tabs>
        <w:autoSpaceDE w:val="0"/>
        <w:autoSpaceDN w:val="0"/>
        <w:adjustRightInd w:val="0"/>
        <w:spacing w:before="0" w:after="0" w:line="360" w:lineRule="auto"/>
        <w:ind w:firstLine="426"/>
        <w:rPr>
          <w:rFonts w:ascii="Times New Roman" w:hAnsi="Times New Roman" w:cs="Times New Roman"/>
          <w:iCs/>
          <w:color w:val="auto"/>
          <w:sz w:val="24"/>
          <w:lang w:val="es-ES"/>
        </w:rPr>
      </w:pPr>
    </w:p>
    <w:p w14:paraId="2EFA8CC3" w14:textId="77777777" w:rsidR="00DA2F2B" w:rsidRPr="000812EE" w:rsidRDefault="00DA2F2B" w:rsidP="004C395E">
      <w:pPr>
        <w:tabs>
          <w:tab w:val="left" w:pos="567"/>
        </w:tabs>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b/>
          <w:iCs/>
          <w:color w:val="auto"/>
          <w:sz w:val="24"/>
          <w:lang w:val="es-ES"/>
        </w:rPr>
        <w:tab/>
        <w:t xml:space="preserve"> 3.-</w:t>
      </w:r>
      <w:r w:rsidRPr="000812EE">
        <w:rPr>
          <w:rFonts w:ascii="Times New Roman" w:hAnsi="Times New Roman" w:cs="Times New Roman"/>
          <w:iCs/>
          <w:color w:val="auto"/>
          <w:sz w:val="24"/>
          <w:lang w:val="es-ES"/>
        </w:rPr>
        <w:t xml:space="preserve"> Proceder en cualquier momento del procedimiento y con anterioridad al juicio oral a reparar o disminuir el daño causado por el delito. </w:t>
      </w:r>
    </w:p>
    <w:p w14:paraId="5CF6D128" w14:textId="77777777" w:rsidR="00DA2F2B" w:rsidRPr="000812EE" w:rsidRDefault="00DA2F2B" w:rsidP="004C395E">
      <w:pPr>
        <w:tabs>
          <w:tab w:val="left" w:pos="567"/>
        </w:tabs>
        <w:autoSpaceDE w:val="0"/>
        <w:autoSpaceDN w:val="0"/>
        <w:adjustRightInd w:val="0"/>
        <w:spacing w:before="0" w:after="0" w:line="360" w:lineRule="auto"/>
        <w:ind w:firstLine="426"/>
        <w:rPr>
          <w:rFonts w:ascii="Times New Roman" w:hAnsi="Times New Roman" w:cs="Times New Roman"/>
          <w:iCs/>
          <w:color w:val="auto"/>
          <w:sz w:val="24"/>
          <w:lang w:val="es-ES"/>
        </w:rPr>
      </w:pPr>
    </w:p>
    <w:p w14:paraId="03C2CDD7" w14:textId="77777777" w:rsidR="00DA2F2B" w:rsidRPr="000812EE" w:rsidRDefault="00DA2F2B" w:rsidP="004C395E">
      <w:pPr>
        <w:tabs>
          <w:tab w:val="left" w:pos="426"/>
        </w:tabs>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b/>
          <w:iCs/>
          <w:color w:val="auto"/>
          <w:sz w:val="24"/>
          <w:lang w:val="es-ES"/>
        </w:rPr>
        <w:tab/>
        <w:t>4.-</w:t>
      </w:r>
      <w:r w:rsidRPr="000812EE">
        <w:rPr>
          <w:rFonts w:ascii="Times New Roman" w:hAnsi="Times New Roman" w:cs="Times New Roman"/>
          <w:iCs/>
          <w:color w:val="auto"/>
          <w:sz w:val="24"/>
          <w:lang w:val="es-ES"/>
        </w:rPr>
        <w:t xml:space="preserve"> Establecer, antes del comienzo del juicio oral, medidas eficaces para prevenir y descubrir los delitos que en el futuro pudieran cometerse con los medios o bajo la cobertura de la persona jurídica. </w:t>
      </w:r>
    </w:p>
    <w:p w14:paraId="635F7091" w14:textId="77777777" w:rsidR="00DA2F2B" w:rsidRPr="00EB2CBE" w:rsidRDefault="00DA2F2B" w:rsidP="004C395E">
      <w:pPr>
        <w:tabs>
          <w:tab w:val="left" w:pos="709"/>
        </w:tabs>
        <w:autoSpaceDE w:val="0"/>
        <w:autoSpaceDN w:val="0"/>
        <w:adjustRightInd w:val="0"/>
        <w:spacing w:before="0" w:after="0" w:line="360" w:lineRule="auto"/>
        <w:ind w:firstLine="426"/>
        <w:rPr>
          <w:rFonts w:ascii="Times New Roman" w:hAnsi="Times New Roman" w:cs="Times New Roman"/>
          <w:iCs/>
          <w:color w:val="004E9A"/>
          <w:sz w:val="24"/>
          <w:lang w:val="es-ES"/>
        </w:rPr>
      </w:pPr>
    </w:p>
    <w:p w14:paraId="5F6E651B" w14:textId="7DE88602" w:rsidR="00DA2F2B" w:rsidRPr="00EB2CBE" w:rsidRDefault="00DA2F2B" w:rsidP="004C395E">
      <w:pPr>
        <w:pStyle w:val="Ttulo2"/>
        <w:spacing w:before="0" w:after="0" w:line="360" w:lineRule="auto"/>
        <w:ind w:firstLine="426"/>
        <w:rPr>
          <w:rFonts w:ascii="Times New Roman" w:hAnsi="Times New Roman" w:cs="Times New Roman"/>
          <w:b/>
          <w:bCs/>
          <w:i/>
          <w:color w:val="004E9A"/>
          <w:sz w:val="24"/>
          <w:szCs w:val="24"/>
          <w:u w:val="single"/>
          <w:lang w:val="es-ES"/>
        </w:rPr>
      </w:pPr>
      <w:bookmarkStart w:id="25" w:name="_Toc198035994"/>
      <w:bookmarkStart w:id="26" w:name="_Toc212826852"/>
      <w:r w:rsidRPr="00EB2CBE">
        <w:rPr>
          <w:rFonts w:ascii="Times New Roman" w:hAnsi="Times New Roman" w:cs="Times New Roman"/>
          <w:b/>
          <w:bCs/>
          <w:i/>
          <w:color w:val="004E9A"/>
          <w:sz w:val="24"/>
          <w:szCs w:val="24"/>
          <w:lang w:val="es-ES"/>
        </w:rPr>
        <w:t>(5</w:t>
      </w:r>
      <w:r w:rsidR="00711D96" w:rsidRPr="00EB2CBE">
        <w:rPr>
          <w:rFonts w:ascii="Times New Roman" w:hAnsi="Times New Roman" w:cs="Times New Roman"/>
          <w:b/>
          <w:bCs/>
          <w:i/>
          <w:color w:val="004E9A"/>
          <w:sz w:val="24"/>
          <w:szCs w:val="24"/>
          <w:lang w:val="es-ES"/>
        </w:rPr>
        <w:t>). -</w:t>
      </w:r>
      <w:r w:rsidRPr="00EB2CBE">
        <w:rPr>
          <w:rFonts w:ascii="Times New Roman" w:hAnsi="Times New Roman" w:cs="Times New Roman"/>
          <w:b/>
          <w:bCs/>
          <w:i/>
          <w:color w:val="004E9A"/>
          <w:sz w:val="24"/>
          <w:szCs w:val="24"/>
          <w:u w:val="single"/>
          <w:lang w:val="es-ES"/>
        </w:rPr>
        <w:t xml:space="preserve"> Penas o consecuencias jurídicas que podrían imponerse.</w:t>
      </w:r>
      <w:bookmarkEnd w:id="25"/>
      <w:bookmarkEnd w:id="26"/>
      <w:r w:rsidRPr="00EB2CBE">
        <w:rPr>
          <w:rFonts w:ascii="Times New Roman" w:hAnsi="Times New Roman" w:cs="Times New Roman"/>
          <w:b/>
          <w:bCs/>
          <w:i/>
          <w:color w:val="004E9A"/>
          <w:sz w:val="24"/>
          <w:szCs w:val="24"/>
          <w:u w:val="single"/>
          <w:lang w:val="es-ES"/>
        </w:rPr>
        <w:t xml:space="preserve"> </w:t>
      </w:r>
    </w:p>
    <w:p w14:paraId="2929B55F"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401FBAF4" w14:textId="34410DCA"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 xml:space="preserve">En lo que respecta a las penas que podrían recaer a las personas jurídicas </w:t>
      </w:r>
      <w:r w:rsidR="00AF712F" w:rsidRPr="000812EE">
        <w:rPr>
          <w:rFonts w:ascii="Times New Roman" w:hAnsi="Times New Roman" w:cs="Times New Roman"/>
          <w:iCs/>
          <w:color w:val="auto"/>
          <w:sz w:val="24"/>
          <w:lang w:val="es-ES"/>
        </w:rPr>
        <w:t>una vez</w:t>
      </w:r>
      <w:r w:rsidRPr="000812EE">
        <w:rPr>
          <w:rFonts w:ascii="Times New Roman" w:hAnsi="Times New Roman" w:cs="Times New Roman"/>
          <w:iCs/>
          <w:color w:val="auto"/>
          <w:sz w:val="24"/>
          <w:lang w:val="es-ES"/>
        </w:rPr>
        <w:t xml:space="preserve"> que se haya determinado su responsabilidad, el artículo 37. 5 del Código Penal recoge las siguientes, que tendrían todas ellas la consideración de graves. </w:t>
      </w:r>
    </w:p>
    <w:p w14:paraId="1C53FA62"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5CB94FFA" w14:textId="77777777" w:rsidR="00DA2F2B" w:rsidRDefault="00DA2F2B" w:rsidP="004C395E">
      <w:pPr>
        <w:numPr>
          <w:ilvl w:val="0"/>
          <w:numId w:val="34"/>
        </w:numPr>
        <w:tabs>
          <w:tab w:val="left" w:pos="709"/>
        </w:tabs>
        <w:autoSpaceDE w:val="0"/>
        <w:autoSpaceDN w:val="0"/>
        <w:adjustRightInd w:val="0"/>
        <w:spacing w:before="0" w:after="0" w:line="360" w:lineRule="auto"/>
        <w:ind w:left="0"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Multa por cuotas o proporcional.</w:t>
      </w:r>
    </w:p>
    <w:p w14:paraId="02197C54" w14:textId="77777777" w:rsidR="00DA2F2B" w:rsidRPr="000812EE" w:rsidRDefault="00DA2F2B" w:rsidP="004C395E">
      <w:pPr>
        <w:numPr>
          <w:ilvl w:val="0"/>
          <w:numId w:val="34"/>
        </w:numPr>
        <w:tabs>
          <w:tab w:val="left" w:pos="709"/>
        </w:tabs>
        <w:autoSpaceDE w:val="0"/>
        <w:autoSpaceDN w:val="0"/>
        <w:adjustRightInd w:val="0"/>
        <w:spacing w:before="0" w:after="0" w:line="360" w:lineRule="auto"/>
        <w:ind w:left="0"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lastRenderedPageBreak/>
        <w:t>Disolución de la persona jurídica. La disolución producirá la pérdida definitiva de su personalidad jurídica, así como la de su capacidad de actuar de cualquier modo en el tráfico jurídico, o llevar a cabo cualquier clase de actividad.</w:t>
      </w:r>
    </w:p>
    <w:p w14:paraId="26C35DC9" w14:textId="77777777" w:rsidR="00DA2F2B" w:rsidRPr="000812EE" w:rsidRDefault="00DA2F2B" w:rsidP="004C395E">
      <w:pPr>
        <w:tabs>
          <w:tab w:val="left" w:pos="709"/>
        </w:tabs>
        <w:autoSpaceDE w:val="0"/>
        <w:autoSpaceDN w:val="0"/>
        <w:adjustRightInd w:val="0"/>
        <w:spacing w:before="0" w:after="0" w:line="360" w:lineRule="auto"/>
        <w:ind w:firstLine="426"/>
        <w:rPr>
          <w:rFonts w:ascii="Times New Roman" w:hAnsi="Times New Roman" w:cs="Times New Roman"/>
          <w:iCs/>
          <w:color w:val="auto"/>
          <w:sz w:val="24"/>
          <w:lang w:val="es-ES"/>
        </w:rPr>
      </w:pPr>
    </w:p>
    <w:p w14:paraId="2FF1B580" w14:textId="77777777" w:rsidR="00DA2F2B" w:rsidRPr="000812EE" w:rsidRDefault="00DA2F2B" w:rsidP="004C395E">
      <w:pPr>
        <w:numPr>
          <w:ilvl w:val="0"/>
          <w:numId w:val="34"/>
        </w:numPr>
        <w:tabs>
          <w:tab w:val="left" w:pos="709"/>
        </w:tabs>
        <w:autoSpaceDE w:val="0"/>
        <w:autoSpaceDN w:val="0"/>
        <w:adjustRightInd w:val="0"/>
        <w:spacing w:before="0" w:after="0" w:line="360" w:lineRule="auto"/>
        <w:ind w:left="0"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Suspensión de sus actividades por un plazo máximo de 5 años.</w:t>
      </w:r>
    </w:p>
    <w:p w14:paraId="66CCB2EF" w14:textId="77777777" w:rsidR="00DA2F2B" w:rsidRPr="000812EE" w:rsidRDefault="00DA2F2B" w:rsidP="004C395E">
      <w:pPr>
        <w:tabs>
          <w:tab w:val="left" w:pos="709"/>
        </w:tabs>
        <w:autoSpaceDE w:val="0"/>
        <w:autoSpaceDN w:val="0"/>
        <w:adjustRightInd w:val="0"/>
        <w:spacing w:before="0" w:after="0" w:line="360" w:lineRule="auto"/>
        <w:ind w:firstLine="426"/>
        <w:rPr>
          <w:rFonts w:ascii="Times New Roman" w:hAnsi="Times New Roman" w:cs="Times New Roman"/>
          <w:iCs/>
          <w:color w:val="auto"/>
          <w:sz w:val="24"/>
          <w:lang w:val="es-ES"/>
        </w:rPr>
      </w:pPr>
    </w:p>
    <w:p w14:paraId="55F966F2" w14:textId="77777777" w:rsidR="00DA2F2B" w:rsidRPr="000812EE" w:rsidRDefault="00DA2F2B" w:rsidP="004C395E">
      <w:pPr>
        <w:numPr>
          <w:ilvl w:val="0"/>
          <w:numId w:val="34"/>
        </w:numPr>
        <w:tabs>
          <w:tab w:val="left" w:pos="709"/>
        </w:tabs>
        <w:autoSpaceDE w:val="0"/>
        <w:autoSpaceDN w:val="0"/>
        <w:adjustRightInd w:val="0"/>
        <w:spacing w:before="0" w:after="0" w:line="360" w:lineRule="auto"/>
        <w:ind w:left="0"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Clausura de sus locales y establecimientos por un plazo máximo de 5 años.</w:t>
      </w:r>
    </w:p>
    <w:p w14:paraId="5BEF2FDF" w14:textId="77777777" w:rsidR="00DA2F2B" w:rsidRPr="000812EE" w:rsidRDefault="00DA2F2B" w:rsidP="004C395E">
      <w:pPr>
        <w:tabs>
          <w:tab w:val="left" w:pos="709"/>
        </w:tabs>
        <w:autoSpaceDE w:val="0"/>
        <w:autoSpaceDN w:val="0"/>
        <w:adjustRightInd w:val="0"/>
        <w:spacing w:before="0" w:after="0" w:line="360" w:lineRule="auto"/>
        <w:ind w:firstLine="426"/>
        <w:rPr>
          <w:rFonts w:ascii="Times New Roman" w:hAnsi="Times New Roman" w:cs="Times New Roman"/>
          <w:iCs/>
          <w:color w:val="auto"/>
          <w:sz w:val="24"/>
          <w:lang w:val="es-ES"/>
        </w:rPr>
      </w:pPr>
    </w:p>
    <w:p w14:paraId="020C75AD" w14:textId="77777777" w:rsidR="00DA2F2B" w:rsidRPr="000812EE" w:rsidRDefault="00DA2F2B" w:rsidP="004C395E">
      <w:pPr>
        <w:numPr>
          <w:ilvl w:val="0"/>
          <w:numId w:val="34"/>
        </w:numPr>
        <w:tabs>
          <w:tab w:val="left" w:pos="709"/>
        </w:tabs>
        <w:autoSpaceDE w:val="0"/>
        <w:autoSpaceDN w:val="0"/>
        <w:adjustRightInd w:val="0"/>
        <w:spacing w:before="0" w:after="0" w:line="360" w:lineRule="auto"/>
        <w:ind w:left="0"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Prohibición de realizar en el futuro las actividades en cuyo ejercicio se haya cometido, favorecido o encubierto el delito. Esta prohibición podrá ser temporal o definitiva. Si fuese temporal, el plazo no podrá exceder de 15 años.</w:t>
      </w:r>
    </w:p>
    <w:p w14:paraId="330B2466" w14:textId="77777777" w:rsidR="00DA2F2B" w:rsidRPr="000812EE" w:rsidRDefault="00DA2F2B" w:rsidP="004C395E">
      <w:pPr>
        <w:tabs>
          <w:tab w:val="left" w:pos="709"/>
        </w:tabs>
        <w:autoSpaceDE w:val="0"/>
        <w:autoSpaceDN w:val="0"/>
        <w:adjustRightInd w:val="0"/>
        <w:spacing w:before="0" w:after="0" w:line="360" w:lineRule="auto"/>
        <w:ind w:firstLine="426"/>
        <w:rPr>
          <w:rFonts w:ascii="Times New Roman" w:hAnsi="Times New Roman" w:cs="Times New Roman"/>
          <w:iCs/>
          <w:color w:val="auto"/>
          <w:sz w:val="24"/>
          <w:lang w:val="es-ES"/>
        </w:rPr>
      </w:pPr>
    </w:p>
    <w:p w14:paraId="4D801986" w14:textId="77777777" w:rsidR="00DA2F2B" w:rsidRPr="000812EE" w:rsidRDefault="00DA2F2B" w:rsidP="004C395E">
      <w:pPr>
        <w:numPr>
          <w:ilvl w:val="0"/>
          <w:numId w:val="34"/>
        </w:numPr>
        <w:tabs>
          <w:tab w:val="left" w:pos="709"/>
          <w:tab w:val="left" w:pos="851"/>
        </w:tabs>
        <w:autoSpaceDE w:val="0"/>
        <w:autoSpaceDN w:val="0"/>
        <w:adjustRightInd w:val="0"/>
        <w:spacing w:before="0" w:after="0" w:line="360" w:lineRule="auto"/>
        <w:ind w:left="0"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Inhabilitación para obtener subvenciones y ayudas públicas, para contratar con el sector público y para gozar de beneficios e incentivos fiscales o de la Seguridad Social, por un plazo máximo de 15 años.</w:t>
      </w:r>
    </w:p>
    <w:p w14:paraId="46600A90" w14:textId="77777777" w:rsidR="00DA2F2B" w:rsidRPr="000812EE" w:rsidRDefault="00DA2F2B" w:rsidP="004C395E">
      <w:pPr>
        <w:tabs>
          <w:tab w:val="left" w:pos="709"/>
        </w:tabs>
        <w:autoSpaceDE w:val="0"/>
        <w:autoSpaceDN w:val="0"/>
        <w:adjustRightInd w:val="0"/>
        <w:spacing w:before="0" w:after="0" w:line="360" w:lineRule="auto"/>
        <w:ind w:firstLine="426"/>
        <w:rPr>
          <w:rFonts w:ascii="Times New Roman" w:hAnsi="Times New Roman" w:cs="Times New Roman"/>
          <w:iCs/>
          <w:color w:val="auto"/>
          <w:sz w:val="24"/>
          <w:lang w:val="es-ES"/>
        </w:rPr>
      </w:pPr>
    </w:p>
    <w:p w14:paraId="6D820AD4" w14:textId="52E701E8" w:rsidR="00DA2F2B" w:rsidRPr="000812EE" w:rsidRDefault="00DA2F2B" w:rsidP="004C395E">
      <w:pPr>
        <w:numPr>
          <w:ilvl w:val="0"/>
          <w:numId w:val="34"/>
        </w:numPr>
        <w:tabs>
          <w:tab w:val="left" w:pos="709"/>
        </w:tabs>
        <w:autoSpaceDE w:val="0"/>
        <w:autoSpaceDN w:val="0"/>
        <w:adjustRightInd w:val="0"/>
        <w:spacing w:before="0" w:after="0" w:line="360" w:lineRule="auto"/>
        <w:ind w:left="0"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 xml:space="preserve">Intervención judicial para salvaguardar los derechos de los trabajadores o de los acreedores por el tiempo que se estime necesario, que no podrá exceder de 5 años. La intervención podrá afectar a la totalidad de la </w:t>
      </w:r>
      <w:r w:rsidR="00B17E63" w:rsidRPr="000812EE">
        <w:rPr>
          <w:rFonts w:ascii="Times New Roman" w:hAnsi="Times New Roman" w:cs="Times New Roman"/>
          <w:iCs/>
          <w:color w:val="auto"/>
          <w:sz w:val="24"/>
          <w:lang w:val="es-ES"/>
        </w:rPr>
        <w:t xml:space="preserve">Sociedad </w:t>
      </w:r>
      <w:r w:rsidRPr="000812EE">
        <w:rPr>
          <w:rFonts w:ascii="Times New Roman" w:hAnsi="Times New Roman" w:cs="Times New Roman"/>
          <w:iCs/>
          <w:color w:val="auto"/>
          <w:sz w:val="24"/>
          <w:lang w:val="es-ES"/>
        </w:rPr>
        <w:t xml:space="preserve">o limitarse a alguna de sus </w:t>
      </w:r>
      <w:r w:rsidR="00B17E63" w:rsidRPr="000812EE">
        <w:rPr>
          <w:rFonts w:ascii="Times New Roman" w:hAnsi="Times New Roman" w:cs="Times New Roman"/>
          <w:iCs/>
          <w:color w:val="auto"/>
          <w:sz w:val="24"/>
          <w:lang w:val="es-ES"/>
        </w:rPr>
        <w:t>departamentos</w:t>
      </w:r>
      <w:r w:rsidRPr="000812EE">
        <w:rPr>
          <w:rFonts w:ascii="Times New Roman" w:hAnsi="Times New Roman" w:cs="Times New Roman"/>
          <w:iCs/>
          <w:color w:val="auto"/>
          <w:sz w:val="24"/>
          <w:lang w:val="es-ES"/>
        </w:rPr>
        <w:t xml:space="preserve">, secciones o unidades de negocio, determinando </w:t>
      </w:r>
      <w:r w:rsidR="00B17E63" w:rsidRPr="000812EE">
        <w:rPr>
          <w:rFonts w:ascii="Times New Roman" w:hAnsi="Times New Roman" w:cs="Times New Roman"/>
          <w:iCs/>
          <w:color w:val="auto"/>
          <w:sz w:val="24"/>
          <w:lang w:val="es-ES"/>
        </w:rPr>
        <w:t>el órgano</w:t>
      </w:r>
      <w:r w:rsidRPr="000812EE">
        <w:rPr>
          <w:rFonts w:ascii="Times New Roman" w:hAnsi="Times New Roman" w:cs="Times New Roman"/>
          <w:iCs/>
          <w:color w:val="auto"/>
          <w:sz w:val="24"/>
          <w:lang w:val="es-ES"/>
        </w:rPr>
        <w:t xml:space="preserve"> jurisdiccional en su correspondiente sentencia el alcance y contenido de dicha intervención. </w:t>
      </w:r>
    </w:p>
    <w:p w14:paraId="30E66306"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1171A856"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Adicionalmente y con carácter previo, podrán ser acordadas también por el Juez Instructor medidas cautelares durante la instrucción de la causa consistentes en la clausura temporal de los locales o establecimientos, la suspensión de las actividades sociales y la intervención judicial.</w:t>
      </w:r>
    </w:p>
    <w:p w14:paraId="677BFD69" w14:textId="77777777" w:rsidR="00711D96" w:rsidRPr="00EB2CBE" w:rsidRDefault="00711D96" w:rsidP="004C395E">
      <w:pPr>
        <w:autoSpaceDE w:val="0"/>
        <w:autoSpaceDN w:val="0"/>
        <w:adjustRightInd w:val="0"/>
        <w:spacing w:before="0" w:after="0" w:line="360" w:lineRule="auto"/>
        <w:ind w:firstLine="426"/>
        <w:rPr>
          <w:rFonts w:ascii="Times New Roman" w:hAnsi="Times New Roman" w:cs="Times New Roman"/>
          <w:iCs/>
          <w:color w:val="004E9A"/>
          <w:sz w:val="24"/>
          <w:lang w:val="es-ES"/>
        </w:rPr>
      </w:pPr>
    </w:p>
    <w:p w14:paraId="5053A5D6" w14:textId="5AA61F3C" w:rsidR="00DA2F2B" w:rsidRPr="00EB2CBE" w:rsidRDefault="00DA2F2B" w:rsidP="004C395E">
      <w:pPr>
        <w:pStyle w:val="Ttulo2"/>
        <w:spacing w:before="0" w:after="0" w:line="360" w:lineRule="auto"/>
        <w:ind w:firstLine="426"/>
        <w:rPr>
          <w:rFonts w:ascii="Times New Roman" w:hAnsi="Times New Roman" w:cs="Times New Roman"/>
          <w:b/>
          <w:bCs/>
          <w:i/>
          <w:color w:val="004E9A"/>
          <w:sz w:val="24"/>
          <w:szCs w:val="24"/>
          <w:u w:val="single"/>
          <w:lang w:val="es-ES"/>
        </w:rPr>
      </w:pPr>
      <w:r w:rsidRPr="00EB2CBE">
        <w:rPr>
          <w:rFonts w:ascii="Times New Roman" w:hAnsi="Times New Roman" w:cs="Times New Roman"/>
          <w:b/>
          <w:bCs/>
          <w:i/>
          <w:color w:val="004E9A"/>
          <w:sz w:val="24"/>
          <w:szCs w:val="24"/>
          <w:lang w:val="es-ES"/>
        </w:rPr>
        <w:t xml:space="preserve"> </w:t>
      </w:r>
      <w:bookmarkStart w:id="27" w:name="_Toc198035995"/>
      <w:bookmarkStart w:id="28" w:name="_Toc212826853"/>
      <w:r w:rsidRPr="00EB2CBE">
        <w:rPr>
          <w:rFonts w:ascii="Times New Roman" w:hAnsi="Times New Roman" w:cs="Times New Roman"/>
          <w:b/>
          <w:bCs/>
          <w:i/>
          <w:color w:val="004E9A"/>
          <w:sz w:val="24"/>
          <w:szCs w:val="24"/>
          <w:lang w:val="es-ES"/>
        </w:rPr>
        <w:t>(6</w:t>
      </w:r>
      <w:r w:rsidR="00711D96" w:rsidRPr="00EB2CBE">
        <w:rPr>
          <w:rFonts w:ascii="Times New Roman" w:hAnsi="Times New Roman" w:cs="Times New Roman"/>
          <w:b/>
          <w:bCs/>
          <w:i/>
          <w:color w:val="004E9A"/>
          <w:sz w:val="24"/>
          <w:szCs w:val="24"/>
          <w:lang w:val="es-ES"/>
        </w:rPr>
        <w:t>). -</w:t>
      </w:r>
      <w:r w:rsidRPr="00EB2CBE">
        <w:rPr>
          <w:rFonts w:ascii="Times New Roman" w:hAnsi="Times New Roman" w:cs="Times New Roman"/>
          <w:b/>
          <w:bCs/>
          <w:i/>
          <w:color w:val="004E9A"/>
          <w:sz w:val="24"/>
          <w:szCs w:val="24"/>
          <w:u w:val="single"/>
          <w:lang w:val="es-ES"/>
        </w:rPr>
        <w:t xml:space="preserve"> Posibles delitos imputables a las personas jurídicas.</w:t>
      </w:r>
      <w:bookmarkEnd w:id="27"/>
      <w:bookmarkEnd w:id="28"/>
      <w:r w:rsidRPr="00EB2CBE">
        <w:rPr>
          <w:rFonts w:ascii="Times New Roman" w:hAnsi="Times New Roman" w:cs="Times New Roman"/>
          <w:b/>
          <w:bCs/>
          <w:i/>
          <w:color w:val="004E9A"/>
          <w:sz w:val="24"/>
          <w:szCs w:val="24"/>
          <w:u w:val="single"/>
          <w:lang w:val="es-ES"/>
        </w:rPr>
        <w:t xml:space="preserve"> </w:t>
      </w:r>
    </w:p>
    <w:p w14:paraId="340DDE3B" w14:textId="77777777" w:rsidR="00DA2F2B" w:rsidRPr="000812EE" w:rsidRDefault="00DA2F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13134EF5" w14:textId="77777777" w:rsidR="00DA2F2B" w:rsidRPr="000812EE" w:rsidRDefault="00DA2F2B" w:rsidP="004C395E">
      <w:pPr>
        <w:tabs>
          <w:tab w:val="left" w:pos="709"/>
          <w:tab w:val="left" w:pos="1134"/>
        </w:tabs>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De conformidad con lo dispuesto en la normativa penal vigente a la fecha de elaboración del presente Manual, las personas jurídicas pueden ser declaradas penalmente responsables de los siguientes delitos:</w:t>
      </w:r>
    </w:p>
    <w:p w14:paraId="4224D6F9"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lastRenderedPageBreak/>
        <w:t>Tráfico ilegal de órganos humanos (art. 156 bis CP).</w:t>
      </w:r>
    </w:p>
    <w:p w14:paraId="1A57D976"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373E56E3"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Delitos contra la integridad moral (art. 173.1 CP).</w:t>
      </w:r>
    </w:p>
    <w:p w14:paraId="6D982631"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00FE1CF1"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Trata de seres humanos (art. 177 bis CP).</w:t>
      </w:r>
    </w:p>
    <w:p w14:paraId="2FA8F5D6" w14:textId="77777777" w:rsidR="00DA2F2B" w:rsidRPr="000812EE" w:rsidRDefault="00DA2F2B" w:rsidP="004C395E">
      <w:pPr>
        <w:pStyle w:val="Prrafodelista"/>
        <w:tabs>
          <w:tab w:val="left" w:pos="709"/>
          <w:tab w:val="left" w:pos="851"/>
          <w:tab w:val="left" w:pos="1134"/>
        </w:tabs>
        <w:spacing w:before="0" w:after="0" w:line="360" w:lineRule="auto"/>
        <w:ind w:left="567"/>
        <w:rPr>
          <w:rFonts w:ascii="Times New Roman" w:hAnsi="Times New Roman" w:cs="Times New Roman"/>
          <w:iCs/>
          <w:color w:val="auto"/>
          <w:sz w:val="24"/>
          <w:lang w:val="es-ES"/>
        </w:rPr>
      </w:pPr>
    </w:p>
    <w:p w14:paraId="7FEBD3A1"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Acoso sexual (art. 184.5 CP).</w:t>
      </w:r>
    </w:p>
    <w:p w14:paraId="1522B85F"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7007CD88"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Prostitución y corrupción de menores (art. 189 bis CP).</w:t>
      </w:r>
    </w:p>
    <w:p w14:paraId="7664BD02"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11B3F76E"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 xml:space="preserve">Descubrimiento, revelación de secretos </w:t>
      </w:r>
      <w:r w:rsidRPr="000812EE">
        <w:rPr>
          <w:rFonts w:ascii="Times New Roman" w:hAnsi="Times New Roman" w:cs="Times New Roman"/>
          <w:color w:val="auto"/>
          <w:sz w:val="24"/>
          <w:lang w:val="es-ES" w:eastAsia="es-ES"/>
        </w:rPr>
        <w:t xml:space="preserve">y allanamiento informático </w:t>
      </w:r>
      <w:r w:rsidRPr="000812EE">
        <w:rPr>
          <w:rFonts w:ascii="Times New Roman" w:hAnsi="Times New Roman" w:cs="Times New Roman"/>
          <w:iCs/>
          <w:color w:val="auto"/>
          <w:sz w:val="24"/>
          <w:lang w:val="es-ES"/>
        </w:rPr>
        <w:t>(art. 197 quinquies CP).</w:t>
      </w:r>
    </w:p>
    <w:p w14:paraId="4027FA9F" w14:textId="77777777" w:rsidR="00DA2F2B" w:rsidRPr="000812EE" w:rsidRDefault="00DA2F2B" w:rsidP="004C395E">
      <w:pPr>
        <w:pStyle w:val="Prrafodelista"/>
        <w:tabs>
          <w:tab w:val="left" w:pos="709"/>
          <w:tab w:val="left" w:pos="851"/>
          <w:tab w:val="left" w:pos="1134"/>
        </w:tabs>
        <w:spacing w:before="0" w:after="0" w:line="360" w:lineRule="auto"/>
        <w:ind w:left="567"/>
        <w:rPr>
          <w:rFonts w:ascii="Times New Roman" w:hAnsi="Times New Roman" w:cs="Times New Roman"/>
          <w:iCs/>
          <w:color w:val="auto"/>
          <w:sz w:val="24"/>
          <w:lang w:val="es-ES"/>
        </w:rPr>
      </w:pPr>
    </w:p>
    <w:p w14:paraId="58C6806C"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Estafa, comunes, especificas e impropias, (art. 251 bis CP).</w:t>
      </w:r>
    </w:p>
    <w:p w14:paraId="5239A732" w14:textId="77777777" w:rsidR="00DA2F2B" w:rsidRPr="000812EE" w:rsidRDefault="00DA2F2B" w:rsidP="004C395E">
      <w:pPr>
        <w:pStyle w:val="Prrafodelista"/>
        <w:tabs>
          <w:tab w:val="left" w:pos="709"/>
          <w:tab w:val="left" w:pos="851"/>
          <w:tab w:val="left" w:pos="1134"/>
        </w:tabs>
        <w:spacing w:before="0" w:after="0" w:line="360" w:lineRule="auto"/>
        <w:ind w:left="567"/>
        <w:rPr>
          <w:rFonts w:ascii="Times New Roman" w:hAnsi="Times New Roman" w:cs="Times New Roman"/>
          <w:iCs/>
          <w:color w:val="auto"/>
          <w:sz w:val="24"/>
          <w:lang w:val="es-ES"/>
        </w:rPr>
      </w:pPr>
    </w:p>
    <w:p w14:paraId="08CFFB97" w14:textId="77777777" w:rsidR="00DA2F2B" w:rsidRPr="000812EE" w:rsidRDefault="00DA2F2B" w:rsidP="004C395E">
      <w:pPr>
        <w:pStyle w:val="Prrafodelista"/>
        <w:numPr>
          <w:ilvl w:val="0"/>
          <w:numId w:val="28"/>
        </w:numPr>
        <w:tabs>
          <w:tab w:val="left" w:pos="709"/>
          <w:tab w:val="left" w:pos="851"/>
          <w:tab w:val="left" w:pos="1134"/>
        </w:tabs>
        <w:spacing w:before="0" w:after="0" w:line="360" w:lineRule="auto"/>
        <w:ind w:left="567" w:firstLine="0"/>
        <w:contextualSpacing w:val="0"/>
        <w:jc w:val="left"/>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Frustración de la ejecución (art. 258 ter CP)</w:t>
      </w:r>
    </w:p>
    <w:p w14:paraId="2DF37BD7"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70E2B27B"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Insolvencias punibles (art. 261 bis CP):</w:t>
      </w:r>
    </w:p>
    <w:p w14:paraId="43E60E8C"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6BC8E00E" w14:textId="77777777" w:rsidR="00DA2F2B" w:rsidRPr="000812EE" w:rsidRDefault="00DA2F2B" w:rsidP="004C395E">
      <w:pPr>
        <w:numPr>
          <w:ilvl w:val="0"/>
          <w:numId w:val="29"/>
        </w:numPr>
        <w:tabs>
          <w:tab w:val="left" w:pos="-2977"/>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Alzamiento de bienes.</w:t>
      </w:r>
    </w:p>
    <w:p w14:paraId="14487911" w14:textId="77777777" w:rsidR="00DA2F2B" w:rsidRPr="000812EE" w:rsidRDefault="00DA2F2B" w:rsidP="004C395E">
      <w:pPr>
        <w:numPr>
          <w:ilvl w:val="0"/>
          <w:numId w:val="29"/>
        </w:numPr>
        <w:tabs>
          <w:tab w:val="left" w:pos="-2977"/>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Obstaculización de embargos y procedimientos ejecutivos.</w:t>
      </w:r>
    </w:p>
    <w:p w14:paraId="3B593DF1" w14:textId="77777777" w:rsidR="00DA2F2B" w:rsidRPr="000812EE" w:rsidRDefault="00DA2F2B" w:rsidP="004C395E">
      <w:pPr>
        <w:numPr>
          <w:ilvl w:val="0"/>
          <w:numId w:val="29"/>
        </w:numPr>
        <w:tabs>
          <w:tab w:val="left" w:pos="-2977"/>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Concursos de acreedores dolosos.</w:t>
      </w:r>
    </w:p>
    <w:p w14:paraId="69AA2C4D" w14:textId="77777777" w:rsidR="00DA2F2B" w:rsidRPr="000812EE" w:rsidRDefault="00DA2F2B" w:rsidP="004C395E">
      <w:pPr>
        <w:numPr>
          <w:ilvl w:val="0"/>
          <w:numId w:val="29"/>
        </w:numPr>
        <w:tabs>
          <w:tab w:val="left" w:pos="-2977"/>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Solicitudes de concurso de acreedores fraudulentas.</w:t>
      </w:r>
    </w:p>
    <w:p w14:paraId="40727970"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02A99402"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Daños informáticos (art. 264 quater CP).</w:t>
      </w:r>
    </w:p>
    <w:p w14:paraId="3E9FCDCB"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13A6C004"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Corrupción entre particulares (art. 286 bis y art. 286 ter CP).</w:t>
      </w:r>
    </w:p>
    <w:p w14:paraId="7F2106B5"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310B42DE"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Delitos contra la propiedad intelectual e industrial, el mercado y los consumidores (art. 288 CP):</w:t>
      </w:r>
    </w:p>
    <w:p w14:paraId="181114E5"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625B4B4A" w14:textId="77777777" w:rsidR="00DA2F2B" w:rsidRPr="000812EE" w:rsidRDefault="00DA2F2B" w:rsidP="004C395E">
      <w:pPr>
        <w:numPr>
          <w:ilvl w:val="0"/>
          <w:numId w:val="30"/>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Propiedad intelectual.</w:t>
      </w:r>
    </w:p>
    <w:p w14:paraId="63643544" w14:textId="77777777" w:rsidR="00DA2F2B" w:rsidRPr="000812EE" w:rsidRDefault="00DA2F2B" w:rsidP="004C395E">
      <w:pPr>
        <w:numPr>
          <w:ilvl w:val="0"/>
          <w:numId w:val="30"/>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lastRenderedPageBreak/>
        <w:t>Propiedad industrial.</w:t>
      </w:r>
    </w:p>
    <w:p w14:paraId="165C5450" w14:textId="77777777" w:rsidR="00DA2F2B" w:rsidRPr="000812EE" w:rsidRDefault="00DA2F2B" w:rsidP="004C395E">
      <w:pPr>
        <w:numPr>
          <w:ilvl w:val="0"/>
          <w:numId w:val="30"/>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Descubrimiento y revelación de secretos de empresa.</w:t>
      </w:r>
    </w:p>
    <w:p w14:paraId="6F1B3609" w14:textId="77777777" w:rsidR="00DA2F2B" w:rsidRPr="000812EE" w:rsidRDefault="00DA2F2B" w:rsidP="004C395E">
      <w:pPr>
        <w:numPr>
          <w:ilvl w:val="0"/>
          <w:numId w:val="30"/>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Publicidad engañosa.</w:t>
      </w:r>
    </w:p>
    <w:p w14:paraId="01F4E139" w14:textId="77777777" w:rsidR="00DA2F2B" w:rsidRPr="000812EE" w:rsidRDefault="00DA2F2B" w:rsidP="004C395E">
      <w:pPr>
        <w:numPr>
          <w:ilvl w:val="0"/>
          <w:numId w:val="30"/>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Delitos relativos al Mercado de Valores.</w:t>
      </w:r>
    </w:p>
    <w:p w14:paraId="2A70F531" w14:textId="77777777" w:rsidR="00DA2F2B" w:rsidRPr="000812EE" w:rsidRDefault="00DA2F2B" w:rsidP="004C395E">
      <w:pPr>
        <w:numPr>
          <w:ilvl w:val="0"/>
          <w:numId w:val="30"/>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Alteración de precios.</w:t>
      </w:r>
    </w:p>
    <w:p w14:paraId="4A7B1618" w14:textId="77777777" w:rsidR="00DA2F2B" w:rsidRPr="000812EE" w:rsidRDefault="00DA2F2B" w:rsidP="004C395E">
      <w:pPr>
        <w:numPr>
          <w:ilvl w:val="0"/>
          <w:numId w:val="30"/>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Uso de información privilegiada.</w:t>
      </w:r>
    </w:p>
    <w:p w14:paraId="6F0B7786" w14:textId="77777777" w:rsidR="00DA2F2B" w:rsidRPr="000812EE" w:rsidRDefault="00DA2F2B" w:rsidP="004C395E">
      <w:pPr>
        <w:numPr>
          <w:ilvl w:val="0"/>
          <w:numId w:val="30"/>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Corrupción privada.</w:t>
      </w:r>
    </w:p>
    <w:p w14:paraId="25F54398"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4D2EF80F"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Blanqueo de capitales (art. 302 CP).</w:t>
      </w:r>
    </w:p>
    <w:p w14:paraId="1DEF2920"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7B0963A6"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Financiación ilegal de los partidos políticos (art. 304 bis CP).</w:t>
      </w:r>
    </w:p>
    <w:p w14:paraId="3240CBE5"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7ADADBF1"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Delitos contra la Hacienda Pública y la Seguridad Social (art. 310 bis CP):</w:t>
      </w:r>
    </w:p>
    <w:p w14:paraId="39349EE4" w14:textId="77777777" w:rsidR="00DA2F2B" w:rsidRPr="000812EE" w:rsidRDefault="00DA2F2B" w:rsidP="004C395E">
      <w:pPr>
        <w:pStyle w:val="Prrafodelista"/>
        <w:tabs>
          <w:tab w:val="left" w:pos="709"/>
          <w:tab w:val="left" w:pos="851"/>
          <w:tab w:val="left" w:pos="1134"/>
        </w:tabs>
        <w:spacing w:before="0" w:after="0" w:line="360" w:lineRule="auto"/>
        <w:ind w:left="567"/>
        <w:rPr>
          <w:rFonts w:ascii="Times New Roman" w:hAnsi="Times New Roman" w:cs="Times New Roman"/>
          <w:iCs/>
          <w:color w:val="auto"/>
          <w:sz w:val="24"/>
          <w:lang w:val="es-ES"/>
        </w:rPr>
      </w:pPr>
    </w:p>
    <w:p w14:paraId="32C071DD" w14:textId="77777777" w:rsidR="00DA2F2B" w:rsidRPr="000812EE" w:rsidRDefault="00DA2F2B" w:rsidP="004C395E">
      <w:pPr>
        <w:numPr>
          <w:ilvl w:val="0"/>
          <w:numId w:val="31"/>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Defraudaciones tributarias.</w:t>
      </w:r>
    </w:p>
    <w:p w14:paraId="1BDCE761" w14:textId="77777777" w:rsidR="00DA2F2B" w:rsidRPr="000812EE" w:rsidRDefault="00DA2F2B" w:rsidP="004C395E">
      <w:pPr>
        <w:numPr>
          <w:ilvl w:val="0"/>
          <w:numId w:val="31"/>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Defraudaciones a la Seguridad Social.</w:t>
      </w:r>
    </w:p>
    <w:p w14:paraId="04A541A5" w14:textId="77777777" w:rsidR="00DA2F2B" w:rsidRPr="000812EE" w:rsidRDefault="00DA2F2B" w:rsidP="004C395E">
      <w:pPr>
        <w:numPr>
          <w:ilvl w:val="0"/>
          <w:numId w:val="31"/>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Fraude de subvenciones.</w:t>
      </w:r>
    </w:p>
    <w:p w14:paraId="52D3FC68" w14:textId="77777777" w:rsidR="00DA2F2B" w:rsidRPr="000812EE" w:rsidRDefault="00DA2F2B" w:rsidP="004C395E">
      <w:pPr>
        <w:numPr>
          <w:ilvl w:val="0"/>
          <w:numId w:val="31"/>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Delitos contables.</w:t>
      </w:r>
    </w:p>
    <w:p w14:paraId="2986F4BB"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39676055"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Delitos contra los trabajadores y contra los trabajadores extranjeros (art. 318 y 318 bis CP).</w:t>
      </w:r>
    </w:p>
    <w:p w14:paraId="4DE771C6"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43048B0D"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Delitos de construcción, edificación o urbanización ilegal (art. 319 CP).</w:t>
      </w:r>
    </w:p>
    <w:p w14:paraId="20574E90"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506D9FD0"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Delitos contra los recursos naturales y el medioambiente (art. 327 y 328 CP).</w:t>
      </w:r>
    </w:p>
    <w:p w14:paraId="1898BC91"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3686BD86"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Delitos relativos a la energía nuclear y a las radiaciones ionizantes (art. 343 CP).</w:t>
      </w:r>
    </w:p>
    <w:p w14:paraId="6A219605" w14:textId="77777777" w:rsidR="00DA2F2B" w:rsidRPr="000812EE" w:rsidRDefault="00DA2F2B" w:rsidP="004C395E">
      <w:pPr>
        <w:pStyle w:val="Sinespaciado"/>
        <w:tabs>
          <w:tab w:val="left" w:pos="709"/>
          <w:tab w:val="left" w:pos="851"/>
          <w:tab w:val="left" w:pos="1134"/>
        </w:tabs>
        <w:spacing w:line="360" w:lineRule="auto"/>
        <w:ind w:left="567"/>
        <w:rPr>
          <w:rFonts w:ascii="Times New Roman" w:hAnsi="Times New Roman" w:cs="Times New Roman"/>
          <w:sz w:val="24"/>
          <w:szCs w:val="24"/>
        </w:rPr>
      </w:pPr>
    </w:p>
    <w:p w14:paraId="25851D94"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Riesgos provocados por explosivos y otros agentes peligrosos (art. 348 CP).</w:t>
      </w:r>
    </w:p>
    <w:p w14:paraId="7ECC6F7C"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03DDD525"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Delito contra la salud pública (art. 366 CP).</w:t>
      </w:r>
    </w:p>
    <w:p w14:paraId="7046B1E6"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6323AD01"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Tráfico de drogas (art. 369 bis CP).</w:t>
      </w:r>
    </w:p>
    <w:p w14:paraId="6AB0E14B"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1EBFE399"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Falsedades (art. 399 bis CP).</w:t>
      </w:r>
    </w:p>
    <w:p w14:paraId="428B26E5"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6F5FEF83" w14:textId="77777777" w:rsidR="00DA2F2B" w:rsidRPr="000812EE" w:rsidRDefault="00DA2F2B" w:rsidP="004C395E">
      <w:pPr>
        <w:numPr>
          <w:ilvl w:val="0"/>
          <w:numId w:val="11"/>
        </w:numPr>
        <w:tabs>
          <w:tab w:val="left" w:pos="709"/>
          <w:tab w:val="left" w:pos="851"/>
          <w:tab w:val="left" w:pos="1134"/>
        </w:tabs>
        <w:autoSpaceDE w:val="0"/>
        <w:autoSpaceDN w:val="0"/>
        <w:adjustRightInd w:val="0"/>
        <w:spacing w:before="0" w:after="0" w:line="360" w:lineRule="auto"/>
        <w:ind w:left="567"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Falsificación de moneda y efectos timbrados.</w:t>
      </w:r>
    </w:p>
    <w:p w14:paraId="4E746A00" w14:textId="77777777" w:rsidR="00DA2F2B" w:rsidRPr="000812EE" w:rsidRDefault="00DA2F2B" w:rsidP="004C395E">
      <w:pPr>
        <w:numPr>
          <w:ilvl w:val="0"/>
          <w:numId w:val="11"/>
        </w:numPr>
        <w:tabs>
          <w:tab w:val="left" w:pos="709"/>
          <w:tab w:val="left" w:pos="851"/>
          <w:tab w:val="left" w:pos="1134"/>
        </w:tabs>
        <w:autoSpaceDE w:val="0"/>
        <w:autoSpaceDN w:val="0"/>
        <w:adjustRightInd w:val="0"/>
        <w:spacing w:before="0" w:after="0" w:line="360" w:lineRule="auto"/>
        <w:ind w:left="567"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Falsedad documental.</w:t>
      </w:r>
    </w:p>
    <w:p w14:paraId="6313741D" w14:textId="77777777" w:rsidR="00DA2F2B" w:rsidRPr="000812EE" w:rsidRDefault="00DA2F2B" w:rsidP="004C395E">
      <w:pPr>
        <w:numPr>
          <w:ilvl w:val="0"/>
          <w:numId w:val="11"/>
        </w:numPr>
        <w:tabs>
          <w:tab w:val="left" w:pos="709"/>
          <w:tab w:val="left" w:pos="851"/>
          <w:tab w:val="left" w:pos="1134"/>
        </w:tabs>
        <w:autoSpaceDE w:val="0"/>
        <w:autoSpaceDN w:val="0"/>
        <w:adjustRightInd w:val="0"/>
        <w:spacing w:before="0" w:after="0" w:line="360" w:lineRule="auto"/>
        <w:ind w:left="567"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Falsificación de documentos privados.</w:t>
      </w:r>
    </w:p>
    <w:p w14:paraId="7C5A6EDF" w14:textId="77777777" w:rsidR="00DA2F2B" w:rsidRPr="000812EE" w:rsidRDefault="00DA2F2B" w:rsidP="004C395E">
      <w:pPr>
        <w:numPr>
          <w:ilvl w:val="0"/>
          <w:numId w:val="11"/>
        </w:numPr>
        <w:tabs>
          <w:tab w:val="left" w:pos="709"/>
          <w:tab w:val="left" w:pos="851"/>
          <w:tab w:val="left" w:pos="1134"/>
        </w:tabs>
        <w:autoSpaceDE w:val="0"/>
        <w:autoSpaceDN w:val="0"/>
        <w:adjustRightInd w:val="0"/>
        <w:spacing w:before="0" w:after="0" w:line="360" w:lineRule="auto"/>
        <w:ind w:left="567"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Falsificación de certificados.</w:t>
      </w:r>
    </w:p>
    <w:p w14:paraId="345C6842" w14:textId="77777777" w:rsidR="00DA2F2B" w:rsidRPr="000812EE" w:rsidRDefault="00DA2F2B" w:rsidP="004C395E">
      <w:pPr>
        <w:numPr>
          <w:ilvl w:val="0"/>
          <w:numId w:val="11"/>
        </w:numPr>
        <w:tabs>
          <w:tab w:val="left" w:pos="709"/>
          <w:tab w:val="left" w:pos="851"/>
          <w:tab w:val="left" w:pos="1134"/>
        </w:tabs>
        <w:autoSpaceDE w:val="0"/>
        <w:autoSpaceDN w:val="0"/>
        <w:adjustRightInd w:val="0"/>
        <w:spacing w:before="0" w:after="0" w:line="360" w:lineRule="auto"/>
        <w:ind w:left="567"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Falsificación de tarjetas de crédito y débito y cheques de viaje</w:t>
      </w:r>
    </w:p>
    <w:p w14:paraId="58188092"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3F093DA7"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Cohecho (art. 427 CP).</w:t>
      </w:r>
    </w:p>
    <w:p w14:paraId="608EF6A0"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6798327D"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Tráfico de influencias (art. 430 CP).</w:t>
      </w:r>
    </w:p>
    <w:p w14:paraId="54D5C17F"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276D080B"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Malversación de caudales públicos (art. 435.5 CP).</w:t>
      </w:r>
    </w:p>
    <w:p w14:paraId="1CDA5ED9" w14:textId="77777777" w:rsidR="00DA2F2B" w:rsidRPr="000812EE" w:rsidRDefault="00DA2F2B" w:rsidP="004C395E">
      <w:pPr>
        <w:tabs>
          <w:tab w:val="left" w:pos="709"/>
          <w:tab w:val="left" w:pos="851"/>
          <w:tab w:val="left" w:pos="1134"/>
        </w:tabs>
        <w:spacing w:before="0" w:after="0" w:line="360" w:lineRule="auto"/>
        <w:ind w:left="567"/>
        <w:rPr>
          <w:rFonts w:ascii="Times New Roman" w:hAnsi="Times New Roman" w:cs="Times New Roman"/>
          <w:iCs/>
          <w:color w:val="auto"/>
          <w:sz w:val="24"/>
          <w:lang w:val="es-ES"/>
        </w:rPr>
      </w:pPr>
    </w:p>
    <w:p w14:paraId="00755DF0" w14:textId="77777777" w:rsidR="00DA2F2B" w:rsidRPr="000812EE" w:rsidRDefault="00DA2F2B" w:rsidP="004C395E">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Delito de odio y enaltecimiento (art. 510 bis).</w:t>
      </w:r>
    </w:p>
    <w:p w14:paraId="31A16F05" w14:textId="77777777" w:rsidR="00DA2F2B" w:rsidRPr="000812EE" w:rsidRDefault="00DA2F2B" w:rsidP="004C395E">
      <w:pPr>
        <w:tabs>
          <w:tab w:val="left" w:pos="709"/>
          <w:tab w:val="left" w:pos="851"/>
          <w:tab w:val="left" w:pos="1134"/>
        </w:tabs>
        <w:autoSpaceDE w:val="0"/>
        <w:autoSpaceDN w:val="0"/>
        <w:adjustRightInd w:val="0"/>
        <w:spacing w:before="0" w:after="0" w:line="360" w:lineRule="auto"/>
        <w:ind w:left="567"/>
        <w:rPr>
          <w:rFonts w:ascii="Times New Roman" w:hAnsi="Times New Roman" w:cs="Times New Roman"/>
          <w:iCs/>
          <w:color w:val="auto"/>
          <w:sz w:val="24"/>
          <w:lang w:val="es-ES"/>
        </w:rPr>
      </w:pPr>
    </w:p>
    <w:p w14:paraId="192CDA74" w14:textId="77777777" w:rsidR="00DA2F2B" w:rsidRPr="000812EE" w:rsidRDefault="00DA2F2B" w:rsidP="00463342">
      <w:pPr>
        <w:numPr>
          <w:ilvl w:val="0"/>
          <w:numId w:val="28"/>
        </w:numPr>
        <w:tabs>
          <w:tab w:val="left" w:pos="709"/>
          <w:tab w:val="left" w:pos="851"/>
          <w:tab w:val="left" w:pos="1134"/>
        </w:tabs>
        <w:autoSpaceDE w:val="0"/>
        <w:autoSpaceDN w:val="0"/>
        <w:adjustRightInd w:val="0"/>
        <w:spacing w:before="0" w:after="0" w:line="360" w:lineRule="auto"/>
        <w:ind w:left="567" w:firstLine="0"/>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Criminalidad organizada y financiación del terrorismo (art. 576 bis CP).</w:t>
      </w:r>
    </w:p>
    <w:p w14:paraId="68C545A1" w14:textId="77777777" w:rsidR="00DA2F2B" w:rsidRPr="000812EE" w:rsidRDefault="00DA2F2B" w:rsidP="004C395E">
      <w:pPr>
        <w:autoSpaceDE w:val="0"/>
        <w:autoSpaceDN w:val="0"/>
        <w:adjustRightInd w:val="0"/>
        <w:spacing w:before="0" w:after="0" w:line="360" w:lineRule="auto"/>
        <w:ind w:left="993" w:firstLine="426"/>
        <w:rPr>
          <w:rFonts w:ascii="Times New Roman" w:hAnsi="Times New Roman" w:cs="Times New Roman"/>
          <w:iCs/>
          <w:color w:val="auto"/>
          <w:sz w:val="24"/>
          <w:lang w:val="es-ES"/>
        </w:rPr>
      </w:pPr>
    </w:p>
    <w:p w14:paraId="730D1D7F" w14:textId="4E56136C" w:rsidR="00DA2F2B" w:rsidRDefault="00DA2F2B" w:rsidP="004C395E">
      <w:pPr>
        <w:autoSpaceDE w:val="0"/>
        <w:autoSpaceDN w:val="0"/>
        <w:adjustRightInd w:val="0"/>
        <w:spacing w:before="0" w:after="0" w:line="360" w:lineRule="auto"/>
        <w:ind w:firstLine="426"/>
        <w:rPr>
          <w:rFonts w:ascii="Book Antiqua" w:hAnsi="Book Antiqua"/>
          <w:iCs/>
          <w:color w:val="auto"/>
          <w:sz w:val="24"/>
          <w:lang w:val="es-ES"/>
        </w:rPr>
      </w:pPr>
      <w:r w:rsidRPr="000812EE">
        <w:rPr>
          <w:rFonts w:ascii="Times New Roman" w:hAnsi="Times New Roman" w:cs="Times New Roman"/>
          <w:iCs/>
          <w:color w:val="auto"/>
          <w:sz w:val="24"/>
          <w:lang w:val="es-ES"/>
        </w:rPr>
        <w:t xml:space="preserve">Sin embargo, debido a su propia actividad y naturaleza, no todos estos delitos son susceptibles de ser cometidos por </w:t>
      </w:r>
      <w:r w:rsidR="00656A50" w:rsidRPr="000812EE">
        <w:rPr>
          <w:rFonts w:ascii="Times New Roman" w:hAnsi="Times New Roman" w:cs="Times New Roman"/>
          <w:iCs/>
          <w:color w:val="auto"/>
          <w:sz w:val="24"/>
          <w:lang w:val="es-ES"/>
        </w:rPr>
        <w:t xml:space="preserve">la sociedad Elite Touring. </w:t>
      </w:r>
      <w:r w:rsidRPr="000812EE">
        <w:rPr>
          <w:rFonts w:ascii="Times New Roman" w:hAnsi="Times New Roman" w:cs="Times New Roman"/>
          <w:iCs/>
          <w:color w:val="auto"/>
          <w:sz w:val="24"/>
          <w:lang w:val="es-ES"/>
        </w:rPr>
        <w:t>Será el análisis de riesgos que se efectúa en el presente Manual el que precisará cuales son los ilícitos que realmente determinan la posible incidencia de éstos en la actividad empresarial</w:t>
      </w:r>
      <w:r w:rsidRPr="000812EE">
        <w:rPr>
          <w:rFonts w:ascii="Book Antiqua" w:hAnsi="Book Antiqua"/>
          <w:iCs/>
          <w:color w:val="auto"/>
          <w:sz w:val="24"/>
          <w:lang w:val="es-ES"/>
        </w:rPr>
        <w:t xml:space="preserve">. </w:t>
      </w:r>
    </w:p>
    <w:p w14:paraId="60DA4E49" w14:textId="77777777" w:rsidR="003C4A19" w:rsidRDefault="003C4A19" w:rsidP="004C395E">
      <w:pPr>
        <w:autoSpaceDE w:val="0"/>
        <w:autoSpaceDN w:val="0"/>
        <w:adjustRightInd w:val="0"/>
        <w:spacing w:before="0" w:after="0" w:line="360" w:lineRule="auto"/>
        <w:ind w:firstLine="426"/>
        <w:rPr>
          <w:rFonts w:ascii="Book Antiqua" w:hAnsi="Book Antiqua"/>
          <w:iCs/>
          <w:color w:val="auto"/>
          <w:sz w:val="24"/>
          <w:lang w:val="es-ES"/>
        </w:rPr>
      </w:pPr>
    </w:p>
    <w:p w14:paraId="66E2D69F" w14:textId="77777777" w:rsidR="003C4A19" w:rsidRDefault="003C4A19" w:rsidP="004C395E">
      <w:pPr>
        <w:autoSpaceDE w:val="0"/>
        <w:autoSpaceDN w:val="0"/>
        <w:adjustRightInd w:val="0"/>
        <w:spacing w:before="0" w:after="0" w:line="360" w:lineRule="auto"/>
        <w:ind w:firstLine="426"/>
        <w:rPr>
          <w:rFonts w:ascii="Book Antiqua" w:hAnsi="Book Antiqua"/>
          <w:iCs/>
          <w:color w:val="auto"/>
          <w:sz w:val="24"/>
          <w:lang w:val="es-ES"/>
        </w:rPr>
      </w:pPr>
    </w:p>
    <w:p w14:paraId="573C1693" w14:textId="77777777" w:rsidR="003C4A19" w:rsidRDefault="003C4A19" w:rsidP="004C395E">
      <w:pPr>
        <w:autoSpaceDE w:val="0"/>
        <w:autoSpaceDN w:val="0"/>
        <w:adjustRightInd w:val="0"/>
        <w:spacing w:before="0" w:after="0" w:line="360" w:lineRule="auto"/>
        <w:ind w:firstLine="426"/>
        <w:rPr>
          <w:rFonts w:ascii="Book Antiqua" w:hAnsi="Book Antiqua"/>
          <w:iCs/>
          <w:color w:val="auto"/>
          <w:sz w:val="24"/>
          <w:lang w:val="es-ES"/>
        </w:rPr>
      </w:pPr>
    </w:p>
    <w:p w14:paraId="6CDD2DCA" w14:textId="77777777" w:rsidR="003C4A19" w:rsidRDefault="003C4A19" w:rsidP="004C395E">
      <w:pPr>
        <w:autoSpaceDE w:val="0"/>
        <w:autoSpaceDN w:val="0"/>
        <w:adjustRightInd w:val="0"/>
        <w:spacing w:before="0" w:after="0" w:line="360" w:lineRule="auto"/>
        <w:ind w:firstLine="426"/>
        <w:rPr>
          <w:rFonts w:ascii="Book Antiqua" w:hAnsi="Book Antiqua"/>
          <w:iCs/>
          <w:color w:val="auto"/>
          <w:sz w:val="24"/>
          <w:lang w:val="es-ES"/>
        </w:rPr>
      </w:pPr>
    </w:p>
    <w:p w14:paraId="3CB5B558" w14:textId="77777777" w:rsidR="003C4A19" w:rsidRPr="000812EE" w:rsidRDefault="003C4A19" w:rsidP="004C395E">
      <w:pPr>
        <w:autoSpaceDE w:val="0"/>
        <w:autoSpaceDN w:val="0"/>
        <w:adjustRightInd w:val="0"/>
        <w:spacing w:before="0" w:after="0" w:line="360" w:lineRule="auto"/>
        <w:ind w:firstLine="426"/>
        <w:rPr>
          <w:rFonts w:ascii="Book Antiqua" w:hAnsi="Book Antiqua"/>
          <w:iCs/>
          <w:color w:val="auto"/>
          <w:sz w:val="24"/>
          <w:lang w:val="es-ES"/>
        </w:rPr>
      </w:pPr>
    </w:p>
    <w:p w14:paraId="593177CA" w14:textId="77777777" w:rsidR="00DA2F2B" w:rsidRPr="000812EE" w:rsidRDefault="00DA2F2B" w:rsidP="004C395E">
      <w:pPr>
        <w:autoSpaceDE w:val="0"/>
        <w:autoSpaceDN w:val="0"/>
        <w:adjustRightInd w:val="0"/>
        <w:spacing w:before="0" w:after="0" w:line="360" w:lineRule="auto"/>
        <w:ind w:firstLine="426"/>
        <w:rPr>
          <w:rFonts w:ascii="Book Antiqua" w:hAnsi="Book Antiqua"/>
          <w:iCs/>
          <w:color w:val="C00000"/>
          <w:sz w:val="24"/>
          <w:lang w:val="es-ES"/>
        </w:rPr>
      </w:pPr>
    </w:p>
    <w:p w14:paraId="03EACD74" w14:textId="65B0E27B" w:rsidR="003D328B" w:rsidRPr="00EB2CBE" w:rsidRDefault="008C5E0F" w:rsidP="00347FB1">
      <w:pPr>
        <w:tabs>
          <w:tab w:val="left" w:pos="709"/>
          <w:tab w:val="left" w:pos="851"/>
        </w:tabs>
        <w:spacing w:before="0" w:after="0" w:line="360" w:lineRule="auto"/>
        <w:ind w:firstLine="426"/>
        <w:outlineLvl w:val="0"/>
        <w:rPr>
          <w:rFonts w:ascii="Times New Roman" w:eastAsia="Times New Roman" w:hAnsi="Times New Roman" w:cs="Times New Roman"/>
          <w:b/>
          <w:bCs/>
          <w:color w:val="004E9A"/>
          <w:sz w:val="24"/>
          <w:u w:val="single"/>
          <w:lang w:val="es-ES" w:eastAsia="es-ES"/>
        </w:rPr>
      </w:pPr>
      <w:bookmarkStart w:id="29" w:name="_Toc212826854"/>
      <w:r w:rsidRPr="00EB2CBE">
        <w:rPr>
          <w:rFonts w:ascii="Times New Roman" w:eastAsia="Times New Roman" w:hAnsi="Times New Roman" w:cs="Times New Roman"/>
          <w:b/>
          <w:bCs/>
          <w:color w:val="004E9A"/>
          <w:sz w:val="24"/>
          <w:lang w:val="es-ES" w:eastAsia="es-ES"/>
        </w:rPr>
        <w:lastRenderedPageBreak/>
        <w:t>V</w:t>
      </w:r>
      <w:r w:rsidR="003D328B" w:rsidRPr="00EB2CBE">
        <w:rPr>
          <w:rFonts w:ascii="Times New Roman" w:eastAsia="Times New Roman" w:hAnsi="Times New Roman" w:cs="Times New Roman"/>
          <w:b/>
          <w:bCs/>
          <w:color w:val="004E9A"/>
          <w:sz w:val="24"/>
          <w:lang w:val="es-ES" w:eastAsia="es-ES"/>
        </w:rPr>
        <w:t>.</w:t>
      </w:r>
      <w:bookmarkStart w:id="30" w:name="_Toc508959195"/>
      <w:r w:rsidR="003D328B" w:rsidRPr="00EB2CBE">
        <w:rPr>
          <w:rFonts w:ascii="Times New Roman" w:eastAsia="Times New Roman" w:hAnsi="Times New Roman" w:cs="Times New Roman"/>
          <w:b/>
          <w:bCs/>
          <w:color w:val="004E9A"/>
          <w:sz w:val="24"/>
          <w:lang w:val="es-ES" w:eastAsia="es-ES"/>
        </w:rPr>
        <w:t xml:space="preserve">- </w:t>
      </w:r>
      <w:r w:rsidR="00656A50" w:rsidRPr="00EB2CBE">
        <w:rPr>
          <w:rFonts w:ascii="Times New Roman" w:eastAsia="Times New Roman" w:hAnsi="Times New Roman" w:cs="Times New Roman"/>
          <w:b/>
          <w:bCs/>
          <w:color w:val="004E9A"/>
          <w:sz w:val="24"/>
          <w:u w:val="single"/>
          <w:lang w:val="es-ES" w:eastAsia="es-ES"/>
        </w:rPr>
        <w:t>PERSONAS SUJETAS</w:t>
      </w:r>
      <w:r w:rsidR="003D328B" w:rsidRPr="00EB2CBE">
        <w:rPr>
          <w:rFonts w:ascii="Times New Roman" w:eastAsia="Times New Roman" w:hAnsi="Times New Roman" w:cs="Times New Roman"/>
          <w:b/>
          <w:bCs/>
          <w:color w:val="004E9A"/>
          <w:sz w:val="24"/>
          <w:u w:val="single"/>
          <w:lang w:val="es-ES" w:eastAsia="es-ES"/>
        </w:rPr>
        <w:t xml:space="preserve"> AL MANUAL DE GESTIÓN DE LA INTEGRIDAD</w:t>
      </w:r>
      <w:bookmarkEnd w:id="29"/>
      <w:bookmarkEnd w:id="30"/>
    </w:p>
    <w:p w14:paraId="61D897E8" w14:textId="77777777" w:rsidR="003D328B" w:rsidRPr="000812EE" w:rsidRDefault="003D328B"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p>
    <w:p w14:paraId="4D488509" w14:textId="51CE4531" w:rsidR="003D328B" w:rsidRPr="000812EE" w:rsidRDefault="00656A50"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color w:val="auto"/>
          <w:sz w:val="24"/>
          <w:lang w:val="es-ES" w:eastAsia="es-ES"/>
        </w:rPr>
        <w:t>Y se ha advertido, l</w:t>
      </w:r>
      <w:r w:rsidR="003D328B" w:rsidRPr="000812EE">
        <w:rPr>
          <w:rFonts w:ascii="Times New Roman" w:eastAsia="Times New Roman" w:hAnsi="Times New Roman" w:cs="Times New Roman"/>
          <w:color w:val="auto"/>
          <w:sz w:val="24"/>
          <w:lang w:val="es-ES" w:eastAsia="es-ES"/>
        </w:rPr>
        <w:t>a observancia y aplicación del presente Manual de Gestión de la Integridad será imperativa tanto para los empleados como para los directivos, apoderados y administrador de la Compañía</w:t>
      </w:r>
      <w:r w:rsidR="00B377BA" w:rsidRPr="000812EE">
        <w:rPr>
          <w:rFonts w:ascii="Times New Roman" w:eastAsia="Times New Roman" w:hAnsi="Times New Roman" w:cs="Times New Roman"/>
          <w:color w:val="auto"/>
          <w:sz w:val="24"/>
          <w:lang w:val="es-ES" w:eastAsia="es-ES"/>
        </w:rPr>
        <w:t xml:space="preserve">, es decir, para todas las personas físicas integradas en la escritura jerárquica de la </w:t>
      </w:r>
      <w:r w:rsidR="0077750A">
        <w:rPr>
          <w:rFonts w:ascii="Times New Roman" w:eastAsia="Times New Roman" w:hAnsi="Times New Roman" w:cs="Times New Roman"/>
          <w:color w:val="auto"/>
          <w:sz w:val="24"/>
          <w:lang w:val="es-ES" w:eastAsia="es-ES"/>
        </w:rPr>
        <w:t>S</w:t>
      </w:r>
      <w:r w:rsidR="00B377BA" w:rsidRPr="000812EE">
        <w:rPr>
          <w:rFonts w:ascii="Times New Roman" w:eastAsia="Times New Roman" w:hAnsi="Times New Roman" w:cs="Times New Roman"/>
          <w:color w:val="auto"/>
          <w:sz w:val="24"/>
          <w:lang w:val="es-ES" w:eastAsia="es-ES"/>
        </w:rPr>
        <w:t>ociedad</w:t>
      </w:r>
    </w:p>
    <w:p w14:paraId="7224775E" w14:textId="77777777" w:rsidR="003D328B" w:rsidRPr="000812EE" w:rsidRDefault="003D328B"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color w:val="auto"/>
          <w:sz w:val="24"/>
          <w:lang w:val="es-ES" w:eastAsia="es-ES"/>
        </w:rPr>
        <w:t xml:space="preserve"> </w:t>
      </w:r>
    </w:p>
    <w:p w14:paraId="7C044DD3" w14:textId="02B316CA" w:rsidR="003D328B" w:rsidRPr="000812EE" w:rsidRDefault="003D328B"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color w:val="auto"/>
          <w:sz w:val="24"/>
          <w:lang w:val="es-ES" w:eastAsia="es-ES"/>
        </w:rPr>
        <w:t xml:space="preserve">Del mismo modo, se verán afectadas las empresas y autónomos o profesionales externos libres que realicen actividades comerciales </w:t>
      </w:r>
      <w:r w:rsidR="00CC4BE3" w:rsidRPr="000812EE">
        <w:rPr>
          <w:rFonts w:ascii="Times New Roman" w:eastAsia="Times New Roman" w:hAnsi="Times New Roman" w:cs="Times New Roman"/>
          <w:color w:val="auto"/>
          <w:sz w:val="24"/>
          <w:lang w:val="es-ES" w:eastAsia="es-ES"/>
        </w:rPr>
        <w:t xml:space="preserve">o profesionales </w:t>
      </w:r>
      <w:r w:rsidRPr="000812EE">
        <w:rPr>
          <w:rFonts w:ascii="Times New Roman" w:eastAsia="Times New Roman" w:hAnsi="Times New Roman" w:cs="Times New Roman"/>
          <w:color w:val="auto"/>
          <w:sz w:val="24"/>
          <w:lang w:val="es-ES" w:eastAsia="es-ES"/>
        </w:rPr>
        <w:t>para la Compañía relacionadas con su objeto social o con fines esenciales para su funcionamiento, bien lo hagan en calidad de subcontratistas, agentes, colaboradores o cualquier otra figura semejante.</w:t>
      </w:r>
    </w:p>
    <w:p w14:paraId="4C2AA172" w14:textId="77777777" w:rsidR="003D328B" w:rsidRPr="000812EE" w:rsidRDefault="003D328B"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p>
    <w:p w14:paraId="1A806DC1" w14:textId="77777777" w:rsidR="003D328B" w:rsidRPr="000812EE" w:rsidRDefault="003D328B"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color w:val="auto"/>
          <w:sz w:val="24"/>
          <w:lang w:val="es-ES" w:eastAsia="es-ES"/>
        </w:rPr>
        <w:t>Es responsabilidad de las personas mencionadas, cualquiera que sea la función desempeñada en el seno de la Compañía o en su provecho, cumplir y hacer cumplir el presente Manual, la Política de Integridad y el Código Ético</w:t>
      </w:r>
      <w:r w:rsidRPr="000812EE">
        <w:rPr>
          <w:rFonts w:ascii="Times New Roman" w:eastAsia="Times New Roman" w:hAnsi="Times New Roman" w:cs="Times New Roman"/>
          <w:i/>
          <w:color w:val="FF0000"/>
          <w:sz w:val="24"/>
          <w:lang w:val="es-ES" w:eastAsia="es-ES"/>
        </w:rPr>
        <w:t>.</w:t>
      </w:r>
      <w:r w:rsidRPr="000812EE">
        <w:rPr>
          <w:rFonts w:ascii="Times New Roman" w:eastAsia="Times New Roman" w:hAnsi="Times New Roman" w:cs="Times New Roman"/>
          <w:color w:val="FF0000"/>
          <w:sz w:val="24"/>
          <w:lang w:val="es-ES" w:eastAsia="es-ES"/>
        </w:rPr>
        <w:t xml:space="preserve"> </w:t>
      </w:r>
      <w:r w:rsidRPr="000812EE">
        <w:rPr>
          <w:rFonts w:ascii="Times New Roman" w:eastAsia="Times New Roman" w:hAnsi="Times New Roman" w:cs="Times New Roman"/>
          <w:color w:val="auto"/>
          <w:sz w:val="24"/>
          <w:lang w:val="es-ES" w:eastAsia="es-ES"/>
        </w:rPr>
        <w:t>Ninguna clase de incumplimiento será tolerada o ignorada y ninguna persona que denuncie actividades sospechosas, ilícitas o contrarias a los citados documentos podrá ser sancionada o penalizada por este motivo.</w:t>
      </w:r>
    </w:p>
    <w:p w14:paraId="4BFF48B3" w14:textId="77777777" w:rsidR="003D328B" w:rsidRPr="000812EE" w:rsidRDefault="003D328B"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color w:val="auto"/>
          <w:sz w:val="24"/>
          <w:lang w:val="es-ES" w:eastAsia="es-ES"/>
        </w:rPr>
        <w:br w:type="page"/>
      </w:r>
    </w:p>
    <w:p w14:paraId="7BDF175E" w14:textId="4DED7BD9" w:rsidR="003D328B" w:rsidRPr="00EB2CBE" w:rsidRDefault="008C5E0F" w:rsidP="004C395E">
      <w:pPr>
        <w:tabs>
          <w:tab w:val="left" w:pos="709"/>
        </w:tabs>
        <w:spacing w:before="0" w:after="0" w:line="360" w:lineRule="auto"/>
        <w:ind w:firstLine="426"/>
        <w:outlineLvl w:val="0"/>
        <w:rPr>
          <w:rFonts w:ascii="Times New Roman" w:eastAsia="Times New Roman" w:hAnsi="Times New Roman" w:cs="Times New Roman"/>
          <w:b/>
          <w:bCs/>
          <w:color w:val="004E9A"/>
          <w:sz w:val="24"/>
          <w:u w:val="single"/>
          <w:lang w:val="es-ES" w:eastAsia="es-ES"/>
        </w:rPr>
      </w:pPr>
      <w:bookmarkStart w:id="31" w:name="_Toc472930079"/>
      <w:bookmarkStart w:id="32" w:name="_Toc472931827"/>
      <w:bookmarkStart w:id="33" w:name="_Toc472931914"/>
      <w:bookmarkStart w:id="34" w:name="_Toc472932411"/>
      <w:bookmarkStart w:id="35" w:name="_Toc475089892"/>
      <w:bookmarkStart w:id="36" w:name="_Toc482184625"/>
      <w:bookmarkStart w:id="37" w:name="_Toc212826855"/>
      <w:r w:rsidRPr="00EB2CBE">
        <w:rPr>
          <w:rFonts w:ascii="Times New Roman" w:eastAsia="Times New Roman" w:hAnsi="Times New Roman" w:cs="Times New Roman"/>
          <w:b/>
          <w:bCs/>
          <w:color w:val="004E9A"/>
          <w:sz w:val="24"/>
          <w:lang w:val="es-ES" w:eastAsia="es-ES"/>
        </w:rPr>
        <w:lastRenderedPageBreak/>
        <w:t>V</w:t>
      </w:r>
      <w:r w:rsidR="00DD24EB" w:rsidRPr="00EB2CBE">
        <w:rPr>
          <w:rFonts w:ascii="Times New Roman" w:eastAsia="Times New Roman" w:hAnsi="Times New Roman" w:cs="Times New Roman"/>
          <w:b/>
          <w:bCs/>
          <w:color w:val="004E9A"/>
          <w:sz w:val="24"/>
          <w:lang w:val="es-ES" w:eastAsia="es-ES"/>
        </w:rPr>
        <w:t>I</w:t>
      </w:r>
      <w:r w:rsidR="003D328B" w:rsidRPr="00EB2CBE">
        <w:rPr>
          <w:rFonts w:ascii="Times New Roman" w:eastAsia="Times New Roman" w:hAnsi="Times New Roman" w:cs="Times New Roman"/>
          <w:b/>
          <w:bCs/>
          <w:color w:val="004E9A"/>
          <w:sz w:val="24"/>
          <w:lang w:val="es-ES" w:eastAsia="es-ES"/>
        </w:rPr>
        <w:t xml:space="preserve">.- </w:t>
      </w:r>
      <w:r w:rsidR="003D328B" w:rsidRPr="00EB2CBE">
        <w:rPr>
          <w:rFonts w:ascii="Times New Roman" w:eastAsia="Times New Roman" w:hAnsi="Times New Roman" w:cs="Times New Roman"/>
          <w:b/>
          <w:bCs/>
          <w:color w:val="004E9A"/>
          <w:sz w:val="24"/>
          <w:u w:val="single"/>
          <w:lang w:val="es-ES" w:eastAsia="es-ES"/>
        </w:rPr>
        <w:t>DESCRIPCIÓN DE LA COMPAÑÍA</w:t>
      </w:r>
      <w:bookmarkEnd w:id="31"/>
      <w:bookmarkEnd w:id="32"/>
      <w:bookmarkEnd w:id="33"/>
      <w:bookmarkEnd w:id="34"/>
      <w:bookmarkEnd w:id="35"/>
      <w:bookmarkEnd w:id="36"/>
      <w:r w:rsidR="003D328B" w:rsidRPr="00EB2CBE">
        <w:rPr>
          <w:rFonts w:ascii="Times New Roman" w:eastAsia="Times New Roman" w:hAnsi="Times New Roman" w:cs="Times New Roman"/>
          <w:b/>
          <w:bCs/>
          <w:color w:val="004E9A"/>
          <w:sz w:val="24"/>
          <w:u w:val="single"/>
          <w:lang w:val="es-ES" w:eastAsia="es-ES"/>
        </w:rPr>
        <w:t xml:space="preserve"> </w:t>
      </w:r>
      <w:r w:rsidR="009D69D2" w:rsidRPr="00EB2CBE">
        <w:rPr>
          <w:rFonts w:ascii="Times New Roman" w:eastAsia="Times New Roman" w:hAnsi="Times New Roman" w:cs="Times New Roman"/>
          <w:b/>
          <w:bCs/>
          <w:color w:val="004E9A"/>
          <w:sz w:val="24"/>
          <w:u w:val="single"/>
          <w:lang w:val="es-ES" w:eastAsia="es-ES"/>
        </w:rPr>
        <w:t>ELITE TOURING, S.L.</w:t>
      </w:r>
      <w:bookmarkEnd w:id="37"/>
      <w:r w:rsidR="009D69D2" w:rsidRPr="00EB2CBE">
        <w:rPr>
          <w:rFonts w:ascii="Times New Roman" w:eastAsia="Times New Roman" w:hAnsi="Times New Roman" w:cs="Times New Roman"/>
          <w:b/>
          <w:bCs/>
          <w:color w:val="004E9A"/>
          <w:sz w:val="24"/>
          <w:u w:val="single"/>
          <w:lang w:val="es-ES" w:eastAsia="es-ES"/>
        </w:rPr>
        <w:t xml:space="preserve"> </w:t>
      </w:r>
    </w:p>
    <w:p w14:paraId="555549FA" w14:textId="77777777" w:rsidR="00550457" w:rsidRPr="00EB2CBE" w:rsidRDefault="00550457" w:rsidP="004C395E">
      <w:pPr>
        <w:tabs>
          <w:tab w:val="left" w:pos="709"/>
        </w:tabs>
        <w:spacing w:before="0" w:after="0" w:line="360" w:lineRule="auto"/>
        <w:ind w:firstLine="426"/>
        <w:outlineLvl w:val="0"/>
        <w:rPr>
          <w:rFonts w:ascii="Times New Roman" w:eastAsia="Times New Roman" w:hAnsi="Times New Roman" w:cs="Times New Roman"/>
          <w:b/>
          <w:bCs/>
          <w:i/>
          <w:iCs/>
          <w:color w:val="004E9A"/>
          <w:sz w:val="24"/>
          <w:u w:val="single"/>
          <w:lang w:val="es-ES" w:eastAsia="es-ES"/>
        </w:rPr>
      </w:pPr>
    </w:p>
    <w:p w14:paraId="38905BD9" w14:textId="25E202F8" w:rsidR="003D328B" w:rsidRPr="00EB2CBE" w:rsidRDefault="00DD24EB" w:rsidP="004C395E">
      <w:pPr>
        <w:tabs>
          <w:tab w:val="left" w:pos="709"/>
        </w:tabs>
        <w:spacing w:before="0" w:after="0" w:line="360" w:lineRule="auto"/>
        <w:ind w:firstLine="426"/>
        <w:outlineLvl w:val="1"/>
        <w:rPr>
          <w:rFonts w:ascii="Times New Roman" w:eastAsia="Calibri" w:hAnsi="Times New Roman" w:cs="Times New Roman"/>
          <w:bCs/>
          <w:i/>
          <w:iCs/>
          <w:color w:val="004E9A"/>
          <w:sz w:val="24"/>
          <w:u w:val="single"/>
          <w:lang w:val="es-ES" w:eastAsia="es-ES"/>
        </w:rPr>
      </w:pPr>
      <w:bookmarkStart w:id="38" w:name="_Toc472930080"/>
      <w:bookmarkStart w:id="39" w:name="_Toc472931828"/>
      <w:bookmarkStart w:id="40" w:name="_Toc472931915"/>
      <w:bookmarkStart w:id="41" w:name="_Toc472932412"/>
      <w:bookmarkStart w:id="42" w:name="_Toc475089893"/>
      <w:bookmarkStart w:id="43" w:name="_Toc482184626"/>
      <w:bookmarkStart w:id="44" w:name="_Toc212826856"/>
      <w:r w:rsidRPr="00EB2CBE">
        <w:rPr>
          <w:rFonts w:ascii="Times New Roman" w:eastAsia="Calibri" w:hAnsi="Times New Roman" w:cs="Times New Roman"/>
          <w:bCs/>
          <w:i/>
          <w:iCs/>
          <w:color w:val="004E9A"/>
          <w:sz w:val="24"/>
          <w:lang w:val="es-ES" w:eastAsia="es-ES"/>
        </w:rPr>
        <w:t>6</w:t>
      </w:r>
      <w:r w:rsidR="003D328B" w:rsidRPr="00EB2CBE">
        <w:rPr>
          <w:rFonts w:ascii="Times New Roman" w:eastAsia="Calibri" w:hAnsi="Times New Roman" w:cs="Times New Roman"/>
          <w:bCs/>
          <w:i/>
          <w:iCs/>
          <w:color w:val="004E9A"/>
          <w:sz w:val="24"/>
          <w:lang w:val="es-ES" w:eastAsia="es-ES"/>
        </w:rPr>
        <w:t>.1.-</w:t>
      </w:r>
      <w:r w:rsidR="003D328B" w:rsidRPr="00EB2CBE">
        <w:rPr>
          <w:rFonts w:ascii="Times New Roman" w:eastAsia="Calibri" w:hAnsi="Times New Roman" w:cs="Times New Roman"/>
          <w:bCs/>
          <w:i/>
          <w:iCs/>
          <w:color w:val="004E9A"/>
          <w:sz w:val="24"/>
          <w:u w:val="single"/>
          <w:lang w:val="es-ES" w:eastAsia="es-ES"/>
        </w:rPr>
        <w:t xml:space="preserve"> IDENTIFICACIÓN, INSCRIPCIÓN REGISTRAL Y OBJETO SOCIAL.</w:t>
      </w:r>
      <w:bookmarkEnd w:id="38"/>
      <w:bookmarkEnd w:id="39"/>
      <w:bookmarkEnd w:id="40"/>
      <w:bookmarkEnd w:id="41"/>
      <w:bookmarkEnd w:id="42"/>
      <w:bookmarkEnd w:id="43"/>
      <w:bookmarkEnd w:id="44"/>
      <w:r w:rsidR="003D328B" w:rsidRPr="00EB2CBE">
        <w:rPr>
          <w:rFonts w:ascii="Times New Roman" w:eastAsia="Calibri" w:hAnsi="Times New Roman" w:cs="Times New Roman"/>
          <w:bCs/>
          <w:i/>
          <w:iCs/>
          <w:color w:val="004E9A"/>
          <w:sz w:val="24"/>
          <w:u w:val="single"/>
          <w:lang w:val="es-ES" w:eastAsia="es-ES"/>
        </w:rPr>
        <w:t xml:space="preserve"> </w:t>
      </w:r>
    </w:p>
    <w:p w14:paraId="1520607D" w14:textId="77777777" w:rsidR="003D328B" w:rsidRPr="000812EE" w:rsidRDefault="003D328B" w:rsidP="004C395E">
      <w:pPr>
        <w:tabs>
          <w:tab w:val="left" w:pos="709"/>
        </w:tabs>
        <w:autoSpaceDE w:val="0"/>
        <w:autoSpaceDN w:val="0"/>
        <w:adjustRightInd w:val="0"/>
        <w:spacing w:before="0" w:after="0" w:line="360" w:lineRule="auto"/>
        <w:ind w:firstLine="426"/>
        <w:rPr>
          <w:rFonts w:ascii="Times New Roman" w:eastAsia="Times New Roman" w:hAnsi="Times New Roman" w:cs="Times New Roman"/>
          <w:color w:val="auto"/>
          <w:sz w:val="24"/>
          <w:lang w:val="es-ES" w:eastAsia="es-ES"/>
        </w:rPr>
      </w:pPr>
    </w:p>
    <w:p w14:paraId="2A154848" w14:textId="5E9CB09A" w:rsidR="00E51348" w:rsidRPr="000812EE" w:rsidRDefault="00E51348" w:rsidP="004C395E">
      <w:pPr>
        <w:tabs>
          <w:tab w:val="left" w:pos="709"/>
        </w:tabs>
        <w:autoSpaceDE w:val="0"/>
        <w:autoSpaceDN w:val="0"/>
        <w:spacing w:before="0" w:after="0" w:line="360" w:lineRule="auto"/>
        <w:ind w:firstLine="426"/>
        <w:rPr>
          <w:rFonts w:ascii="Times New Roman" w:eastAsia="Times New Roman" w:hAnsi="Times New Roman" w:cs="Times New Roman"/>
          <w:b/>
          <w:bCs/>
          <w:iCs/>
          <w:color w:val="auto"/>
          <w:sz w:val="24"/>
          <w:lang w:val="es-ES" w:eastAsia="es-ES"/>
        </w:rPr>
      </w:pPr>
      <w:r w:rsidRPr="000812EE">
        <w:rPr>
          <w:rFonts w:ascii="Times New Roman" w:eastAsia="Times New Roman" w:hAnsi="Times New Roman" w:cs="Times New Roman"/>
          <w:b/>
          <w:bCs/>
          <w:iCs/>
          <w:color w:val="auto"/>
          <w:sz w:val="24"/>
          <w:u w:val="single"/>
          <w:lang w:val="es-ES" w:eastAsia="es-ES"/>
        </w:rPr>
        <w:t>Tras las consideraciones generales anteriores, en estos momentos ya podemos céntranos en los aspectos concretos de la sociedad Elte Touring</w:t>
      </w:r>
      <w:r w:rsidRPr="000812EE">
        <w:rPr>
          <w:rFonts w:ascii="Times New Roman" w:eastAsia="Times New Roman" w:hAnsi="Times New Roman" w:cs="Times New Roman"/>
          <w:b/>
          <w:bCs/>
          <w:iCs/>
          <w:color w:val="auto"/>
          <w:sz w:val="24"/>
          <w:lang w:val="es-ES" w:eastAsia="es-ES"/>
        </w:rPr>
        <w:t>.</w:t>
      </w:r>
    </w:p>
    <w:p w14:paraId="6B21269A" w14:textId="77777777" w:rsidR="00E51348" w:rsidRPr="000812EE" w:rsidRDefault="00E51348" w:rsidP="004C395E">
      <w:pPr>
        <w:tabs>
          <w:tab w:val="left" w:pos="709"/>
        </w:tabs>
        <w:autoSpaceDE w:val="0"/>
        <w:autoSpaceDN w:val="0"/>
        <w:spacing w:before="0" w:after="0" w:line="360" w:lineRule="auto"/>
        <w:ind w:firstLine="426"/>
        <w:rPr>
          <w:rFonts w:ascii="Times New Roman" w:eastAsia="Times New Roman" w:hAnsi="Times New Roman" w:cs="Times New Roman"/>
          <w:iCs/>
          <w:color w:val="auto"/>
          <w:sz w:val="24"/>
          <w:lang w:val="es-ES" w:eastAsia="es-ES"/>
        </w:rPr>
      </w:pPr>
    </w:p>
    <w:p w14:paraId="162247EC" w14:textId="0D82B9DE" w:rsidR="003D328B" w:rsidRPr="000812EE" w:rsidRDefault="00E51348" w:rsidP="004C395E">
      <w:pPr>
        <w:tabs>
          <w:tab w:val="left" w:pos="709"/>
        </w:tabs>
        <w:autoSpaceDE w:val="0"/>
        <w:autoSpaceDN w:val="0"/>
        <w:spacing w:before="0" w:after="0" w:line="360" w:lineRule="auto"/>
        <w:ind w:firstLine="426"/>
        <w:rPr>
          <w:rFonts w:ascii="Times New Roman" w:eastAsia="Times New Roman" w:hAnsi="Times New Roman" w:cs="Times New Roman"/>
          <w:iCs/>
          <w:color w:val="auto"/>
          <w:sz w:val="24"/>
          <w:lang w:val="es-ES" w:eastAsia="es-ES"/>
        </w:rPr>
      </w:pPr>
      <w:r w:rsidRPr="000812EE">
        <w:rPr>
          <w:rFonts w:ascii="Times New Roman" w:eastAsia="Times New Roman" w:hAnsi="Times New Roman" w:cs="Times New Roman"/>
          <w:iCs/>
          <w:color w:val="auto"/>
          <w:sz w:val="24"/>
          <w:lang w:val="es-ES" w:eastAsia="es-ES"/>
        </w:rPr>
        <w:t xml:space="preserve"> </w:t>
      </w:r>
      <w:r w:rsidR="003D328B" w:rsidRPr="000812EE">
        <w:rPr>
          <w:rFonts w:ascii="Times New Roman" w:eastAsia="Times New Roman" w:hAnsi="Times New Roman" w:cs="Times New Roman"/>
          <w:iCs/>
          <w:color w:val="auto"/>
          <w:sz w:val="24"/>
          <w:lang w:val="es-ES" w:eastAsia="es-ES"/>
        </w:rPr>
        <w:t xml:space="preserve">La sociedad </w:t>
      </w:r>
      <w:r w:rsidR="00975E49" w:rsidRPr="000812EE">
        <w:rPr>
          <w:rFonts w:ascii="Times New Roman" w:eastAsia="Times New Roman" w:hAnsi="Times New Roman" w:cs="Times New Roman"/>
          <w:b/>
          <w:bCs/>
          <w:color w:val="auto"/>
          <w:sz w:val="24"/>
          <w:lang w:val="es-ES" w:eastAsia="es-ES"/>
        </w:rPr>
        <w:t>Elite Touring, S.L</w:t>
      </w:r>
      <w:r w:rsidR="00975E49" w:rsidRPr="000812EE">
        <w:rPr>
          <w:rFonts w:ascii="Times New Roman" w:eastAsia="Times New Roman" w:hAnsi="Times New Roman" w:cs="Times New Roman"/>
          <w:color w:val="auto"/>
          <w:sz w:val="24"/>
          <w:lang w:val="es-ES" w:eastAsia="es-ES"/>
        </w:rPr>
        <w:t xml:space="preserve">. </w:t>
      </w:r>
      <w:r w:rsidR="003D328B" w:rsidRPr="000812EE">
        <w:rPr>
          <w:rFonts w:ascii="Times New Roman" w:eastAsia="Times New Roman" w:hAnsi="Times New Roman" w:cs="Times New Roman"/>
          <w:iCs/>
          <w:color w:val="auto"/>
          <w:sz w:val="24"/>
          <w:lang w:val="es-ES" w:eastAsia="es-ES"/>
        </w:rPr>
        <w:t>fue constituida por tiempo indefinido mediante escritura autorizada por l</w:t>
      </w:r>
      <w:r w:rsidR="009D69D2" w:rsidRPr="000812EE">
        <w:rPr>
          <w:rFonts w:ascii="Times New Roman" w:eastAsia="Times New Roman" w:hAnsi="Times New Roman" w:cs="Times New Roman"/>
          <w:iCs/>
          <w:color w:val="auto"/>
          <w:sz w:val="24"/>
          <w:lang w:val="es-ES" w:eastAsia="es-ES"/>
        </w:rPr>
        <w:t>a</w:t>
      </w:r>
      <w:r w:rsidR="003D328B" w:rsidRPr="000812EE">
        <w:rPr>
          <w:rFonts w:ascii="Times New Roman" w:eastAsia="Times New Roman" w:hAnsi="Times New Roman" w:cs="Times New Roman"/>
          <w:iCs/>
          <w:color w:val="auto"/>
          <w:sz w:val="24"/>
          <w:lang w:val="es-ES" w:eastAsia="es-ES"/>
        </w:rPr>
        <w:t xml:space="preserve"> Notario de </w:t>
      </w:r>
      <w:r w:rsidR="009D69D2" w:rsidRPr="000812EE">
        <w:rPr>
          <w:rFonts w:ascii="Times New Roman" w:eastAsia="Times New Roman" w:hAnsi="Times New Roman" w:cs="Times New Roman"/>
          <w:iCs/>
          <w:color w:val="auto"/>
          <w:sz w:val="24"/>
          <w:lang w:val="es-ES" w:eastAsia="es-ES"/>
        </w:rPr>
        <w:t>Madrid</w:t>
      </w:r>
      <w:r w:rsidR="003D328B" w:rsidRPr="000812EE">
        <w:rPr>
          <w:rFonts w:ascii="Times New Roman" w:eastAsia="Times New Roman" w:hAnsi="Times New Roman" w:cs="Times New Roman"/>
          <w:iCs/>
          <w:color w:val="auto"/>
          <w:sz w:val="24"/>
          <w:lang w:val="es-ES" w:eastAsia="es-ES"/>
        </w:rPr>
        <w:t>, Do</w:t>
      </w:r>
      <w:r w:rsidR="009D69D2" w:rsidRPr="000812EE">
        <w:rPr>
          <w:rFonts w:ascii="Times New Roman" w:eastAsia="Times New Roman" w:hAnsi="Times New Roman" w:cs="Times New Roman"/>
          <w:iCs/>
          <w:color w:val="auto"/>
          <w:sz w:val="24"/>
          <w:lang w:val="es-ES" w:eastAsia="es-ES"/>
        </w:rPr>
        <w:t>ña María del Pilar de Prada Solaesa</w:t>
      </w:r>
      <w:r w:rsidR="003D328B" w:rsidRPr="000812EE">
        <w:rPr>
          <w:rFonts w:ascii="Times New Roman" w:eastAsia="Times New Roman" w:hAnsi="Times New Roman" w:cs="Times New Roman"/>
          <w:iCs/>
          <w:color w:val="auto"/>
          <w:sz w:val="24"/>
          <w:lang w:val="es-ES" w:eastAsia="es-ES"/>
        </w:rPr>
        <w:t xml:space="preserve">, el día </w:t>
      </w:r>
      <w:r w:rsidR="009D69D2" w:rsidRPr="000812EE">
        <w:rPr>
          <w:rFonts w:ascii="Times New Roman" w:eastAsia="Times New Roman" w:hAnsi="Times New Roman" w:cs="Times New Roman"/>
          <w:iCs/>
          <w:color w:val="auto"/>
          <w:sz w:val="24"/>
          <w:lang w:val="es-ES" w:eastAsia="es-ES"/>
        </w:rPr>
        <w:t>30</w:t>
      </w:r>
      <w:r w:rsidR="003D328B" w:rsidRPr="000812EE">
        <w:rPr>
          <w:rFonts w:ascii="Times New Roman" w:eastAsia="Times New Roman" w:hAnsi="Times New Roman" w:cs="Times New Roman"/>
          <w:iCs/>
          <w:color w:val="auto"/>
          <w:sz w:val="24"/>
          <w:lang w:val="es-ES" w:eastAsia="es-ES"/>
        </w:rPr>
        <w:t xml:space="preserve"> de </w:t>
      </w:r>
      <w:r w:rsidR="009D69D2" w:rsidRPr="000812EE">
        <w:rPr>
          <w:rFonts w:ascii="Times New Roman" w:eastAsia="Times New Roman" w:hAnsi="Times New Roman" w:cs="Times New Roman"/>
          <w:iCs/>
          <w:color w:val="auto"/>
          <w:sz w:val="24"/>
          <w:lang w:val="es-ES" w:eastAsia="es-ES"/>
        </w:rPr>
        <w:t xml:space="preserve">Diciembre </w:t>
      </w:r>
      <w:r w:rsidR="003D328B" w:rsidRPr="000812EE">
        <w:rPr>
          <w:rFonts w:ascii="Times New Roman" w:eastAsia="Times New Roman" w:hAnsi="Times New Roman" w:cs="Times New Roman"/>
          <w:iCs/>
          <w:color w:val="auto"/>
          <w:sz w:val="24"/>
          <w:lang w:val="es-ES" w:eastAsia="es-ES"/>
        </w:rPr>
        <w:t>de 19</w:t>
      </w:r>
      <w:r w:rsidR="009D69D2" w:rsidRPr="000812EE">
        <w:rPr>
          <w:rFonts w:ascii="Times New Roman" w:eastAsia="Times New Roman" w:hAnsi="Times New Roman" w:cs="Times New Roman"/>
          <w:iCs/>
          <w:color w:val="auto"/>
          <w:sz w:val="24"/>
          <w:lang w:val="es-ES" w:eastAsia="es-ES"/>
        </w:rPr>
        <w:t>94</w:t>
      </w:r>
      <w:r w:rsidR="003D328B" w:rsidRPr="000812EE">
        <w:rPr>
          <w:rFonts w:ascii="Times New Roman" w:eastAsia="Times New Roman" w:hAnsi="Times New Roman" w:cs="Times New Roman"/>
          <w:iCs/>
          <w:color w:val="auto"/>
          <w:sz w:val="24"/>
          <w:lang w:val="es-ES" w:eastAsia="es-ES"/>
        </w:rPr>
        <w:t xml:space="preserve">, con el número </w:t>
      </w:r>
      <w:r w:rsidR="009D69D2" w:rsidRPr="000812EE">
        <w:rPr>
          <w:rFonts w:ascii="Times New Roman" w:eastAsia="Times New Roman" w:hAnsi="Times New Roman" w:cs="Times New Roman"/>
          <w:iCs/>
          <w:color w:val="auto"/>
          <w:sz w:val="24"/>
          <w:lang w:val="es-ES" w:eastAsia="es-ES"/>
        </w:rPr>
        <w:t>1.646</w:t>
      </w:r>
      <w:r w:rsidR="003D328B" w:rsidRPr="000812EE">
        <w:rPr>
          <w:rFonts w:ascii="Times New Roman" w:eastAsia="Times New Roman" w:hAnsi="Times New Roman" w:cs="Times New Roman"/>
          <w:iCs/>
          <w:color w:val="auto"/>
          <w:sz w:val="24"/>
          <w:lang w:val="es-ES" w:eastAsia="es-ES"/>
        </w:rPr>
        <w:t xml:space="preserve"> de su protocolo, sociedad esta que se encuentra inscrita en el Registro Mercantil de </w:t>
      </w:r>
      <w:r w:rsidR="009D69D2" w:rsidRPr="000812EE">
        <w:rPr>
          <w:rFonts w:ascii="Times New Roman" w:eastAsia="Times New Roman" w:hAnsi="Times New Roman" w:cs="Times New Roman"/>
          <w:iCs/>
          <w:color w:val="auto"/>
          <w:sz w:val="24"/>
          <w:lang w:val="es-ES" w:eastAsia="es-ES"/>
        </w:rPr>
        <w:t>Madrid</w:t>
      </w:r>
      <w:r w:rsidR="003D328B" w:rsidRPr="000812EE">
        <w:rPr>
          <w:rFonts w:ascii="Times New Roman" w:eastAsia="Times New Roman" w:hAnsi="Times New Roman" w:cs="Times New Roman"/>
          <w:iCs/>
          <w:color w:val="auto"/>
          <w:sz w:val="24"/>
          <w:lang w:val="es-ES" w:eastAsia="es-ES"/>
        </w:rPr>
        <w:t xml:space="preserve">, al </w:t>
      </w:r>
      <w:r w:rsidR="009D69D2" w:rsidRPr="000812EE">
        <w:rPr>
          <w:rFonts w:ascii="Times New Roman" w:eastAsia="Times New Roman" w:hAnsi="Times New Roman" w:cs="Times New Roman"/>
          <w:iCs/>
          <w:color w:val="auto"/>
          <w:sz w:val="24"/>
          <w:lang w:val="es-ES" w:eastAsia="es-ES"/>
        </w:rPr>
        <w:t xml:space="preserve">tomo 8.929, </w:t>
      </w:r>
      <w:r w:rsidR="003D328B" w:rsidRPr="000812EE">
        <w:rPr>
          <w:rFonts w:ascii="Times New Roman" w:eastAsia="Times New Roman" w:hAnsi="Times New Roman" w:cs="Times New Roman"/>
          <w:iCs/>
          <w:color w:val="auto"/>
          <w:sz w:val="24"/>
          <w:lang w:val="es-ES" w:eastAsia="es-ES"/>
        </w:rPr>
        <w:t xml:space="preserve">folio </w:t>
      </w:r>
      <w:r w:rsidR="009D69D2" w:rsidRPr="000812EE">
        <w:rPr>
          <w:rFonts w:ascii="Times New Roman" w:eastAsia="Times New Roman" w:hAnsi="Times New Roman" w:cs="Times New Roman"/>
          <w:iCs/>
          <w:color w:val="auto"/>
          <w:sz w:val="24"/>
          <w:lang w:val="es-ES" w:eastAsia="es-ES"/>
        </w:rPr>
        <w:t>196</w:t>
      </w:r>
      <w:r w:rsidR="003D328B" w:rsidRPr="000812EE">
        <w:rPr>
          <w:rFonts w:ascii="Times New Roman" w:eastAsia="Times New Roman" w:hAnsi="Times New Roman" w:cs="Times New Roman"/>
          <w:iCs/>
          <w:color w:val="auto"/>
          <w:sz w:val="24"/>
          <w:lang w:val="es-ES" w:eastAsia="es-ES"/>
        </w:rPr>
        <w:t xml:space="preserve">, </w:t>
      </w:r>
      <w:r w:rsidR="009D69D2" w:rsidRPr="000812EE">
        <w:rPr>
          <w:rFonts w:ascii="Times New Roman" w:eastAsia="Times New Roman" w:hAnsi="Times New Roman" w:cs="Times New Roman"/>
          <w:iCs/>
          <w:color w:val="auto"/>
          <w:sz w:val="24"/>
          <w:lang w:val="es-ES" w:eastAsia="es-ES"/>
        </w:rPr>
        <w:t xml:space="preserve">sección 8, hoja número M-143.684, </w:t>
      </w:r>
      <w:r w:rsidR="003D328B" w:rsidRPr="000812EE">
        <w:rPr>
          <w:rFonts w:ascii="Times New Roman" w:eastAsia="Times New Roman" w:hAnsi="Times New Roman" w:cs="Times New Roman"/>
          <w:iCs/>
          <w:color w:val="auto"/>
          <w:sz w:val="24"/>
          <w:lang w:val="es-ES" w:eastAsia="es-ES"/>
        </w:rPr>
        <w:t>Inscripción 1ª</w:t>
      </w:r>
      <w:r w:rsidR="009D69D2" w:rsidRPr="000812EE">
        <w:rPr>
          <w:rFonts w:ascii="Times New Roman" w:eastAsia="Times New Roman" w:hAnsi="Times New Roman" w:cs="Times New Roman"/>
          <w:iCs/>
          <w:color w:val="auto"/>
          <w:sz w:val="24"/>
          <w:lang w:val="es-ES" w:eastAsia="es-ES"/>
        </w:rPr>
        <w:t>, y adaptados sus estatutos a la ley de sociedades limitadas, en virtud de escritura autorizada por la Notario de Madrid, Doña María del Pilar Prada Solaesa, el día 25 de Marzo de 1996, número 1.079 de orden, que causó la inscripción 2ª de la hoja social.</w:t>
      </w:r>
    </w:p>
    <w:p w14:paraId="3C2DD82A" w14:textId="77777777" w:rsidR="003D328B" w:rsidRPr="000812EE" w:rsidRDefault="003D328B" w:rsidP="004C395E">
      <w:pPr>
        <w:tabs>
          <w:tab w:val="left" w:pos="709"/>
        </w:tabs>
        <w:autoSpaceDE w:val="0"/>
        <w:autoSpaceDN w:val="0"/>
        <w:spacing w:before="0" w:after="0" w:line="360" w:lineRule="auto"/>
        <w:ind w:firstLine="426"/>
        <w:rPr>
          <w:rFonts w:ascii="Times New Roman" w:eastAsia="Times New Roman" w:hAnsi="Times New Roman" w:cs="Times New Roman"/>
          <w:iCs/>
          <w:color w:val="auto"/>
          <w:sz w:val="24"/>
          <w:lang w:val="es-ES" w:eastAsia="es-ES"/>
        </w:rPr>
      </w:pPr>
    </w:p>
    <w:p w14:paraId="708F3016" w14:textId="186F519E" w:rsidR="0062368E" w:rsidRPr="000812EE" w:rsidRDefault="003D328B" w:rsidP="004C395E">
      <w:pPr>
        <w:tabs>
          <w:tab w:val="left" w:pos="709"/>
        </w:tabs>
        <w:autoSpaceDE w:val="0"/>
        <w:autoSpaceDN w:val="0"/>
        <w:spacing w:before="0" w:after="0" w:line="360" w:lineRule="auto"/>
        <w:ind w:firstLine="426"/>
        <w:rPr>
          <w:rFonts w:ascii="Times New Roman" w:eastAsia="Calibri" w:hAnsi="Times New Roman" w:cs="Times New Roman"/>
          <w:color w:val="auto"/>
          <w:sz w:val="24"/>
          <w:lang w:val="es-ES" w:eastAsia="es-ES"/>
        </w:rPr>
      </w:pPr>
      <w:r w:rsidRPr="000812EE">
        <w:rPr>
          <w:rFonts w:ascii="Times New Roman" w:eastAsia="Times New Roman" w:hAnsi="Times New Roman" w:cs="Times New Roman"/>
          <w:iCs/>
          <w:color w:val="auto"/>
          <w:sz w:val="24"/>
          <w:lang w:val="es-ES" w:eastAsia="es-ES"/>
        </w:rPr>
        <w:t xml:space="preserve">Dicha compañía es una empresa de dedicada al transporte de </w:t>
      </w:r>
      <w:r w:rsidR="009D69D2" w:rsidRPr="000812EE">
        <w:rPr>
          <w:rFonts w:ascii="Times New Roman" w:eastAsia="Times New Roman" w:hAnsi="Times New Roman" w:cs="Times New Roman"/>
          <w:iCs/>
          <w:color w:val="auto"/>
          <w:sz w:val="24"/>
          <w:lang w:val="es-ES" w:eastAsia="es-ES"/>
        </w:rPr>
        <w:t>viajeros</w:t>
      </w:r>
      <w:r w:rsidRPr="000812EE">
        <w:rPr>
          <w:rFonts w:ascii="Times New Roman" w:eastAsia="Times New Roman" w:hAnsi="Times New Roman" w:cs="Times New Roman"/>
          <w:iCs/>
          <w:color w:val="auto"/>
          <w:sz w:val="24"/>
          <w:lang w:val="es-ES" w:eastAsia="es-ES"/>
        </w:rPr>
        <w:t xml:space="preserve"> por carretera, constituyendo su actividad casi única el </w:t>
      </w:r>
      <w:r w:rsidRPr="000812EE">
        <w:rPr>
          <w:rFonts w:ascii="Times New Roman" w:eastAsia="Calibri" w:hAnsi="Times New Roman" w:cs="Times New Roman"/>
          <w:color w:val="auto"/>
          <w:sz w:val="24"/>
          <w:lang w:val="es-ES" w:eastAsia="es-ES"/>
        </w:rPr>
        <w:t>t</w:t>
      </w:r>
      <w:r w:rsidR="0062368E" w:rsidRPr="000812EE">
        <w:rPr>
          <w:rFonts w:ascii="Times New Roman" w:eastAsia="Calibri" w:hAnsi="Times New Roman" w:cs="Times New Roman"/>
          <w:color w:val="auto"/>
          <w:sz w:val="24"/>
          <w:lang w:val="es-ES" w:eastAsia="es-ES"/>
        </w:rPr>
        <w:t>urismo tanto receptivo como emisor, congresos, convenciones, incentivos, grupos de empresa, reuniones, etc.</w:t>
      </w:r>
      <w:r w:rsidR="0097446C" w:rsidRPr="000812EE">
        <w:rPr>
          <w:rFonts w:ascii="Times New Roman" w:eastAsia="Calibri" w:hAnsi="Times New Roman" w:cs="Times New Roman"/>
          <w:color w:val="auto"/>
          <w:sz w:val="24"/>
          <w:lang w:val="es-ES" w:eastAsia="es-ES"/>
        </w:rPr>
        <w:t xml:space="preserve">, de ámbito tanto </w:t>
      </w:r>
      <w:r w:rsidRPr="000812EE">
        <w:rPr>
          <w:rFonts w:ascii="Times New Roman" w:eastAsia="Calibri" w:hAnsi="Times New Roman" w:cs="Times New Roman"/>
          <w:color w:val="auto"/>
          <w:sz w:val="24"/>
          <w:lang w:val="es-ES" w:eastAsia="es-ES"/>
        </w:rPr>
        <w:t xml:space="preserve">nacional </w:t>
      </w:r>
      <w:r w:rsidR="0097446C" w:rsidRPr="000812EE">
        <w:rPr>
          <w:rFonts w:ascii="Times New Roman" w:eastAsia="Calibri" w:hAnsi="Times New Roman" w:cs="Times New Roman"/>
          <w:color w:val="auto"/>
          <w:sz w:val="24"/>
          <w:lang w:val="es-ES" w:eastAsia="es-ES"/>
        </w:rPr>
        <w:t>como</w:t>
      </w:r>
      <w:r w:rsidRPr="000812EE">
        <w:rPr>
          <w:rFonts w:ascii="Times New Roman" w:eastAsia="Calibri" w:hAnsi="Times New Roman" w:cs="Times New Roman"/>
          <w:color w:val="auto"/>
          <w:sz w:val="24"/>
          <w:lang w:val="es-ES" w:eastAsia="es-ES"/>
        </w:rPr>
        <w:t xml:space="preserve"> internacional,</w:t>
      </w:r>
      <w:r w:rsidR="00BC3CC0" w:rsidRPr="000812EE">
        <w:rPr>
          <w:rFonts w:ascii="Times New Roman" w:eastAsia="Calibri" w:hAnsi="Times New Roman" w:cs="Times New Roman"/>
          <w:color w:val="auto"/>
          <w:sz w:val="24"/>
          <w:lang w:val="es-ES" w:eastAsia="es-ES"/>
        </w:rPr>
        <w:t xml:space="preserve"> básicamente </w:t>
      </w:r>
      <w:r w:rsidRPr="000812EE">
        <w:rPr>
          <w:rFonts w:ascii="Times New Roman" w:eastAsia="Calibri" w:hAnsi="Times New Roman" w:cs="Times New Roman"/>
          <w:color w:val="auto"/>
          <w:sz w:val="24"/>
          <w:lang w:val="es-ES" w:eastAsia="es-ES"/>
        </w:rPr>
        <w:t xml:space="preserve">privado, </w:t>
      </w:r>
      <w:r w:rsidR="00BC3CC0" w:rsidRPr="000812EE">
        <w:rPr>
          <w:rFonts w:ascii="Times New Roman" w:eastAsia="Calibri" w:hAnsi="Times New Roman" w:cs="Times New Roman"/>
          <w:color w:val="auto"/>
          <w:sz w:val="24"/>
          <w:lang w:val="es-ES" w:eastAsia="es-ES"/>
        </w:rPr>
        <w:t>de viajeros por carreter</w:t>
      </w:r>
      <w:r w:rsidR="0097446C" w:rsidRPr="000812EE">
        <w:rPr>
          <w:rFonts w:ascii="Times New Roman" w:eastAsia="Calibri" w:hAnsi="Times New Roman" w:cs="Times New Roman"/>
          <w:color w:val="auto"/>
          <w:sz w:val="24"/>
          <w:lang w:val="es-ES" w:eastAsia="es-ES"/>
        </w:rPr>
        <w:t>a</w:t>
      </w:r>
      <w:r w:rsidR="00BC3CC0" w:rsidRPr="000812EE">
        <w:rPr>
          <w:rFonts w:ascii="Times New Roman" w:eastAsia="Calibri" w:hAnsi="Times New Roman" w:cs="Times New Roman"/>
          <w:color w:val="auto"/>
          <w:sz w:val="24"/>
          <w:lang w:val="es-ES" w:eastAsia="es-ES"/>
        </w:rPr>
        <w:t>.</w:t>
      </w:r>
      <w:r w:rsidR="0062368E" w:rsidRPr="000812EE">
        <w:rPr>
          <w:rFonts w:ascii="Times New Roman" w:eastAsia="Times New Roman" w:hAnsi="Times New Roman" w:cs="Times New Roman"/>
          <w:color w:val="auto"/>
          <w:sz w:val="24"/>
          <w:lang w:val="es-ES" w:bidi="en-US"/>
        </w:rPr>
        <w:t xml:space="preserve"> </w:t>
      </w:r>
      <w:r w:rsidR="0062368E" w:rsidRPr="000812EE">
        <w:rPr>
          <w:rFonts w:ascii="Times New Roman" w:eastAsia="Calibri" w:hAnsi="Times New Roman" w:cs="Times New Roman"/>
          <w:color w:val="auto"/>
          <w:sz w:val="24"/>
          <w:lang w:val="es-ES" w:eastAsia="es-ES"/>
        </w:rPr>
        <w:t>La mayor parte del servicio es realizada por personal propio, a excepción de pequeños servicios que por ubicación geográfica no sea posible realizar personal</w:t>
      </w:r>
      <w:r w:rsidR="00A92428" w:rsidRPr="000812EE">
        <w:rPr>
          <w:rFonts w:ascii="Times New Roman" w:eastAsia="Calibri" w:hAnsi="Times New Roman" w:cs="Times New Roman"/>
          <w:color w:val="auto"/>
          <w:sz w:val="24"/>
          <w:lang w:val="es-ES" w:eastAsia="es-ES"/>
        </w:rPr>
        <w:t xml:space="preserve"> propio</w:t>
      </w:r>
      <w:r w:rsidR="0062368E" w:rsidRPr="000812EE">
        <w:rPr>
          <w:rFonts w:ascii="Times New Roman" w:eastAsia="Calibri" w:hAnsi="Times New Roman" w:cs="Times New Roman"/>
          <w:color w:val="auto"/>
          <w:sz w:val="24"/>
          <w:lang w:val="es-ES" w:eastAsia="es-ES"/>
        </w:rPr>
        <w:t>,</w:t>
      </w:r>
      <w:r w:rsidR="0062368E" w:rsidRPr="000812EE">
        <w:rPr>
          <w:rFonts w:ascii="Times New Roman" w:eastAsia="Calibri" w:hAnsi="Times New Roman" w:cs="Times New Roman"/>
          <w:color w:val="FF0000"/>
          <w:sz w:val="24"/>
          <w:lang w:val="es-ES" w:eastAsia="es-ES"/>
        </w:rPr>
        <w:t xml:space="preserve"> </w:t>
      </w:r>
      <w:r w:rsidR="0062368E" w:rsidRPr="000812EE">
        <w:rPr>
          <w:rFonts w:ascii="Times New Roman" w:eastAsia="Calibri" w:hAnsi="Times New Roman" w:cs="Times New Roman"/>
          <w:color w:val="auto"/>
          <w:sz w:val="24"/>
          <w:lang w:val="es-ES" w:eastAsia="es-ES"/>
        </w:rPr>
        <w:t>en cuyo caso se subcontrata el servicio a proveedores de confianza y de los que se mantiene el control del servicio a través de aplicaciones informáticas y/o correo electrónico.</w:t>
      </w:r>
    </w:p>
    <w:p w14:paraId="019AE242" w14:textId="5A1B8CD0" w:rsidR="00F8236C" w:rsidRPr="000812EE" w:rsidRDefault="00F8236C" w:rsidP="004C395E">
      <w:pPr>
        <w:tabs>
          <w:tab w:val="left" w:pos="709"/>
        </w:tabs>
        <w:spacing w:before="0" w:after="0" w:line="360" w:lineRule="auto"/>
        <w:ind w:firstLine="426"/>
        <w:jc w:val="left"/>
        <w:rPr>
          <w:rFonts w:ascii="Times New Roman" w:eastAsia="Calibri" w:hAnsi="Times New Roman" w:cs="Times New Roman"/>
          <w:color w:val="auto"/>
          <w:sz w:val="24"/>
          <w:lang w:val="es-ES" w:eastAsia="es-ES"/>
        </w:rPr>
      </w:pPr>
    </w:p>
    <w:p w14:paraId="2D85CDB5" w14:textId="0CC97E9C" w:rsidR="003D328B" w:rsidRPr="00EB2CBE" w:rsidRDefault="00DD24EB" w:rsidP="004C395E">
      <w:pPr>
        <w:tabs>
          <w:tab w:val="left" w:pos="709"/>
        </w:tabs>
        <w:spacing w:before="0" w:after="0" w:line="360" w:lineRule="auto"/>
        <w:ind w:firstLine="426"/>
        <w:outlineLvl w:val="1"/>
        <w:rPr>
          <w:rFonts w:ascii="Times New Roman" w:eastAsia="Calibri" w:hAnsi="Times New Roman" w:cs="Times New Roman"/>
          <w:bCs/>
          <w:i/>
          <w:iCs/>
          <w:color w:val="004E9A"/>
          <w:sz w:val="24"/>
          <w:u w:val="single"/>
          <w:lang w:val="es-ES" w:eastAsia="es-ES"/>
        </w:rPr>
      </w:pPr>
      <w:bookmarkStart w:id="45" w:name="_Toc472930081"/>
      <w:bookmarkStart w:id="46" w:name="_Toc472931829"/>
      <w:bookmarkStart w:id="47" w:name="_Toc472931916"/>
      <w:bookmarkStart w:id="48" w:name="_Toc472932413"/>
      <w:bookmarkStart w:id="49" w:name="_Toc475089894"/>
      <w:bookmarkStart w:id="50" w:name="_Toc482184627"/>
      <w:bookmarkStart w:id="51" w:name="_Toc212826857"/>
      <w:r w:rsidRPr="00EB2CBE">
        <w:rPr>
          <w:rFonts w:ascii="Times New Roman" w:eastAsia="Calibri" w:hAnsi="Times New Roman" w:cs="Times New Roman"/>
          <w:bCs/>
          <w:i/>
          <w:iCs/>
          <w:color w:val="004E9A"/>
          <w:sz w:val="24"/>
          <w:lang w:val="es-ES" w:eastAsia="es-ES"/>
        </w:rPr>
        <w:t>6.</w:t>
      </w:r>
      <w:r w:rsidR="003D328B" w:rsidRPr="00EB2CBE">
        <w:rPr>
          <w:rFonts w:ascii="Times New Roman" w:eastAsia="Calibri" w:hAnsi="Times New Roman" w:cs="Times New Roman"/>
          <w:bCs/>
          <w:i/>
          <w:iCs/>
          <w:color w:val="004E9A"/>
          <w:sz w:val="24"/>
          <w:lang w:val="es-ES" w:eastAsia="es-ES"/>
        </w:rPr>
        <w:t>2.-</w:t>
      </w:r>
      <w:r w:rsidR="003D328B" w:rsidRPr="00EB2CBE">
        <w:rPr>
          <w:rFonts w:ascii="Times New Roman" w:eastAsia="Calibri" w:hAnsi="Times New Roman" w:cs="Times New Roman"/>
          <w:bCs/>
          <w:i/>
          <w:iCs/>
          <w:color w:val="004E9A"/>
          <w:sz w:val="24"/>
          <w:u w:val="single"/>
          <w:lang w:val="es-ES" w:eastAsia="es-ES"/>
        </w:rPr>
        <w:t xml:space="preserve"> ÓRGANO DE ADMINISTRACIÓN</w:t>
      </w:r>
      <w:bookmarkEnd w:id="45"/>
      <w:bookmarkEnd w:id="46"/>
      <w:bookmarkEnd w:id="47"/>
      <w:bookmarkEnd w:id="48"/>
      <w:bookmarkEnd w:id="49"/>
      <w:bookmarkEnd w:id="50"/>
      <w:bookmarkEnd w:id="51"/>
      <w:r w:rsidR="003D328B" w:rsidRPr="00EB2CBE">
        <w:rPr>
          <w:rFonts w:ascii="Times New Roman" w:eastAsia="Calibri" w:hAnsi="Times New Roman" w:cs="Times New Roman"/>
          <w:bCs/>
          <w:i/>
          <w:iCs/>
          <w:color w:val="004E9A"/>
          <w:sz w:val="24"/>
          <w:u w:val="single"/>
          <w:lang w:val="es-ES" w:eastAsia="es-ES"/>
        </w:rPr>
        <w:t xml:space="preserve"> </w:t>
      </w:r>
    </w:p>
    <w:p w14:paraId="013162DD" w14:textId="77777777" w:rsidR="003D328B" w:rsidRPr="000812EE" w:rsidRDefault="003D328B"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p>
    <w:p w14:paraId="7E3AF4E4" w14:textId="77E146D0" w:rsidR="003D328B" w:rsidRPr="000812EE" w:rsidRDefault="003D328B" w:rsidP="004C395E">
      <w:pPr>
        <w:tabs>
          <w:tab w:val="left" w:pos="709"/>
        </w:tabs>
        <w:autoSpaceDE w:val="0"/>
        <w:autoSpaceDN w:val="0"/>
        <w:spacing w:before="0" w:after="0" w:line="360" w:lineRule="auto"/>
        <w:ind w:firstLine="426"/>
        <w:rPr>
          <w:rFonts w:ascii="Times New Roman" w:eastAsia="Times New Roman" w:hAnsi="Times New Roman" w:cs="Times New Roman"/>
          <w:iCs/>
          <w:color w:val="auto"/>
          <w:sz w:val="24"/>
          <w:lang w:val="es-ES" w:eastAsia="es-ES"/>
        </w:rPr>
      </w:pPr>
      <w:r w:rsidRPr="000812EE">
        <w:rPr>
          <w:rFonts w:ascii="Times New Roman" w:eastAsia="Times New Roman" w:hAnsi="Times New Roman" w:cs="Times New Roman"/>
          <w:iCs/>
          <w:color w:val="auto"/>
          <w:sz w:val="24"/>
          <w:lang w:val="es-ES" w:eastAsia="es-ES"/>
        </w:rPr>
        <w:t xml:space="preserve">La </w:t>
      </w:r>
      <w:r w:rsidR="007E1BD7" w:rsidRPr="000812EE">
        <w:rPr>
          <w:rFonts w:ascii="Times New Roman" w:eastAsia="Times New Roman" w:hAnsi="Times New Roman" w:cs="Times New Roman"/>
          <w:iCs/>
          <w:color w:val="auto"/>
          <w:sz w:val="24"/>
          <w:lang w:val="es-ES" w:eastAsia="es-ES"/>
        </w:rPr>
        <w:t>sociedad,</w:t>
      </w:r>
      <w:r w:rsidRPr="000812EE">
        <w:rPr>
          <w:rFonts w:ascii="Times New Roman" w:eastAsia="Times New Roman" w:hAnsi="Times New Roman" w:cs="Times New Roman"/>
          <w:iCs/>
          <w:color w:val="auto"/>
          <w:sz w:val="24"/>
          <w:lang w:val="es-ES" w:eastAsia="es-ES"/>
        </w:rPr>
        <w:t xml:space="preserve"> además, está gestionada a través del sistema de </w:t>
      </w:r>
      <w:r w:rsidR="008B4449" w:rsidRPr="000812EE">
        <w:rPr>
          <w:rFonts w:ascii="Times New Roman" w:eastAsia="Times New Roman" w:hAnsi="Times New Roman" w:cs="Times New Roman"/>
          <w:iCs/>
          <w:color w:val="auto"/>
          <w:sz w:val="24"/>
          <w:lang w:val="es-ES" w:eastAsia="es-ES"/>
        </w:rPr>
        <w:t xml:space="preserve">un </w:t>
      </w:r>
      <w:r w:rsidR="0097446C" w:rsidRPr="000812EE">
        <w:rPr>
          <w:rFonts w:ascii="Times New Roman" w:eastAsia="Times New Roman" w:hAnsi="Times New Roman" w:cs="Times New Roman"/>
          <w:iCs/>
          <w:color w:val="auto"/>
          <w:sz w:val="24"/>
          <w:lang w:val="es-ES" w:eastAsia="es-ES"/>
        </w:rPr>
        <w:t>Consejo</w:t>
      </w:r>
      <w:r w:rsidR="008B4449" w:rsidRPr="000812EE">
        <w:rPr>
          <w:rFonts w:ascii="Times New Roman" w:eastAsia="Times New Roman" w:hAnsi="Times New Roman" w:cs="Times New Roman"/>
          <w:iCs/>
          <w:color w:val="auto"/>
          <w:sz w:val="24"/>
          <w:lang w:val="es-ES" w:eastAsia="es-ES"/>
        </w:rPr>
        <w:t xml:space="preserve"> de Administrador</w:t>
      </w:r>
      <w:r w:rsidR="004462C5" w:rsidRPr="000812EE">
        <w:rPr>
          <w:rFonts w:ascii="Times New Roman" w:eastAsia="Times New Roman" w:hAnsi="Times New Roman" w:cs="Times New Roman"/>
          <w:iCs/>
          <w:color w:val="auto"/>
          <w:sz w:val="24"/>
          <w:lang w:val="es-ES" w:eastAsia="es-ES"/>
        </w:rPr>
        <w:t xml:space="preserve"> y con dos consejeros-delegados mancomunados</w:t>
      </w:r>
    </w:p>
    <w:p w14:paraId="616ACE9A" w14:textId="77777777" w:rsidR="00550457" w:rsidRPr="000812EE" w:rsidRDefault="00550457" w:rsidP="004C395E">
      <w:pPr>
        <w:tabs>
          <w:tab w:val="left" w:pos="709"/>
        </w:tabs>
        <w:autoSpaceDE w:val="0"/>
        <w:autoSpaceDN w:val="0"/>
        <w:spacing w:before="0" w:after="0" w:line="360" w:lineRule="auto"/>
        <w:ind w:firstLine="426"/>
        <w:rPr>
          <w:rFonts w:ascii="Times New Roman" w:eastAsia="Times New Roman" w:hAnsi="Times New Roman" w:cs="Times New Roman"/>
          <w:color w:val="auto"/>
          <w:sz w:val="24"/>
          <w:lang w:val="es-ES" w:eastAsia="es-ES"/>
        </w:rPr>
      </w:pPr>
    </w:p>
    <w:p w14:paraId="36D1C07F" w14:textId="22CC998B" w:rsidR="003D328B" w:rsidRPr="00EB2CBE" w:rsidRDefault="00DD24EB" w:rsidP="004C395E">
      <w:pPr>
        <w:tabs>
          <w:tab w:val="left" w:pos="709"/>
        </w:tabs>
        <w:spacing w:before="0" w:after="0" w:line="360" w:lineRule="auto"/>
        <w:ind w:firstLine="426"/>
        <w:outlineLvl w:val="1"/>
        <w:rPr>
          <w:rFonts w:ascii="Times New Roman" w:eastAsia="Calibri" w:hAnsi="Times New Roman" w:cs="Times New Roman"/>
          <w:bCs/>
          <w:i/>
          <w:iCs/>
          <w:color w:val="004E9A"/>
          <w:sz w:val="24"/>
          <w:u w:val="single"/>
          <w:lang w:val="es-ES" w:eastAsia="es-ES"/>
        </w:rPr>
      </w:pPr>
      <w:bookmarkStart w:id="52" w:name="_Toc472930082"/>
      <w:bookmarkStart w:id="53" w:name="_Toc472931830"/>
      <w:bookmarkStart w:id="54" w:name="_Toc472931917"/>
      <w:bookmarkStart w:id="55" w:name="_Toc472932414"/>
      <w:bookmarkStart w:id="56" w:name="_Toc475089895"/>
      <w:bookmarkStart w:id="57" w:name="_Toc482184628"/>
      <w:bookmarkStart w:id="58" w:name="_Toc212826858"/>
      <w:r w:rsidRPr="00EB2CBE">
        <w:rPr>
          <w:rFonts w:ascii="Times New Roman" w:eastAsia="Calibri" w:hAnsi="Times New Roman" w:cs="Times New Roman"/>
          <w:bCs/>
          <w:i/>
          <w:iCs/>
          <w:color w:val="004E9A"/>
          <w:sz w:val="24"/>
          <w:lang w:val="es-ES" w:eastAsia="es-ES"/>
        </w:rPr>
        <w:t>6</w:t>
      </w:r>
      <w:r w:rsidR="003D328B" w:rsidRPr="00EB2CBE">
        <w:rPr>
          <w:rFonts w:ascii="Times New Roman" w:eastAsia="Calibri" w:hAnsi="Times New Roman" w:cs="Times New Roman"/>
          <w:bCs/>
          <w:i/>
          <w:iCs/>
          <w:color w:val="004E9A"/>
          <w:sz w:val="24"/>
          <w:lang w:val="es-ES" w:eastAsia="es-ES"/>
        </w:rPr>
        <w:t>.3</w:t>
      </w:r>
      <w:r w:rsidR="004A25E5" w:rsidRPr="00EB2CBE">
        <w:rPr>
          <w:rFonts w:ascii="Times New Roman" w:eastAsia="Calibri" w:hAnsi="Times New Roman" w:cs="Times New Roman"/>
          <w:bCs/>
          <w:i/>
          <w:iCs/>
          <w:color w:val="004E9A"/>
          <w:sz w:val="24"/>
          <w:lang w:val="es-ES" w:eastAsia="es-ES"/>
        </w:rPr>
        <w:t>.</w:t>
      </w:r>
      <w:r w:rsidR="008C5E0F" w:rsidRPr="00EB2CBE">
        <w:rPr>
          <w:rFonts w:ascii="Times New Roman" w:eastAsia="Calibri" w:hAnsi="Times New Roman" w:cs="Times New Roman"/>
          <w:bCs/>
          <w:i/>
          <w:iCs/>
          <w:color w:val="004E9A"/>
          <w:sz w:val="24"/>
          <w:lang w:val="es-ES" w:eastAsia="es-ES"/>
        </w:rPr>
        <w:t xml:space="preserve">- </w:t>
      </w:r>
      <w:r w:rsidR="008C5E0F" w:rsidRPr="00EB2CBE">
        <w:rPr>
          <w:rFonts w:ascii="Times New Roman" w:eastAsia="Calibri" w:hAnsi="Times New Roman" w:cs="Times New Roman"/>
          <w:bCs/>
          <w:i/>
          <w:iCs/>
          <w:color w:val="004E9A"/>
          <w:sz w:val="24"/>
          <w:u w:val="single"/>
          <w:lang w:val="es-ES" w:eastAsia="es-ES"/>
        </w:rPr>
        <w:t>ORGANIZACIÓN</w:t>
      </w:r>
      <w:r w:rsidR="003D328B" w:rsidRPr="00EB2CBE">
        <w:rPr>
          <w:rFonts w:ascii="Times New Roman" w:eastAsia="Calibri" w:hAnsi="Times New Roman" w:cs="Times New Roman"/>
          <w:bCs/>
          <w:i/>
          <w:iCs/>
          <w:color w:val="004E9A"/>
          <w:sz w:val="24"/>
          <w:u w:val="single"/>
          <w:lang w:val="es-ES" w:eastAsia="es-ES"/>
        </w:rPr>
        <w:t xml:space="preserve"> Y ESTRUCTURA.</w:t>
      </w:r>
      <w:bookmarkEnd w:id="52"/>
      <w:bookmarkEnd w:id="53"/>
      <w:bookmarkEnd w:id="54"/>
      <w:bookmarkEnd w:id="55"/>
      <w:bookmarkEnd w:id="56"/>
      <w:bookmarkEnd w:id="57"/>
      <w:bookmarkEnd w:id="58"/>
      <w:r w:rsidR="003D328B" w:rsidRPr="00EB2CBE">
        <w:rPr>
          <w:rFonts w:ascii="Times New Roman" w:eastAsia="Calibri" w:hAnsi="Times New Roman" w:cs="Times New Roman"/>
          <w:bCs/>
          <w:i/>
          <w:iCs/>
          <w:color w:val="004E9A"/>
          <w:sz w:val="24"/>
          <w:u w:val="single"/>
          <w:lang w:val="es-ES" w:eastAsia="es-ES"/>
        </w:rPr>
        <w:t xml:space="preserve"> </w:t>
      </w:r>
    </w:p>
    <w:p w14:paraId="27D290BE" w14:textId="77777777" w:rsidR="003D328B" w:rsidRPr="000812EE" w:rsidRDefault="003D328B" w:rsidP="004C395E">
      <w:pPr>
        <w:tabs>
          <w:tab w:val="left" w:pos="709"/>
        </w:tabs>
        <w:autoSpaceDE w:val="0"/>
        <w:autoSpaceDN w:val="0"/>
        <w:spacing w:before="0" w:after="0" w:line="360" w:lineRule="auto"/>
        <w:ind w:firstLine="426"/>
        <w:rPr>
          <w:rFonts w:ascii="Times New Roman" w:eastAsia="Times New Roman" w:hAnsi="Times New Roman" w:cs="Times New Roman"/>
          <w:b/>
          <w:iCs/>
          <w:color w:val="auto"/>
          <w:sz w:val="24"/>
          <w:u w:val="single"/>
          <w:lang w:val="es-ES" w:eastAsia="es-ES"/>
        </w:rPr>
      </w:pPr>
    </w:p>
    <w:p w14:paraId="7A99B656" w14:textId="72452670" w:rsidR="0097446C" w:rsidRPr="000812EE" w:rsidRDefault="00975E49"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b/>
          <w:i/>
          <w:color w:val="auto"/>
          <w:sz w:val="24"/>
          <w:lang w:val="es-ES" w:eastAsia="es-ES"/>
        </w:rPr>
        <w:lastRenderedPageBreak/>
        <w:t>Elite Touring, S.L.</w:t>
      </w:r>
      <w:r w:rsidR="0097446C" w:rsidRPr="000812EE">
        <w:rPr>
          <w:rFonts w:ascii="Times New Roman" w:eastAsia="Times New Roman" w:hAnsi="Times New Roman" w:cs="Times New Roman"/>
          <w:color w:val="auto"/>
          <w:sz w:val="24"/>
          <w:lang w:val="es-ES" w:eastAsia="es-ES"/>
        </w:rPr>
        <w:t xml:space="preserve"> es una empresa dedicada al transporte discrecional de viajeros por carretera. </w:t>
      </w:r>
      <w:r w:rsidR="00A92428" w:rsidRPr="000812EE">
        <w:rPr>
          <w:rFonts w:ascii="Times New Roman" w:eastAsia="Times New Roman" w:hAnsi="Times New Roman" w:cs="Times New Roman"/>
          <w:color w:val="auto"/>
          <w:sz w:val="24"/>
          <w:lang w:val="es-ES" w:eastAsia="es-ES"/>
        </w:rPr>
        <w:t xml:space="preserve">La </w:t>
      </w:r>
      <w:r w:rsidR="0097446C" w:rsidRPr="000812EE">
        <w:rPr>
          <w:rFonts w:ascii="Times New Roman" w:eastAsia="Times New Roman" w:hAnsi="Times New Roman" w:cs="Times New Roman"/>
          <w:color w:val="auto"/>
          <w:sz w:val="24"/>
          <w:lang w:val="es-ES" w:eastAsia="es-ES"/>
        </w:rPr>
        <w:t xml:space="preserve">empresa está dedicada única y exclusivamente al Turismo tanto receptivo como emisor, congresos, convenciones, incentivos, grupos de empresa, reuniones, etc. </w:t>
      </w:r>
    </w:p>
    <w:p w14:paraId="30ABB871" w14:textId="77777777" w:rsidR="0097446C" w:rsidRPr="000812EE" w:rsidRDefault="0097446C"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p>
    <w:p w14:paraId="440E294F" w14:textId="0EF3EE65" w:rsidR="003D328B" w:rsidRPr="000812EE" w:rsidRDefault="003D328B"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r w:rsidRPr="000812EE">
        <w:rPr>
          <w:rFonts w:ascii="Times New Roman" w:eastAsia="Times New Roman" w:hAnsi="Times New Roman" w:cs="Times New Roman"/>
          <w:color w:val="auto"/>
          <w:sz w:val="24"/>
          <w:lang w:val="es-ES" w:eastAsia="es-ES"/>
        </w:rPr>
        <w:t xml:space="preserve">La mercantil presta sus servicios principalmente dentro España y </w:t>
      </w:r>
      <w:r w:rsidR="0097446C" w:rsidRPr="000812EE">
        <w:rPr>
          <w:rFonts w:ascii="Times New Roman" w:eastAsia="Times New Roman" w:hAnsi="Times New Roman" w:cs="Times New Roman"/>
          <w:color w:val="auto"/>
          <w:sz w:val="24"/>
          <w:lang w:val="es-ES" w:eastAsia="es-ES"/>
        </w:rPr>
        <w:t>Europa</w:t>
      </w:r>
      <w:r w:rsidRPr="000812EE">
        <w:rPr>
          <w:rFonts w:ascii="Times New Roman" w:eastAsia="Times New Roman" w:hAnsi="Times New Roman" w:cs="Times New Roman"/>
          <w:color w:val="auto"/>
          <w:sz w:val="24"/>
          <w:lang w:val="es-ES" w:eastAsia="es-ES"/>
        </w:rPr>
        <w:t>, y cuenta para la prestación de los servicios que ofrece con un</w:t>
      </w:r>
      <w:r w:rsidR="0097446C" w:rsidRPr="000812EE">
        <w:rPr>
          <w:rFonts w:ascii="Times New Roman" w:eastAsia="Times New Roman" w:hAnsi="Times New Roman" w:cs="Times New Roman"/>
          <w:color w:val="auto"/>
          <w:sz w:val="24"/>
          <w:lang w:val="es-ES" w:eastAsia="es-ES"/>
        </w:rPr>
        <w:t>a flota autocares</w:t>
      </w:r>
      <w:r w:rsidR="00004547" w:rsidRPr="000812EE">
        <w:rPr>
          <w:rFonts w:ascii="Times New Roman" w:eastAsia="Times New Roman" w:hAnsi="Times New Roman" w:cs="Times New Roman"/>
          <w:color w:val="auto"/>
          <w:sz w:val="24"/>
          <w:lang w:val="es-ES" w:eastAsia="es-ES"/>
        </w:rPr>
        <w:t xml:space="preserve"> propios.</w:t>
      </w:r>
    </w:p>
    <w:p w14:paraId="6E53A6D8" w14:textId="77777777" w:rsidR="003D328B" w:rsidRPr="000812EE" w:rsidRDefault="003D328B"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p>
    <w:p w14:paraId="7D403600" w14:textId="50E39439" w:rsidR="003D328B" w:rsidRPr="00463342" w:rsidRDefault="003D328B"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color w:val="auto"/>
          <w:sz w:val="24"/>
          <w:lang w:val="es-ES" w:eastAsia="es-ES"/>
        </w:rPr>
        <w:t>Respecto a la estructura de la sociedad, se viene a señalar que la misma se su organización se rige por el siguiente organigrama:</w:t>
      </w:r>
    </w:p>
    <w:p w14:paraId="45BA2E64" w14:textId="77777777" w:rsidR="00331148" w:rsidRPr="000812EE" w:rsidRDefault="00331148" w:rsidP="004C395E">
      <w:pPr>
        <w:tabs>
          <w:tab w:val="left" w:pos="709"/>
        </w:tabs>
        <w:spacing w:before="0" w:after="0" w:line="360" w:lineRule="auto"/>
        <w:ind w:firstLine="426"/>
        <w:rPr>
          <w:rFonts w:ascii="Times New Roman" w:eastAsia="Times New Roman" w:hAnsi="Times New Roman" w:cs="Times New Roman"/>
          <w:color w:val="C00000"/>
          <w:sz w:val="24"/>
          <w:lang w:val="es-ES" w:eastAsia="es-ES"/>
        </w:rPr>
      </w:pPr>
    </w:p>
    <w:p w14:paraId="2364AA7E" w14:textId="0BC9F1A8" w:rsidR="003D328B" w:rsidRPr="000812EE" w:rsidRDefault="003D328B" w:rsidP="004C395E">
      <w:pPr>
        <w:tabs>
          <w:tab w:val="left" w:pos="709"/>
        </w:tabs>
        <w:spacing w:before="0" w:after="0" w:line="360" w:lineRule="auto"/>
        <w:ind w:firstLine="426"/>
        <w:rPr>
          <w:rFonts w:ascii="Times New Roman" w:eastAsia="Times New Roman" w:hAnsi="Times New Roman" w:cs="Times New Roman"/>
          <w:color w:val="C00000"/>
          <w:sz w:val="24"/>
          <w:lang w:val="es-ES" w:eastAsia="es-ES"/>
        </w:rPr>
      </w:pPr>
      <w:r w:rsidRPr="000812EE">
        <w:rPr>
          <w:rFonts w:ascii="Times New Roman" w:eastAsia="Times New Roman" w:hAnsi="Times New Roman" w:cs="Times New Roman"/>
          <w:color w:val="C00000"/>
          <w:sz w:val="24"/>
          <w:lang w:val="es-ES" w:eastAsia="es-ES"/>
        </w:rPr>
        <w:t xml:space="preserve"> </w:t>
      </w:r>
      <w:r w:rsidR="00331148" w:rsidRPr="000812EE">
        <w:rPr>
          <w:rFonts w:ascii="Times New Roman" w:eastAsia="Times New Roman" w:hAnsi="Times New Roman" w:cs="Times New Roman"/>
          <w:noProof/>
          <w:color w:val="C00000"/>
          <w:sz w:val="24"/>
          <w:lang w:val="es-ES" w:eastAsia="es-ES_tradnl"/>
        </w:rPr>
        <w:drawing>
          <wp:inline distT="0" distB="0" distL="0" distR="0" wp14:anchorId="2E7C1A2A" wp14:editId="766D0EF4">
            <wp:extent cx="4639152" cy="2376805"/>
            <wp:effectExtent l="0" t="0" r="9525"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1902" cy="2393584"/>
                    </a:xfrm>
                    <a:prstGeom prst="rect">
                      <a:avLst/>
                    </a:prstGeom>
                    <a:noFill/>
                  </pic:spPr>
                </pic:pic>
              </a:graphicData>
            </a:graphic>
          </wp:inline>
        </w:drawing>
      </w:r>
    </w:p>
    <w:p w14:paraId="1B179C6F" w14:textId="77777777" w:rsidR="00331148" w:rsidRPr="000812EE" w:rsidRDefault="00331148" w:rsidP="004C395E">
      <w:pPr>
        <w:tabs>
          <w:tab w:val="left" w:pos="709"/>
        </w:tabs>
        <w:spacing w:before="0" w:after="0" w:line="360" w:lineRule="auto"/>
        <w:ind w:firstLine="426"/>
        <w:rPr>
          <w:rFonts w:ascii="Times New Roman" w:eastAsia="Times New Roman" w:hAnsi="Times New Roman" w:cs="Times New Roman"/>
          <w:color w:val="C00000"/>
          <w:sz w:val="24"/>
          <w:lang w:val="es-ES" w:eastAsia="es-ES"/>
        </w:rPr>
      </w:pPr>
    </w:p>
    <w:p w14:paraId="682F5B3F" w14:textId="77777777" w:rsidR="00331148" w:rsidRPr="000812EE" w:rsidRDefault="00331148"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p>
    <w:p w14:paraId="67ED6D6D" w14:textId="64C7070B" w:rsidR="003D328B" w:rsidRPr="00463342" w:rsidRDefault="003D328B"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color w:val="auto"/>
          <w:sz w:val="24"/>
          <w:lang w:val="es-ES" w:eastAsia="es-ES"/>
        </w:rPr>
        <w:t xml:space="preserve">En cuanto a la estructura de la sociedad, como queda reflejado en el organigrama de la mercantil, la sociedad se divide en </w:t>
      </w:r>
      <w:r w:rsidR="00331148" w:rsidRPr="00463342">
        <w:rPr>
          <w:rFonts w:ascii="Times New Roman" w:eastAsia="Times New Roman" w:hAnsi="Times New Roman" w:cs="Times New Roman"/>
          <w:color w:val="auto"/>
          <w:sz w:val="24"/>
          <w:lang w:val="es-ES" w:eastAsia="es-ES"/>
        </w:rPr>
        <w:t>4</w:t>
      </w:r>
      <w:r w:rsidRPr="00463342">
        <w:rPr>
          <w:rFonts w:ascii="Times New Roman" w:eastAsia="Times New Roman" w:hAnsi="Times New Roman" w:cs="Times New Roman"/>
          <w:color w:val="auto"/>
          <w:sz w:val="24"/>
          <w:lang w:val="es-ES" w:eastAsia="es-ES"/>
        </w:rPr>
        <w:t xml:space="preserve"> departamentos</w:t>
      </w:r>
      <w:r w:rsidR="007B1A2D" w:rsidRPr="00463342">
        <w:rPr>
          <w:rFonts w:ascii="Times New Roman" w:eastAsia="Times New Roman" w:hAnsi="Times New Roman" w:cs="Times New Roman"/>
          <w:color w:val="auto"/>
          <w:sz w:val="24"/>
          <w:lang w:val="es-ES" w:eastAsia="es-ES"/>
        </w:rPr>
        <w:t xml:space="preserve"> que dependen y reportan a la Gerencia, estando los conductores directamente vinculados al Departamento de Tr</w:t>
      </w:r>
      <w:r w:rsidR="00706A2C" w:rsidRPr="00463342">
        <w:rPr>
          <w:rFonts w:ascii="Times New Roman" w:eastAsia="Times New Roman" w:hAnsi="Times New Roman" w:cs="Times New Roman"/>
          <w:color w:val="auto"/>
          <w:sz w:val="24"/>
          <w:lang w:val="es-ES" w:eastAsia="es-ES"/>
        </w:rPr>
        <w:t>á</w:t>
      </w:r>
      <w:r w:rsidR="007B1A2D" w:rsidRPr="00463342">
        <w:rPr>
          <w:rFonts w:ascii="Times New Roman" w:eastAsia="Times New Roman" w:hAnsi="Times New Roman" w:cs="Times New Roman"/>
          <w:color w:val="auto"/>
          <w:sz w:val="24"/>
          <w:lang w:val="es-ES" w:eastAsia="es-ES"/>
        </w:rPr>
        <w:t>fico</w:t>
      </w:r>
      <w:r w:rsidRPr="00463342">
        <w:rPr>
          <w:rFonts w:ascii="Times New Roman" w:eastAsia="Times New Roman" w:hAnsi="Times New Roman" w:cs="Times New Roman"/>
          <w:color w:val="auto"/>
          <w:sz w:val="24"/>
          <w:lang w:val="es-ES" w:eastAsia="es-ES"/>
        </w:rPr>
        <w:t>:</w:t>
      </w:r>
    </w:p>
    <w:p w14:paraId="4F407D39" w14:textId="77777777" w:rsidR="00004547" w:rsidRPr="00463342" w:rsidRDefault="00004547" w:rsidP="004C395E">
      <w:pPr>
        <w:tabs>
          <w:tab w:val="left" w:pos="709"/>
        </w:tabs>
        <w:spacing w:before="0" w:after="0" w:line="360" w:lineRule="auto"/>
        <w:ind w:firstLine="426"/>
        <w:contextualSpacing/>
        <w:rPr>
          <w:rFonts w:ascii="Times New Roman" w:eastAsia="Times New Roman" w:hAnsi="Times New Roman" w:cs="Times New Roman"/>
          <w:b/>
          <w:i/>
          <w:color w:val="auto"/>
          <w:sz w:val="24"/>
          <w:u w:val="single"/>
          <w:lang w:val="es-ES" w:eastAsia="es-ES"/>
        </w:rPr>
      </w:pPr>
    </w:p>
    <w:p w14:paraId="02C2BDC4" w14:textId="2B6C58A6" w:rsidR="003D328B" w:rsidRPr="00463342" w:rsidRDefault="004A25E5" w:rsidP="004C395E">
      <w:pPr>
        <w:tabs>
          <w:tab w:val="left" w:pos="709"/>
        </w:tabs>
        <w:spacing w:before="0" w:after="0" w:line="360" w:lineRule="auto"/>
        <w:ind w:firstLine="426"/>
        <w:contextualSpacing/>
        <w:rPr>
          <w:rFonts w:ascii="Times New Roman" w:eastAsia="Times New Roman" w:hAnsi="Times New Roman" w:cs="Times New Roman"/>
          <w:i/>
          <w:color w:val="auto"/>
          <w:sz w:val="24"/>
          <w:u w:val="single"/>
          <w:lang w:val="es-ES" w:eastAsia="es-ES"/>
        </w:rPr>
      </w:pPr>
      <w:r w:rsidRPr="00463342">
        <w:rPr>
          <w:rFonts w:ascii="Times New Roman" w:eastAsia="Times New Roman" w:hAnsi="Times New Roman" w:cs="Times New Roman"/>
          <w:b/>
          <w:iCs/>
          <w:color w:val="auto"/>
          <w:sz w:val="24"/>
          <w:lang w:val="es-ES" w:eastAsia="es-ES"/>
        </w:rPr>
        <w:t>(i</w:t>
      </w:r>
      <w:r w:rsidR="00C75CA7" w:rsidRPr="00463342">
        <w:rPr>
          <w:rFonts w:ascii="Times New Roman" w:eastAsia="Times New Roman" w:hAnsi="Times New Roman" w:cs="Times New Roman"/>
          <w:b/>
          <w:iCs/>
          <w:color w:val="auto"/>
          <w:sz w:val="24"/>
          <w:lang w:val="es-ES" w:eastAsia="es-ES"/>
        </w:rPr>
        <w:t>). -</w:t>
      </w:r>
      <w:r w:rsidRPr="00463342">
        <w:rPr>
          <w:rFonts w:ascii="Times New Roman" w:eastAsia="Times New Roman" w:hAnsi="Times New Roman" w:cs="Times New Roman"/>
          <w:b/>
          <w:i/>
          <w:color w:val="auto"/>
          <w:sz w:val="24"/>
          <w:lang w:val="es-ES" w:eastAsia="es-ES"/>
        </w:rPr>
        <w:t xml:space="preserve"> </w:t>
      </w:r>
      <w:r w:rsidR="00C75CA7" w:rsidRPr="00463342">
        <w:rPr>
          <w:rFonts w:ascii="Times New Roman" w:eastAsia="Times New Roman" w:hAnsi="Times New Roman" w:cs="Times New Roman"/>
          <w:b/>
          <w:iCs/>
          <w:color w:val="auto"/>
          <w:sz w:val="24"/>
          <w:u w:val="single"/>
          <w:lang w:val="es-ES" w:eastAsia="es-ES"/>
        </w:rPr>
        <w:t>GERENCIA</w:t>
      </w:r>
    </w:p>
    <w:p w14:paraId="03F6ABDF" w14:textId="0025372B" w:rsidR="003D328B" w:rsidRPr="00463342" w:rsidRDefault="003D328B" w:rsidP="004C395E">
      <w:pPr>
        <w:tabs>
          <w:tab w:val="left" w:pos="709"/>
        </w:tabs>
        <w:spacing w:before="0" w:after="0" w:line="360" w:lineRule="auto"/>
        <w:ind w:firstLine="426"/>
        <w:contextualSpacing/>
        <w:rPr>
          <w:rFonts w:ascii="Times New Roman" w:eastAsia="Times New Roman" w:hAnsi="Times New Roman" w:cs="Times New Roman"/>
          <w:color w:val="auto"/>
          <w:sz w:val="24"/>
          <w:lang w:val="es-ES" w:eastAsia="es-ES"/>
        </w:rPr>
      </w:pPr>
    </w:p>
    <w:p w14:paraId="2EC2172F" w14:textId="1325DDAF" w:rsidR="00EB5F1E" w:rsidRPr="00463342" w:rsidRDefault="007E1BD7" w:rsidP="004C395E">
      <w:pPr>
        <w:tabs>
          <w:tab w:val="left" w:pos="709"/>
        </w:tabs>
        <w:spacing w:before="0" w:after="0" w:line="360" w:lineRule="auto"/>
        <w:ind w:firstLine="426"/>
        <w:contextualSpacing/>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color w:val="auto"/>
          <w:sz w:val="24"/>
          <w:lang w:val="es-ES" w:eastAsia="es-ES"/>
        </w:rPr>
        <w:t>Además</w:t>
      </w:r>
      <w:r w:rsidR="00EB5F1E" w:rsidRPr="00463342">
        <w:rPr>
          <w:rFonts w:ascii="Times New Roman" w:eastAsia="Times New Roman" w:hAnsi="Times New Roman" w:cs="Times New Roman"/>
          <w:color w:val="auto"/>
          <w:sz w:val="24"/>
          <w:lang w:val="es-ES" w:eastAsia="es-ES"/>
        </w:rPr>
        <w:t xml:space="preserve"> de las </w:t>
      </w:r>
      <w:r w:rsidR="00FE3AFF" w:rsidRPr="00463342">
        <w:rPr>
          <w:rFonts w:ascii="Times New Roman" w:eastAsia="Times New Roman" w:hAnsi="Times New Roman" w:cs="Times New Roman"/>
          <w:color w:val="auto"/>
          <w:sz w:val="24"/>
          <w:lang w:val="es-ES" w:eastAsia="es-ES"/>
        </w:rPr>
        <w:t>labores</w:t>
      </w:r>
      <w:r w:rsidR="00EB5F1E" w:rsidRPr="00463342">
        <w:rPr>
          <w:rFonts w:ascii="Times New Roman" w:eastAsia="Times New Roman" w:hAnsi="Times New Roman" w:cs="Times New Roman"/>
          <w:color w:val="auto"/>
          <w:sz w:val="24"/>
          <w:lang w:val="es-ES" w:eastAsia="es-ES"/>
        </w:rPr>
        <w:t xml:space="preserve"> de dirección y gerencia propias</w:t>
      </w:r>
      <w:r w:rsidR="00376FA7" w:rsidRPr="00463342">
        <w:rPr>
          <w:rFonts w:ascii="Times New Roman" w:eastAsia="Times New Roman" w:hAnsi="Times New Roman" w:cs="Times New Roman"/>
          <w:color w:val="auto"/>
          <w:sz w:val="24"/>
          <w:lang w:val="es-ES" w:eastAsia="es-ES"/>
        </w:rPr>
        <w:t xml:space="preserve"> de este departamento, en el mismo se gestionan y se</w:t>
      </w:r>
      <w:r w:rsidR="00EB5F1E" w:rsidRPr="00463342">
        <w:rPr>
          <w:rFonts w:ascii="Times New Roman" w:eastAsia="Times New Roman" w:hAnsi="Times New Roman" w:cs="Times New Roman"/>
          <w:color w:val="auto"/>
          <w:sz w:val="24"/>
          <w:lang w:val="es-ES" w:eastAsia="es-ES"/>
        </w:rPr>
        <w:t xml:space="preserve"> lleva a cabo una laboral comercial importante, asistiendo a ferias, conferencias, visitas a clientes, etc. </w:t>
      </w:r>
      <w:r w:rsidR="00004547" w:rsidRPr="00463342">
        <w:rPr>
          <w:rFonts w:ascii="Times New Roman" w:eastAsia="Times New Roman" w:hAnsi="Times New Roman" w:cs="Times New Roman"/>
          <w:color w:val="auto"/>
          <w:sz w:val="24"/>
          <w:lang w:val="es-ES" w:eastAsia="es-ES"/>
        </w:rPr>
        <w:t xml:space="preserve">Desde este departamento se ejerce una función de supervisión en las ventas, incluso la supervisión en la compra y venta de los vehículos de </w:t>
      </w:r>
      <w:r w:rsidR="00004547" w:rsidRPr="00463342">
        <w:rPr>
          <w:rFonts w:ascii="Times New Roman" w:eastAsia="Times New Roman" w:hAnsi="Times New Roman" w:cs="Times New Roman"/>
          <w:color w:val="auto"/>
          <w:sz w:val="24"/>
          <w:lang w:val="es-ES" w:eastAsia="es-ES"/>
        </w:rPr>
        <w:lastRenderedPageBreak/>
        <w:t>la compañía, si bien</w:t>
      </w:r>
      <w:r w:rsidR="00376FA7" w:rsidRPr="00463342">
        <w:rPr>
          <w:rFonts w:ascii="Times New Roman" w:eastAsia="Times New Roman" w:hAnsi="Times New Roman" w:cs="Times New Roman"/>
          <w:color w:val="auto"/>
          <w:sz w:val="24"/>
          <w:lang w:val="es-ES" w:eastAsia="es-ES"/>
        </w:rPr>
        <w:t>,</w:t>
      </w:r>
      <w:r w:rsidR="00004547" w:rsidRPr="00463342">
        <w:rPr>
          <w:rFonts w:ascii="Times New Roman" w:eastAsia="Times New Roman" w:hAnsi="Times New Roman" w:cs="Times New Roman"/>
          <w:color w:val="auto"/>
          <w:sz w:val="24"/>
          <w:lang w:val="es-ES" w:eastAsia="es-ES"/>
        </w:rPr>
        <w:t xml:space="preserve"> y cómo medida de prevención de los riesgos asociados a dicha decisión, cualquier decisión en este sentido y por la relevancia que al misma tiene, requiere el previo acuerdo del </w:t>
      </w:r>
      <w:r w:rsidR="00FE3AFF" w:rsidRPr="00463342">
        <w:rPr>
          <w:rFonts w:ascii="Times New Roman" w:eastAsia="Times New Roman" w:hAnsi="Times New Roman" w:cs="Times New Roman"/>
          <w:color w:val="auto"/>
          <w:sz w:val="24"/>
          <w:lang w:val="es-ES" w:eastAsia="es-ES"/>
        </w:rPr>
        <w:t xml:space="preserve">Consejo de Administración. </w:t>
      </w:r>
    </w:p>
    <w:p w14:paraId="359159C5" w14:textId="77777777" w:rsidR="002F70B6" w:rsidRPr="00463342" w:rsidRDefault="002F70B6" w:rsidP="004C395E">
      <w:pPr>
        <w:tabs>
          <w:tab w:val="left" w:pos="709"/>
        </w:tabs>
        <w:spacing w:before="0" w:after="0" w:line="360" w:lineRule="auto"/>
        <w:ind w:firstLine="426"/>
        <w:contextualSpacing/>
        <w:rPr>
          <w:rFonts w:ascii="Times New Roman" w:eastAsia="Times New Roman" w:hAnsi="Times New Roman" w:cs="Times New Roman"/>
          <w:color w:val="auto"/>
          <w:sz w:val="24"/>
          <w:lang w:val="es-ES" w:eastAsia="es-ES"/>
        </w:rPr>
      </w:pPr>
    </w:p>
    <w:p w14:paraId="5C5DC93D" w14:textId="44B9D1A8" w:rsidR="00FE3AFF" w:rsidRPr="00463342" w:rsidRDefault="002F70B6" w:rsidP="004C395E">
      <w:pPr>
        <w:tabs>
          <w:tab w:val="left" w:pos="709"/>
        </w:tabs>
        <w:spacing w:before="0" w:after="0" w:line="360" w:lineRule="auto"/>
        <w:ind w:firstLine="426"/>
        <w:contextualSpacing/>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color w:val="auto"/>
          <w:sz w:val="24"/>
          <w:lang w:val="es-ES" w:eastAsia="es-ES"/>
        </w:rPr>
        <w:t xml:space="preserve">También </w:t>
      </w:r>
      <w:r w:rsidR="00376FA7" w:rsidRPr="00463342">
        <w:rPr>
          <w:rFonts w:ascii="Times New Roman" w:eastAsia="Times New Roman" w:hAnsi="Times New Roman" w:cs="Times New Roman"/>
          <w:color w:val="auto"/>
          <w:sz w:val="24"/>
          <w:lang w:val="es-ES" w:eastAsia="es-ES"/>
        </w:rPr>
        <w:t xml:space="preserve">es competencia y se asume </w:t>
      </w:r>
      <w:r w:rsidRPr="00463342">
        <w:rPr>
          <w:rFonts w:ascii="Times New Roman" w:eastAsia="Times New Roman" w:hAnsi="Times New Roman" w:cs="Times New Roman"/>
          <w:color w:val="auto"/>
          <w:sz w:val="24"/>
          <w:lang w:val="es-ES" w:eastAsia="es-ES"/>
        </w:rPr>
        <w:t xml:space="preserve">desde gerencia </w:t>
      </w:r>
      <w:r w:rsidR="00376FA7" w:rsidRPr="00463342">
        <w:rPr>
          <w:rFonts w:ascii="Times New Roman" w:eastAsia="Times New Roman" w:hAnsi="Times New Roman" w:cs="Times New Roman"/>
          <w:color w:val="auto"/>
          <w:sz w:val="24"/>
          <w:lang w:val="es-ES" w:eastAsia="es-ES"/>
        </w:rPr>
        <w:t xml:space="preserve">la gestión y control </w:t>
      </w:r>
      <w:r w:rsidRPr="00463342">
        <w:rPr>
          <w:rFonts w:ascii="Times New Roman" w:eastAsia="Times New Roman" w:hAnsi="Times New Roman" w:cs="Times New Roman"/>
          <w:color w:val="auto"/>
          <w:sz w:val="24"/>
          <w:lang w:val="es-ES" w:eastAsia="es-ES"/>
        </w:rPr>
        <w:t>de la adquisición del combustible, existiendo un procedimiento de control y verificación de las facturas, con los tickets</w:t>
      </w:r>
      <w:r w:rsidR="00376FA7" w:rsidRPr="00463342">
        <w:rPr>
          <w:rFonts w:ascii="Times New Roman" w:eastAsia="Times New Roman" w:hAnsi="Times New Roman" w:cs="Times New Roman"/>
          <w:color w:val="auto"/>
          <w:sz w:val="24"/>
          <w:lang w:val="es-ES" w:eastAsia="es-ES"/>
        </w:rPr>
        <w:t>, en relación con esta competencia.</w:t>
      </w:r>
    </w:p>
    <w:p w14:paraId="7255FA55" w14:textId="77777777" w:rsidR="004A25E5" w:rsidRPr="00463342" w:rsidRDefault="004A25E5" w:rsidP="004C395E">
      <w:pPr>
        <w:tabs>
          <w:tab w:val="left" w:pos="709"/>
        </w:tabs>
        <w:spacing w:before="0" w:after="0" w:line="360" w:lineRule="auto"/>
        <w:ind w:firstLine="426"/>
        <w:contextualSpacing/>
        <w:rPr>
          <w:rFonts w:ascii="Times New Roman" w:eastAsia="Times New Roman" w:hAnsi="Times New Roman" w:cs="Times New Roman"/>
          <w:color w:val="auto"/>
          <w:sz w:val="24"/>
          <w:lang w:val="es-ES" w:eastAsia="es-ES"/>
        </w:rPr>
      </w:pPr>
    </w:p>
    <w:p w14:paraId="6F6CCCAE" w14:textId="0D450728" w:rsidR="00FE3AFF" w:rsidRPr="00463342" w:rsidRDefault="00004547" w:rsidP="004C395E">
      <w:pPr>
        <w:tabs>
          <w:tab w:val="left" w:pos="709"/>
        </w:tabs>
        <w:spacing w:before="0" w:after="0" w:line="360" w:lineRule="auto"/>
        <w:ind w:firstLine="426"/>
        <w:contextualSpacing/>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color w:val="auto"/>
          <w:sz w:val="24"/>
          <w:lang w:val="es-ES" w:eastAsia="es-ES"/>
        </w:rPr>
        <w:t xml:space="preserve">Desde gerencia se </w:t>
      </w:r>
      <w:r w:rsidR="00E15B63" w:rsidRPr="00463342">
        <w:rPr>
          <w:rFonts w:ascii="Times New Roman" w:eastAsia="Times New Roman" w:hAnsi="Times New Roman" w:cs="Times New Roman"/>
          <w:color w:val="auto"/>
          <w:sz w:val="24"/>
          <w:lang w:val="es-ES" w:eastAsia="es-ES"/>
        </w:rPr>
        <w:t>lleva a</w:t>
      </w:r>
      <w:r w:rsidRPr="00463342">
        <w:rPr>
          <w:rFonts w:ascii="Times New Roman" w:eastAsia="Times New Roman" w:hAnsi="Times New Roman" w:cs="Times New Roman"/>
          <w:color w:val="auto"/>
          <w:sz w:val="24"/>
          <w:lang w:val="es-ES" w:eastAsia="es-ES"/>
        </w:rPr>
        <w:t xml:space="preserve"> cabo una función de supervisión </w:t>
      </w:r>
      <w:r w:rsidR="00FE3AFF" w:rsidRPr="00463342">
        <w:rPr>
          <w:rFonts w:ascii="Times New Roman" w:eastAsia="Times New Roman" w:hAnsi="Times New Roman" w:cs="Times New Roman"/>
          <w:color w:val="auto"/>
          <w:sz w:val="24"/>
          <w:lang w:val="es-ES" w:eastAsia="es-ES"/>
        </w:rPr>
        <w:t xml:space="preserve">y </w:t>
      </w:r>
      <w:r w:rsidRPr="00463342">
        <w:rPr>
          <w:rFonts w:ascii="Times New Roman" w:eastAsia="Times New Roman" w:hAnsi="Times New Roman" w:cs="Times New Roman"/>
          <w:color w:val="auto"/>
          <w:sz w:val="24"/>
          <w:lang w:val="es-ES" w:eastAsia="es-ES"/>
        </w:rPr>
        <w:t xml:space="preserve">verificación del </w:t>
      </w:r>
      <w:r w:rsidR="00FE3AFF" w:rsidRPr="00463342">
        <w:rPr>
          <w:rFonts w:ascii="Times New Roman" w:eastAsia="Times New Roman" w:hAnsi="Times New Roman" w:cs="Times New Roman"/>
          <w:color w:val="auto"/>
          <w:sz w:val="24"/>
          <w:lang w:val="es-ES" w:eastAsia="es-ES"/>
        </w:rPr>
        <w:t xml:space="preserve">funcionamiento del resto de departamentos, </w:t>
      </w:r>
      <w:r w:rsidRPr="00463342">
        <w:rPr>
          <w:rFonts w:ascii="Times New Roman" w:eastAsia="Times New Roman" w:hAnsi="Times New Roman" w:cs="Times New Roman"/>
          <w:color w:val="auto"/>
          <w:sz w:val="24"/>
          <w:lang w:val="es-ES" w:eastAsia="es-ES"/>
        </w:rPr>
        <w:t xml:space="preserve">de lo que se da cuenta en las reuniones trimestrales del Consejo de </w:t>
      </w:r>
      <w:r w:rsidR="00E15B63" w:rsidRPr="00463342">
        <w:rPr>
          <w:rFonts w:ascii="Times New Roman" w:eastAsia="Times New Roman" w:hAnsi="Times New Roman" w:cs="Times New Roman"/>
          <w:color w:val="auto"/>
          <w:sz w:val="24"/>
          <w:lang w:val="es-ES" w:eastAsia="es-ES"/>
        </w:rPr>
        <w:t>Administración</w:t>
      </w:r>
      <w:r w:rsidRPr="00463342">
        <w:rPr>
          <w:rFonts w:ascii="Times New Roman" w:eastAsia="Times New Roman" w:hAnsi="Times New Roman" w:cs="Times New Roman"/>
          <w:color w:val="auto"/>
          <w:sz w:val="24"/>
          <w:lang w:val="es-ES" w:eastAsia="es-ES"/>
        </w:rPr>
        <w:t xml:space="preserve">. </w:t>
      </w:r>
    </w:p>
    <w:p w14:paraId="720B36B5" w14:textId="77777777" w:rsidR="00783EFF" w:rsidRPr="00463342" w:rsidRDefault="00783EFF" w:rsidP="004C395E">
      <w:pPr>
        <w:tabs>
          <w:tab w:val="left" w:pos="709"/>
        </w:tabs>
        <w:spacing w:before="0" w:after="0" w:line="360" w:lineRule="auto"/>
        <w:ind w:firstLine="426"/>
        <w:contextualSpacing/>
        <w:rPr>
          <w:rFonts w:ascii="Times New Roman" w:eastAsia="Times New Roman" w:hAnsi="Times New Roman" w:cs="Times New Roman"/>
          <w:strike/>
          <w:color w:val="auto"/>
          <w:sz w:val="24"/>
          <w:lang w:val="es-ES" w:eastAsia="es-ES"/>
        </w:rPr>
      </w:pPr>
    </w:p>
    <w:p w14:paraId="23CB26C0" w14:textId="3B8BE82E" w:rsidR="00420B30" w:rsidRPr="00463342" w:rsidRDefault="00420B30" w:rsidP="004C395E">
      <w:pPr>
        <w:tabs>
          <w:tab w:val="left" w:pos="709"/>
        </w:tabs>
        <w:spacing w:before="0" w:after="0" w:line="360" w:lineRule="auto"/>
        <w:ind w:firstLine="426"/>
        <w:contextualSpacing/>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color w:val="auto"/>
          <w:sz w:val="24"/>
          <w:lang w:val="es-ES" w:eastAsia="es-ES"/>
        </w:rPr>
        <w:t xml:space="preserve">Con una periodicidad mínima anual la Dirección </w:t>
      </w:r>
      <w:r w:rsidR="00004547" w:rsidRPr="00463342">
        <w:rPr>
          <w:rFonts w:ascii="Times New Roman" w:eastAsia="Times New Roman" w:hAnsi="Times New Roman" w:cs="Times New Roman"/>
          <w:color w:val="auto"/>
          <w:sz w:val="24"/>
          <w:lang w:val="es-ES" w:eastAsia="es-ES"/>
        </w:rPr>
        <w:t xml:space="preserve">o órgano de administración llevará a </w:t>
      </w:r>
      <w:r w:rsidR="002B799F" w:rsidRPr="00463342">
        <w:rPr>
          <w:rFonts w:ascii="Times New Roman" w:eastAsia="Times New Roman" w:hAnsi="Times New Roman" w:cs="Times New Roman"/>
          <w:color w:val="auto"/>
          <w:sz w:val="24"/>
          <w:lang w:val="es-ES" w:eastAsia="es-ES"/>
        </w:rPr>
        <w:t>cabo una</w:t>
      </w:r>
      <w:r w:rsidR="00004547" w:rsidRPr="00463342">
        <w:rPr>
          <w:rFonts w:ascii="Times New Roman" w:eastAsia="Times New Roman" w:hAnsi="Times New Roman" w:cs="Times New Roman"/>
          <w:color w:val="auto"/>
          <w:sz w:val="24"/>
          <w:lang w:val="es-ES" w:eastAsia="es-ES"/>
        </w:rPr>
        <w:t xml:space="preserve"> verificación y, en su caso adaptación y </w:t>
      </w:r>
      <w:r w:rsidR="00E15B63" w:rsidRPr="00463342">
        <w:rPr>
          <w:rFonts w:ascii="Times New Roman" w:eastAsia="Times New Roman" w:hAnsi="Times New Roman" w:cs="Times New Roman"/>
          <w:color w:val="auto"/>
          <w:sz w:val="24"/>
          <w:lang w:val="es-ES" w:eastAsia="es-ES"/>
        </w:rPr>
        <w:t>mejora del</w:t>
      </w:r>
      <w:r w:rsidRPr="00463342">
        <w:rPr>
          <w:rFonts w:ascii="Times New Roman" w:eastAsia="Times New Roman" w:hAnsi="Times New Roman" w:cs="Times New Roman"/>
          <w:color w:val="auto"/>
          <w:sz w:val="24"/>
          <w:lang w:val="es-ES" w:eastAsia="es-ES"/>
        </w:rPr>
        <w:t xml:space="preserve"> sistema de gestión adoptado por </w:t>
      </w:r>
      <w:r w:rsidR="00975E49" w:rsidRPr="00463342">
        <w:rPr>
          <w:rFonts w:ascii="Times New Roman" w:eastAsia="Times New Roman" w:hAnsi="Times New Roman" w:cs="Times New Roman"/>
          <w:b/>
          <w:bCs/>
          <w:color w:val="auto"/>
          <w:sz w:val="24"/>
          <w:lang w:val="es-ES" w:eastAsia="es-ES"/>
        </w:rPr>
        <w:t>Elite Touring, S.L</w:t>
      </w:r>
      <w:r w:rsidR="00975E49" w:rsidRPr="00463342">
        <w:rPr>
          <w:rFonts w:ascii="Times New Roman" w:eastAsia="Times New Roman" w:hAnsi="Times New Roman" w:cs="Times New Roman"/>
          <w:color w:val="auto"/>
          <w:sz w:val="24"/>
          <w:lang w:val="es-ES" w:eastAsia="es-ES"/>
        </w:rPr>
        <w:t xml:space="preserve">. </w:t>
      </w:r>
      <w:r w:rsidRPr="00463342">
        <w:rPr>
          <w:rFonts w:ascii="Times New Roman" w:eastAsia="Times New Roman" w:hAnsi="Times New Roman" w:cs="Times New Roman"/>
          <w:color w:val="auto"/>
          <w:sz w:val="24"/>
          <w:lang w:val="es-ES" w:eastAsia="es-ES"/>
        </w:rPr>
        <w:t>para asegurar su adecuación permanente y su eficacia continua para satisfacer los requerimientos de la ISO 9001, la política de gestión y los objetivos de la organización establecidos. Los resultados de cada una de estas revisiones quedan registrados y archivados en el "</w:t>
      </w:r>
      <w:r w:rsidRPr="00463342">
        <w:rPr>
          <w:rFonts w:ascii="Times New Roman" w:eastAsia="Times New Roman" w:hAnsi="Times New Roman" w:cs="Times New Roman"/>
          <w:b/>
          <w:i/>
          <w:color w:val="auto"/>
          <w:sz w:val="24"/>
          <w:lang w:val="es-ES" w:eastAsia="es-ES"/>
        </w:rPr>
        <w:t>Informe de Revisión del Sistema</w:t>
      </w:r>
      <w:r w:rsidRPr="00463342">
        <w:rPr>
          <w:rFonts w:ascii="Times New Roman" w:eastAsia="Times New Roman" w:hAnsi="Times New Roman" w:cs="Times New Roman"/>
          <w:i/>
          <w:color w:val="auto"/>
          <w:sz w:val="24"/>
          <w:lang w:val="es-ES" w:eastAsia="es-ES"/>
        </w:rPr>
        <w:t>"</w:t>
      </w:r>
      <w:r w:rsidRPr="00463342">
        <w:rPr>
          <w:rFonts w:ascii="Times New Roman" w:eastAsia="Times New Roman" w:hAnsi="Times New Roman" w:cs="Times New Roman"/>
          <w:color w:val="auto"/>
          <w:sz w:val="24"/>
          <w:lang w:val="es-ES" w:eastAsia="es-ES"/>
        </w:rPr>
        <w:t>.</w:t>
      </w:r>
    </w:p>
    <w:p w14:paraId="412E48B2" w14:textId="77777777" w:rsidR="002B799F" w:rsidRPr="00463342" w:rsidRDefault="002B799F" w:rsidP="004C395E">
      <w:pPr>
        <w:tabs>
          <w:tab w:val="left" w:pos="709"/>
        </w:tabs>
        <w:spacing w:before="0" w:after="0" w:line="360" w:lineRule="auto"/>
        <w:ind w:firstLine="426"/>
        <w:contextualSpacing/>
        <w:rPr>
          <w:rFonts w:ascii="Times New Roman" w:eastAsia="Times New Roman" w:hAnsi="Times New Roman" w:cs="Times New Roman"/>
          <w:color w:val="auto"/>
          <w:sz w:val="24"/>
          <w:lang w:val="es-ES" w:eastAsia="es-ES"/>
        </w:rPr>
      </w:pPr>
    </w:p>
    <w:p w14:paraId="27A7A4B0" w14:textId="734F7516" w:rsidR="002B799F" w:rsidRPr="00463342" w:rsidRDefault="002B799F" w:rsidP="004C395E">
      <w:pPr>
        <w:tabs>
          <w:tab w:val="left" w:pos="709"/>
        </w:tabs>
        <w:spacing w:before="0" w:after="0" w:line="360" w:lineRule="auto"/>
        <w:ind w:firstLine="426"/>
        <w:contextualSpacing/>
        <w:rPr>
          <w:rFonts w:ascii="Times New Roman" w:eastAsia="Times New Roman" w:hAnsi="Times New Roman" w:cs="Times New Roman"/>
          <w:b/>
          <w:i/>
          <w:color w:val="auto"/>
          <w:sz w:val="24"/>
          <w:lang w:val="es-ES" w:eastAsia="es-ES"/>
        </w:rPr>
      </w:pPr>
      <w:r w:rsidRPr="00463342">
        <w:rPr>
          <w:rFonts w:ascii="Times New Roman" w:eastAsia="Times New Roman" w:hAnsi="Times New Roman" w:cs="Times New Roman"/>
          <w:color w:val="auto"/>
          <w:sz w:val="24"/>
          <w:lang w:val="es-ES" w:eastAsia="es-ES"/>
        </w:rPr>
        <w:t xml:space="preserve">Desde este departamento, junto con el propio departamento financiero y de </w:t>
      </w:r>
      <w:r w:rsidR="007E1BD7" w:rsidRPr="00463342">
        <w:rPr>
          <w:rFonts w:ascii="Times New Roman" w:eastAsia="Times New Roman" w:hAnsi="Times New Roman" w:cs="Times New Roman"/>
          <w:color w:val="auto"/>
          <w:sz w:val="24"/>
          <w:lang w:val="es-ES" w:eastAsia="es-ES"/>
        </w:rPr>
        <w:t>administración</w:t>
      </w:r>
      <w:r w:rsidRPr="00463342">
        <w:rPr>
          <w:rFonts w:ascii="Times New Roman" w:eastAsia="Times New Roman" w:hAnsi="Times New Roman" w:cs="Times New Roman"/>
          <w:color w:val="auto"/>
          <w:sz w:val="24"/>
          <w:lang w:val="es-ES" w:eastAsia="es-ES"/>
        </w:rPr>
        <w:t xml:space="preserve"> de la compañía, como un control financiero ya implantado, se lleva un chequeo mensual del balance de la compañía para su posterior verificación con el asesor fiscal de la </w:t>
      </w:r>
      <w:r w:rsidR="0077750A">
        <w:rPr>
          <w:rFonts w:ascii="Times New Roman" w:eastAsia="Times New Roman" w:hAnsi="Times New Roman" w:cs="Times New Roman"/>
          <w:color w:val="auto"/>
          <w:sz w:val="24"/>
          <w:lang w:val="es-ES" w:eastAsia="es-ES"/>
        </w:rPr>
        <w:t>C</w:t>
      </w:r>
      <w:r w:rsidRPr="00463342">
        <w:rPr>
          <w:rFonts w:ascii="Times New Roman" w:eastAsia="Times New Roman" w:hAnsi="Times New Roman" w:cs="Times New Roman"/>
          <w:color w:val="auto"/>
          <w:sz w:val="24"/>
          <w:lang w:val="es-ES" w:eastAsia="es-ES"/>
        </w:rPr>
        <w:t>ompañía.</w:t>
      </w:r>
    </w:p>
    <w:p w14:paraId="2EC928CB" w14:textId="77777777" w:rsidR="00FE3AFF" w:rsidRPr="00463342" w:rsidRDefault="00FE3AFF" w:rsidP="004C395E">
      <w:pPr>
        <w:tabs>
          <w:tab w:val="left" w:pos="709"/>
        </w:tabs>
        <w:spacing w:before="0" w:after="0" w:line="360" w:lineRule="auto"/>
        <w:ind w:firstLine="426"/>
        <w:contextualSpacing/>
        <w:rPr>
          <w:rFonts w:ascii="Times New Roman" w:eastAsia="Times New Roman" w:hAnsi="Times New Roman" w:cs="Times New Roman"/>
          <w:color w:val="auto"/>
          <w:sz w:val="24"/>
          <w:lang w:val="es-ES" w:eastAsia="es-ES"/>
        </w:rPr>
      </w:pPr>
    </w:p>
    <w:p w14:paraId="292C4F2D" w14:textId="425327B5" w:rsidR="003D328B" w:rsidRPr="00463342" w:rsidRDefault="003D328B" w:rsidP="004C395E">
      <w:pPr>
        <w:tabs>
          <w:tab w:val="left" w:pos="709"/>
        </w:tabs>
        <w:spacing w:before="0" w:after="0" w:line="360" w:lineRule="auto"/>
        <w:ind w:firstLine="426"/>
        <w:contextualSpacing/>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color w:val="auto"/>
          <w:sz w:val="24"/>
          <w:lang w:val="es-ES" w:eastAsia="es-ES"/>
        </w:rPr>
        <w:t xml:space="preserve">Riesgos que </w:t>
      </w:r>
      <w:r w:rsidR="00376FA7" w:rsidRPr="00463342">
        <w:rPr>
          <w:rFonts w:ascii="Times New Roman" w:eastAsia="Times New Roman" w:hAnsi="Times New Roman" w:cs="Times New Roman"/>
          <w:color w:val="auto"/>
          <w:sz w:val="24"/>
          <w:lang w:val="es-ES" w:eastAsia="es-ES"/>
        </w:rPr>
        <w:t xml:space="preserve">expuesto de una forma amplia </w:t>
      </w:r>
      <w:r w:rsidRPr="00463342">
        <w:rPr>
          <w:rFonts w:ascii="Times New Roman" w:eastAsia="Times New Roman" w:hAnsi="Times New Roman" w:cs="Times New Roman"/>
          <w:color w:val="auto"/>
          <w:sz w:val="24"/>
          <w:lang w:val="es-ES" w:eastAsia="es-ES"/>
        </w:rPr>
        <w:t xml:space="preserve">afectan a la dirección de la compañía: </w:t>
      </w:r>
      <w:r w:rsidR="009B7DC4" w:rsidRPr="00463342">
        <w:rPr>
          <w:rFonts w:ascii="Times New Roman" w:eastAsia="Times New Roman" w:hAnsi="Times New Roman" w:cs="Times New Roman"/>
          <w:color w:val="auto"/>
          <w:sz w:val="24"/>
          <w:lang w:val="es-ES" w:eastAsia="es-ES"/>
        </w:rPr>
        <w:t xml:space="preserve">estafa, </w:t>
      </w:r>
      <w:r w:rsidRPr="00463342">
        <w:rPr>
          <w:rFonts w:ascii="Times New Roman" w:eastAsia="Times New Roman" w:hAnsi="Times New Roman" w:cs="Times New Roman"/>
          <w:color w:val="auto"/>
          <w:sz w:val="24"/>
          <w:lang w:val="es-ES" w:eastAsia="es-ES"/>
        </w:rPr>
        <w:t xml:space="preserve">frustración de la ejecución, insolvencias punibles, </w:t>
      </w:r>
      <w:r w:rsidR="009B7DC4" w:rsidRPr="00463342">
        <w:rPr>
          <w:rFonts w:ascii="Times New Roman" w:eastAsia="Times New Roman" w:hAnsi="Times New Roman" w:cs="Times New Roman"/>
          <w:color w:val="auto"/>
          <w:sz w:val="24"/>
          <w:lang w:val="es-ES" w:eastAsia="es-ES"/>
        </w:rPr>
        <w:t xml:space="preserve">delitos daños informáticos, </w:t>
      </w:r>
      <w:r w:rsidRPr="00463342">
        <w:rPr>
          <w:rFonts w:ascii="Times New Roman" w:eastAsia="Times New Roman" w:hAnsi="Times New Roman" w:cs="Times New Roman"/>
          <w:color w:val="auto"/>
          <w:sz w:val="24"/>
          <w:lang w:val="es-ES" w:eastAsia="es-ES"/>
        </w:rPr>
        <w:t xml:space="preserve">corrupción en los negocios, blanqueo de capitales, delito contra la Hacienda Pública y la Seguridad Social, incumplimiento de las obligaciones contables, </w:t>
      </w:r>
      <w:r w:rsidR="00D3025B" w:rsidRPr="00463342">
        <w:rPr>
          <w:rFonts w:ascii="Times New Roman" w:eastAsia="Times New Roman" w:hAnsi="Times New Roman" w:cs="Times New Roman"/>
          <w:color w:val="auto"/>
          <w:sz w:val="24"/>
          <w:lang w:val="es-ES" w:eastAsia="es-ES"/>
        </w:rPr>
        <w:t>cohecho, tráfico de influencias, fraude de ayudas y subvenciones</w:t>
      </w:r>
      <w:r w:rsidR="004A25E5" w:rsidRPr="00463342">
        <w:rPr>
          <w:rFonts w:ascii="Times New Roman" w:eastAsia="Times New Roman" w:hAnsi="Times New Roman" w:cs="Times New Roman"/>
          <w:color w:val="auto"/>
          <w:sz w:val="24"/>
          <w:lang w:val="es-ES" w:eastAsia="es-ES"/>
        </w:rPr>
        <w:t xml:space="preserve">, </w:t>
      </w:r>
      <w:r w:rsidR="00D3025B" w:rsidRPr="00463342">
        <w:rPr>
          <w:rFonts w:ascii="Times New Roman" w:eastAsia="Times New Roman" w:hAnsi="Times New Roman" w:cs="Times New Roman"/>
          <w:color w:val="auto"/>
          <w:sz w:val="24"/>
          <w:lang w:val="es-ES" w:eastAsia="es-ES"/>
        </w:rPr>
        <w:t>delito contra los derechos de los ciudadanos extranjeros</w:t>
      </w:r>
      <w:r w:rsidR="004A25E5" w:rsidRPr="00463342">
        <w:rPr>
          <w:rFonts w:ascii="Times New Roman" w:eastAsia="Times New Roman" w:hAnsi="Times New Roman" w:cs="Times New Roman"/>
          <w:color w:val="auto"/>
          <w:sz w:val="24"/>
          <w:lang w:val="es-ES" w:eastAsia="es-ES"/>
        </w:rPr>
        <w:t>,  descubrimiento y relevación de secretos así como riesgos asociados con la integridad moral y acoso sexual</w:t>
      </w:r>
    </w:p>
    <w:p w14:paraId="23E62E8F" w14:textId="77777777" w:rsidR="003D328B" w:rsidRPr="00463342" w:rsidRDefault="003D328B" w:rsidP="004C395E">
      <w:pPr>
        <w:tabs>
          <w:tab w:val="left" w:pos="709"/>
        </w:tabs>
        <w:spacing w:before="0" w:after="0" w:line="360" w:lineRule="auto"/>
        <w:ind w:firstLine="426"/>
        <w:contextualSpacing/>
        <w:rPr>
          <w:rFonts w:ascii="Times New Roman" w:eastAsia="Times New Roman" w:hAnsi="Times New Roman" w:cs="Times New Roman"/>
          <w:color w:val="auto"/>
          <w:sz w:val="24"/>
          <w:lang w:val="es-ES" w:eastAsia="es-ES"/>
        </w:rPr>
      </w:pPr>
    </w:p>
    <w:p w14:paraId="5094D789" w14:textId="558FE2E1" w:rsidR="003D328B" w:rsidRPr="00463342" w:rsidRDefault="003D328B" w:rsidP="004C395E">
      <w:pPr>
        <w:tabs>
          <w:tab w:val="left" w:pos="709"/>
        </w:tabs>
        <w:spacing w:before="0" w:after="0" w:line="360" w:lineRule="auto"/>
        <w:ind w:firstLine="426"/>
        <w:contextualSpacing/>
        <w:rPr>
          <w:rFonts w:ascii="Times New Roman" w:eastAsia="Times New Roman" w:hAnsi="Times New Roman" w:cs="Times New Roman"/>
          <w:i/>
          <w:color w:val="auto"/>
          <w:sz w:val="24"/>
          <w:u w:val="single"/>
          <w:lang w:val="es-ES" w:eastAsia="es-ES"/>
        </w:rPr>
      </w:pPr>
      <w:r w:rsidRPr="00463342">
        <w:rPr>
          <w:rFonts w:ascii="Times New Roman" w:eastAsia="Times New Roman" w:hAnsi="Times New Roman" w:cs="Times New Roman"/>
          <w:i/>
          <w:color w:val="auto"/>
          <w:sz w:val="24"/>
          <w:u w:val="single"/>
          <w:lang w:val="es-ES" w:eastAsia="es-ES"/>
        </w:rPr>
        <w:lastRenderedPageBreak/>
        <w:t xml:space="preserve">Nivel de riesgo: </w:t>
      </w:r>
      <w:r w:rsidR="009B7DC4" w:rsidRPr="00463342">
        <w:rPr>
          <w:rFonts w:ascii="Times New Roman" w:eastAsia="Times New Roman" w:hAnsi="Times New Roman" w:cs="Times New Roman"/>
          <w:i/>
          <w:color w:val="auto"/>
          <w:sz w:val="24"/>
          <w:u w:val="single"/>
          <w:lang w:val="es-ES" w:eastAsia="es-ES"/>
        </w:rPr>
        <w:t>Medio</w:t>
      </w:r>
    </w:p>
    <w:p w14:paraId="48A7DE30" w14:textId="77777777" w:rsidR="00331148" w:rsidRPr="00463342" w:rsidRDefault="00331148"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p>
    <w:p w14:paraId="03B3481C" w14:textId="2AAE918B" w:rsidR="007B1A2D" w:rsidRPr="00463342" w:rsidRDefault="004A25E5" w:rsidP="004C395E">
      <w:pPr>
        <w:pStyle w:val="Prrafodelista"/>
        <w:tabs>
          <w:tab w:val="left" w:pos="709"/>
        </w:tabs>
        <w:spacing w:before="0" w:after="0" w:line="360" w:lineRule="auto"/>
        <w:ind w:left="0" w:firstLine="426"/>
        <w:rPr>
          <w:rFonts w:ascii="Times New Roman" w:eastAsia="Times New Roman" w:hAnsi="Times New Roman" w:cs="Times New Roman"/>
          <w:iCs/>
          <w:color w:val="auto"/>
          <w:sz w:val="24"/>
          <w:u w:val="single"/>
          <w:lang w:val="es-ES" w:eastAsia="es-ES"/>
        </w:rPr>
      </w:pPr>
      <w:r w:rsidRPr="00463342">
        <w:rPr>
          <w:rFonts w:ascii="Times New Roman" w:eastAsia="Times New Roman" w:hAnsi="Times New Roman" w:cs="Times New Roman"/>
          <w:b/>
          <w:iCs/>
          <w:color w:val="auto"/>
          <w:sz w:val="24"/>
          <w:lang w:val="es-ES" w:eastAsia="es-ES"/>
        </w:rPr>
        <w:t>(ii</w:t>
      </w:r>
      <w:r w:rsidR="00C75CA7" w:rsidRPr="00463342">
        <w:rPr>
          <w:rFonts w:ascii="Times New Roman" w:eastAsia="Times New Roman" w:hAnsi="Times New Roman" w:cs="Times New Roman"/>
          <w:b/>
          <w:iCs/>
          <w:color w:val="auto"/>
          <w:sz w:val="24"/>
          <w:lang w:val="es-ES" w:eastAsia="es-ES"/>
        </w:rPr>
        <w:t>). -</w:t>
      </w:r>
      <w:r w:rsidRPr="00463342">
        <w:rPr>
          <w:rFonts w:ascii="Times New Roman" w:eastAsia="Times New Roman" w:hAnsi="Times New Roman" w:cs="Times New Roman"/>
          <w:b/>
          <w:iCs/>
          <w:color w:val="auto"/>
          <w:sz w:val="24"/>
          <w:lang w:val="es-ES" w:eastAsia="es-ES"/>
        </w:rPr>
        <w:t xml:space="preserve"> </w:t>
      </w:r>
      <w:r w:rsidR="00C75CA7" w:rsidRPr="00463342">
        <w:rPr>
          <w:rFonts w:ascii="Times New Roman" w:eastAsia="Times New Roman" w:hAnsi="Times New Roman" w:cs="Times New Roman"/>
          <w:b/>
          <w:iCs/>
          <w:color w:val="auto"/>
          <w:sz w:val="24"/>
          <w:u w:val="single"/>
          <w:lang w:val="es-ES" w:eastAsia="es-ES"/>
        </w:rPr>
        <w:t>ADMINISTRACIÓN</w:t>
      </w:r>
    </w:p>
    <w:p w14:paraId="49CB031D" w14:textId="77777777" w:rsidR="007B1A2D" w:rsidRPr="00463342" w:rsidRDefault="007B1A2D"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p>
    <w:p w14:paraId="7563DA00" w14:textId="4F79D0BA" w:rsidR="007B1A2D" w:rsidRPr="00463342" w:rsidRDefault="002B799F"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color w:val="auto"/>
          <w:sz w:val="24"/>
          <w:lang w:val="es-ES" w:eastAsia="es-ES"/>
        </w:rPr>
        <w:t xml:space="preserve">Desde el </w:t>
      </w:r>
      <w:r w:rsidR="007B1A2D" w:rsidRPr="00463342">
        <w:rPr>
          <w:rFonts w:ascii="Times New Roman" w:eastAsia="Times New Roman" w:hAnsi="Times New Roman" w:cs="Times New Roman"/>
          <w:color w:val="auto"/>
          <w:sz w:val="24"/>
          <w:lang w:val="es-ES" w:eastAsia="es-ES"/>
        </w:rPr>
        <w:t xml:space="preserve">departamento </w:t>
      </w:r>
      <w:r w:rsidRPr="00463342">
        <w:rPr>
          <w:rFonts w:ascii="Times New Roman" w:eastAsia="Times New Roman" w:hAnsi="Times New Roman" w:cs="Times New Roman"/>
          <w:color w:val="auto"/>
          <w:sz w:val="24"/>
          <w:lang w:val="es-ES" w:eastAsia="es-ES"/>
        </w:rPr>
        <w:t>de administración</w:t>
      </w:r>
      <w:r w:rsidR="00376FA7" w:rsidRPr="00463342">
        <w:rPr>
          <w:rFonts w:ascii="Times New Roman" w:eastAsia="Times New Roman" w:hAnsi="Times New Roman" w:cs="Times New Roman"/>
          <w:color w:val="auto"/>
          <w:sz w:val="24"/>
          <w:lang w:val="es-ES" w:eastAsia="es-ES"/>
        </w:rPr>
        <w:t xml:space="preserve"> se asumen las competencias, </w:t>
      </w:r>
      <w:r w:rsidR="007B1A2D" w:rsidRPr="00463342">
        <w:rPr>
          <w:rFonts w:ascii="Times New Roman" w:eastAsia="Times New Roman" w:hAnsi="Times New Roman" w:cs="Times New Roman"/>
          <w:color w:val="auto"/>
          <w:sz w:val="24"/>
          <w:lang w:val="es-ES" w:eastAsia="es-ES"/>
        </w:rPr>
        <w:t xml:space="preserve">se </w:t>
      </w:r>
      <w:r w:rsidRPr="00463342">
        <w:rPr>
          <w:rFonts w:ascii="Times New Roman" w:eastAsia="Times New Roman" w:hAnsi="Times New Roman" w:cs="Times New Roman"/>
          <w:color w:val="auto"/>
          <w:sz w:val="24"/>
          <w:lang w:val="es-ES" w:eastAsia="es-ES"/>
        </w:rPr>
        <w:t xml:space="preserve">gestiona y se llevan los controles referentes en materia </w:t>
      </w:r>
      <w:r w:rsidR="00233AA0" w:rsidRPr="00463342">
        <w:rPr>
          <w:rFonts w:ascii="Times New Roman" w:eastAsia="Times New Roman" w:hAnsi="Times New Roman" w:cs="Times New Roman"/>
          <w:color w:val="auto"/>
          <w:sz w:val="24"/>
          <w:lang w:val="es-ES" w:eastAsia="es-ES"/>
        </w:rPr>
        <w:t>de facturación y contabilidad (tanto de operaciones nacionales como internacionales), cobros, compras de material, presentación de impuestos, comprobación de solvencias, pago de recibos de salario, control de seguros de vehículos y de sus altas y bajas</w:t>
      </w:r>
      <w:r w:rsidR="00376FA7" w:rsidRPr="00463342">
        <w:rPr>
          <w:rFonts w:ascii="Times New Roman" w:eastAsia="Times New Roman" w:hAnsi="Times New Roman" w:cs="Times New Roman"/>
          <w:color w:val="auto"/>
          <w:sz w:val="24"/>
          <w:lang w:val="es-ES" w:eastAsia="es-ES"/>
        </w:rPr>
        <w:t>. S</w:t>
      </w:r>
      <w:r w:rsidR="007B1A2D" w:rsidRPr="00463342">
        <w:rPr>
          <w:rFonts w:ascii="Times New Roman" w:eastAsia="Times New Roman" w:hAnsi="Times New Roman" w:cs="Times New Roman"/>
          <w:color w:val="auto"/>
          <w:sz w:val="24"/>
          <w:lang w:val="es-ES" w:eastAsia="es-ES"/>
        </w:rPr>
        <w:t>e asumen</w:t>
      </w:r>
      <w:r w:rsidR="00376FA7" w:rsidRPr="00463342">
        <w:rPr>
          <w:rFonts w:ascii="Times New Roman" w:eastAsia="Times New Roman" w:hAnsi="Times New Roman" w:cs="Times New Roman"/>
          <w:color w:val="auto"/>
          <w:sz w:val="24"/>
          <w:lang w:val="es-ES" w:eastAsia="es-ES"/>
        </w:rPr>
        <w:t xml:space="preserve">, como se ha advertido, </w:t>
      </w:r>
      <w:r w:rsidR="007B1A2D" w:rsidRPr="00463342">
        <w:rPr>
          <w:rFonts w:ascii="Times New Roman" w:eastAsia="Times New Roman" w:hAnsi="Times New Roman" w:cs="Times New Roman"/>
          <w:color w:val="auto"/>
          <w:sz w:val="24"/>
          <w:lang w:val="es-ES" w:eastAsia="es-ES"/>
        </w:rPr>
        <w:t>las siguientes competencias:</w:t>
      </w:r>
    </w:p>
    <w:p w14:paraId="2DC1BA5E" w14:textId="77777777" w:rsidR="00233AA0" w:rsidRPr="00463342" w:rsidRDefault="00233AA0"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p>
    <w:p w14:paraId="79EF3A1E" w14:textId="6F6D9E08" w:rsidR="00A93B12" w:rsidRPr="00463342" w:rsidRDefault="00A93B12" w:rsidP="004C395E">
      <w:pPr>
        <w:pStyle w:val="Prrafodelista"/>
        <w:numPr>
          <w:ilvl w:val="0"/>
          <w:numId w:val="12"/>
        </w:numPr>
        <w:tabs>
          <w:tab w:val="left" w:pos="284"/>
        </w:tabs>
        <w:spacing w:before="0" w:after="0" w:line="360" w:lineRule="auto"/>
        <w:ind w:left="0" w:firstLine="426"/>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b/>
          <w:color w:val="auto"/>
          <w:sz w:val="24"/>
          <w:lang w:val="es-ES" w:eastAsia="es-ES"/>
        </w:rPr>
        <w:t>Facturación</w:t>
      </w:r>
      <w:r w:rsidRPr="00463342">
        <w:rPr>
          <w:rFonts w:ascii="Times New Roman" w:eastAsia="Times New Roman" w:hAnsi="Times New Roman" w:cs="Times New Roman"/>
          <w:color w:val="auto"/>
          <w:sz w:val="24"/>
          <w:lang w:val="es-ES" w:eastAsia="es-ES"/>
        </w:rPr>
        <w:t>. La mercantil, c</w:t>
      </w:r>
      <w:r w:rsidR="002B799F" w:rsidRPr="00463342">
        <w:rPr>
          <w:rFonts w:ascii="Times New Roman" w:eastAsia="Times New Roman" w:hAnsi="Times New Roman" w:cs="Times New Roman"/>
          <w:color w:val="auto"/>
          <w:sz w:val="24"/>
          <w:lang w:val="es-ES" w:eastAsia="es-ES"/>
        </w:rPr>
        <w:t xml:space="preserve">omo </w:t>
      </w:r>
      <w:r w:rsidRPr="00463342">
        <w:rPr>
          <w:rFonts w:ascii="Times New Roman" w:eastAsia="Times New Roman" w:hAnsi="Times New Roman" w:cs="Times New Roman"/>
          <w:color w:val="auto"/>
          <w:sz w:val="24"/>
          <w:lang w:val="es-ES" w:eastAsia="es-ES"/>
        </w:rPr>
        <w:t xml:space="preserve">medidas de prevención y mecanismo de control financiero, </w:t>
      </w:r>
      <w:r w:rsidR="007B1A2D" w:rsidRPr="00463342">
        <w:rPr>
          <w:rFonts w:ascii="Times New Roman" w:eastAsia="Times New Roman" w:hAnsi="Times New Roman" w:cs="Times New Roman"/>
          <w:color w:val="auto"/>
          <w:sz w:val="24"/>
          <w:lang w:val="es-ES" w:eastAsia="es-ES"/>
        </w:rPr>
        <w:t xml:space="preserve">tiene establecido un procedimiento de control y contabilización de las facturas de proveedores previo a su pago. </w:t>
      </w:r>
      <w:r w:rsidR="00376FA7" w:rsidRPr="00463342">
        <w:rPr>
          <w:rFonts w:ascii="Times New Roman" w:eastAsia="Times New Roman" w:hAnsi="Times New Roman" w:cs="Times New Roman"/>
          <w:color w:val="auto"/>
          <w:sz w:val="24"/>
          <w:lang w:val="es-ES" w:eastAsia="es-ES"/>
        </w:rPr>
        <w:t>De esta manera, l</w:t>
      </w:r>
      <w:r w:rsidR="007B1A2D" w:rsidRPr="00463342">
        <w:rPr>
          <w:rFonts w:ascii="Times New Roman" w:eastAsia="Times New Roman" w:hAnsi="Times New Roman" w:cs="Times New Roman"/>
          <w:color w:val="auto"/>
          <w:sz w:val="24"/>
          <w:lang w:val="es-ES" w:eastAsia="es-ES"/>
        </w:rPr>
        <w:t xml:space="preserve">as facturas son revisadas por el departamento de </w:t>
      </w:r>
      <w:r w:rsidR="00233AA0" w:rsidRPr="00463342">
        <w:rPr>
          <w:rFonts w:ascii="Times New Roman" w:eastAsia="Times New Roman" w:hAnsi="Times New Roman" w:cs="Times New Roman"/>
          <w:color w:val="auto"/>
          <w:sz w:val="24"/>
          <w:lang w:val="es-ES" w:eastAsia="es-ES"/>
        </w:rPr>
        <w:t>administración, por el departamento al que corresponda</w:t>
      </w:r>
      <w:r w:rsidR="00376FA7" w:rsidRPr="00463342">
        <w:rPr>
          <w:rFonts w:ascii="Times New Roman" w:eastAsia="Times New Roman" w:hAnsi="Times New Roman" w:cs="Times New Roman"/>
          <w:color w:val="auto"/>
          <w:sz w:val="24"/>
          <w:lang w:val="es-ES" w:eastAsia="es-ES"/>
        </w:rPr>
        <w:t xml:space="preserve"> o afecte </w:t>
      </w:r>
      <w:r w:rsidR="00233AA0" w:rsidRPr="00463342">
        <w:rPr>
          <w:rFonts w:ascii="Times New Roman" w:eastAsia="Times New Roman" w:hAnsi="Times New Roman" w:cs="Times New Roman"/>
          <w:color w:val="auto"/>
          <w:sz w:val="24"/>
          <w:lang w:val="es-ES" w:eastAsia="es-ES"/>
        </w:rPr>
        <w:t>la factura</w:t>
      </w:r>
      <w:r w:rsidR="007B1A2D" w:rsidRPr="00463342">
        <w:rPr>
          <w:rFonts w:ascii="Times New Roman" w:eastAsia="Times New Roman" w:hAnsi="Times New Roman" w:cs="Times New Roman"/>
          <w:color w:val="auto"/>
          <w:sz w:val="24"/>
          <w:lang w:val="es-ES" w:eastAsia="es-ES"/>
        </w:rPr>
        <w:t xml:space="preserve"> y por parte de gerencia de la empresa, que verifican que la factura se corresponde con un servicio profesional o una operación veraz y ajustada al protocolo de actuación. </w:t>
      </w:r>
    </w:p>
    <w:p w14:paraId="74C23F2D" w14:textId="77777777" w:rsidR="005A7A2C" w:rsidRPr="00463342" w:rsidRDefault="005A7A2C" w:rsidP="004C395E">
      <w:pPr>
        <w:pStyle w:val="Prrafodelista"/>
        <w:tabs>
          <w:tab w:val="left" w:pos="284"/>
        </w:tabs>
        <w:spacing w:before="0" w:after="0" w:line="360" w:lineRule="auto"/>
        <w:ind w:left="426" w:firstLine="426"/>
        <w:rPr>
          <w:rFonts w:ascii="Times New Roman" w:eastAsia="Times New Roman" w:hAnsi="Times New Roman" w:cs="Times New Roman"/>
          <w:color w:val="auto"/>
          <w:sz w:val="24"/>
          <w:lang w:val="es-ES" w:eastAsia="es-ES"/>
        </w:rPr>
      </w:pPr>
    </w:p>
    <w:p w14:paraId="12AF2205" w14:textId="40FA4BA8" w:rsidR="007B1A2D" w:rsidRPr="00463342" w:rsidRDefault="007B1A2D" w:rsidP="004C395E">
      <w:pPr>
        <w:pStyle w:val="Prrafodelista"/>
        <w:tabs>
          <w:tab w:val="left" w:pos="284"/>
        </w:tabs>
        <w:spacing w:before="0" w:after="0" w:line="360" w:lineRule="auto"/>
        <w:ind w:left="0" w:firstLine="426"/>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color w:val="auto"/>
          <w:sz w:val="24"/>
          <w:lang w:val="es-ES" w:eastAsia="es-ES"/>
        </w:rPr>
        <w:t xml:space="preserve">Sin el visto bueno de </w:t>
      </w:r>
      <w:r w:rsidR="00233AA0" w:rsidRPr="00463342">
        <w:rPr>
          <w:rFonts w:ascii="Times New Roman" w:eastAsia="Times New Roman" w:hAnsi="Times New Roman" w:cs="Times New Roman"/>
          <w:color w:val="auto"/>
          <w:sz w:val="24"/>
          <w:lang w:val="es-ES" w:eastAsia="es-ES"/>
        </w:rPr>
        <w:t>todos</w:t>
      </w:r>
      <w:r w:rsidRPr="00463342">
        <w:rPr>
          <w:rFonts w:ascii="Times New Roman" w:eastAsia="Times New Roman" w:hAnsi="Times New Roman" w:cs="Times New Roman"/>
          <w:color w:val="auto"/>
          <w:sz w:val="24"/>
          <w:lang w:val="es-ES" w:eastAsia="es-ES"/>
        </w:rPr>
        <w:t xml:space="preserve"> departamentos de la compañía,</w:t>
      </w:r>
      <w:r w:rsidR="00A93B12" w:rsidRPr="00463342">
        <w:rPr>
          <w:rFonts w:ascii="Times New Roman" w:eastAsia="Times New Roman" w:hAnsi="Times New Roman" w:cs="Times New Roman"/>
          <w:color w:val="auto"/>
          <w:sz w:val="24"/>
          <w:lang w:val="es-ES" w:eastAsia="es-ES"/>
        </w:rPr>
        <w:t xml:space="preserve"> desde el departamento financiero no se puede autorizar el pago de ninguna </w:t>
      </w:r>
      <w:r w:rsidRPr="00463342">
        <w:rPr>
          <w:rFonts w:ascii="Times New Roman" w:eastAsia="Times New Roman" w:hAnsi="Times New Roman" w:cs="Times New Roman"/>
          <w:color w:val="auto"/>
          <w:sz w:val="24"/>
          <w:lang w:val="es-ES" w:eastAsia="es-ES"/>
        </w:rPr>
        <w:t>las facturas</w:t>
      </w:r>
      <w:r w:rsidR="00A93B12" w:rsidRPr="00463342">
        <w:rPr>
          <w:rFonts w:ascii="Times New Roman" w:eastAsia="Times New Roman" w:hAnsi="Times New Roman" w:cs="Times New Roman"/>
          <w:color w:val="auto"/>
          <w:sz w:val="24"/>
          <w:lang w:val="es-ES" w:eastAsia="es-ES"/>
        </w:rPr>
        <w:t xml:space="preserve">, </w:t>
      </w:r>
      <w:r w:rsidR="00376FA7" w:rsidRPr="00463342">
        <w:rPr>
          <w:rFonts w:ascii="Times New Roman" w:eastAsia="Times New Roman" w:hAnsi="Times New Roman" w:cs="Times New Roman"/>
          <w:color w:val="auto"/>
          <w:sz w:val="24"/>
          <w:lang w:val="es-ES" w:eastAsia="es-ES"/>
        </w:rPr>
        <w:t>facturas que sin este control previo</w:t>
      </w:r>
      <w:r w:rsidR="00A93B12" w:rsidRPr="00463342">
        <w:rPr>
          <w:rFonts w:ascii="Times New Roman" w:eastAsia="Times New Roman" w:hAnsi="Times New Roman" w:cs="Times New Roman"/>
          <w:color w:val="auto"/>
          <w:sz w:val="24"/>
          <w:lang w:val="es-ES" w:eastAsia="es-ES"/>
        </w:rPr>
        <w:t xml:space="preserve"> </w:t>
      </w:r>
      <w:r w:rsidRPr="00463342">
        <w:rPr>
          <w:rFonts w:ascii="Times New Roman" w:eastAsia="Times New Roman" w:hAnsi="Times New Roman" w:cs="Times New Roman"/>
          <w:color w:val="auto"/>
          <w:sz w:val="24"/>
          <w:lang w:val="es-ES" w:eastAsia="es-ES"/>
        </w:rPr>
        <w:t>no son abonadas ni contabilizadas.</w:t>
      </w:r>
      <w:r w:rsidR="00233AA0" w:rsidRPr="00463342">
        <w:rPr>
          <w:rFonts w:ascii="Times New Roman" w:eastAsia="Times New Roman" w:hAnsi="Times New Roman" w:cs="Times New Roman"/>
          <w:color w:val="auto"/>
          <w:sz w:val="24"/>
          <w:lang w:val="es-ES" w:eastAsia="es-ES"/>
        </w:rPr>
        <w:t xml:space="preserve"> Además, las facturas que van con servicio a precio cerrado, en todo caso, son también revisadas por el departamento de tráfico. En cuanto a las facturas emitidas</w:t>
      </w:r>
      <w:r w:rsidR="00376FA7" w:rsidRPr="00463342">
        <w:rPr>
          <w:rFonts w:ascii="Times New Roman" w:eastAsia="Times New Roman" w:hAnsi="Times New Roman" w:cs="Times New Roman"/>
          <w:color w:val="auto"/>
          <w:sz w:val="24"/>
          <w:lang w:val="es-ES" w:eastAsia="es-ES"/>
        </w:rPr>
        <w:t xml:space="preserve"> por la Compañía</w:t>
      </w:r>
      <w:r w:rsidR="00233AA0" w:rsidRPr="00463342">
        <w:rPr>
          <w:rFonts w:ascii="Times New Roman" w:eastAsia="Times New Roman" w:hAnsi="Times New Roman" w:cs="Times New Roman"/>
          <w:color w:val="auto"/>
          <w:sz w:val="24"/>
          <w:lang w:val="es-ES" w:eastAsia="es-ES"/>
        </w:rPr>
        <w:t xml:space="preserve">, </w:t>
      </w:r>
      <w:r w:rsidR="00376FA7" w:rsidRPr="00463342">
        <w:rPr>
          <w:rFonts w:ascii="Times New Roman" w:eastAsia="Times New Roman" w:hAnsi="Times New Roman" w:cs="Times New Roman"/>
          <w:color w:val="auto"/>
          <w:sz w:val="24"/>
          <w:lang w:val="es-ES" w:eastAsia="es-ES"/>
        </w:rPr>
        <w:t xml:space="preserve">el protocolo exige que </w:t>
      </w:r>
      <w:r w:rsidR="00233AA0" w:rsidRPr="00463342">
        <w:rPr>
          <w:rFonts w:ascii="Times New Roman" w:eastAsia="Times New Roman" w:hAnsi="Times New Roman" w:cs="Times New Roman"/>
          <w:color w:val="auto"/>
          <w:sz w:val="24"/>
          <w:lang w:val="es-ES" w:eastAsia="es-ES"/>
        </w:rPr>
        <w:t xml:space="preserve">una persona del departamento las emite y otra distinta las revisa. </w:t>
      </w:r>
    </w:p>
    <w:p w14:paraId="69EC2EA9" w14:textId="77777777" w:rsidR="00FF4AA5" w:rsidRPr="00463342" w:rsidRDefault="00FF4AA5" w:rsidP="004C395E">
      <w:pPr>
        <w:pStyle w:val="Prrafodelista"/>
        <w:tabs>
          <w:tab w:val="left" w:pos="284"/>
        </w:tabs>
        <w:spacing w:before="0" w:after="0" w:line="360" w:lineRule="auto"/>
        <w:ind w:left="0" w:firstLine="426"/>
        <w:rPr>
          <w:rFonts w:ascii="Times New Roman" w:eastAsia="Times New Roman" w:hAnsi="Times New Roman" w:cs="Times New Roman"/>
          <w:color w:val="auto"/>
          <w:sz w:val="24"/>
          <w:lang w:val="es-ES" w:eastAsia="es-ES"/>
        </w:rPr>
      </w:pPr>
    </w:p>
    <w:p w14:paraId="7D777426" w14:textId="3A3A918F" w:rsidR="00A93B12" w:rsidRPr="00463342" w:rsidRDefault="00A93B12" w:rsidP="004C395E">
      <w:pPr>
        <w:pStyle w:val="Prrafodelista"/>
        <w:tabs>
          <w:tab w:val="left" w:pos="284"/>
        </w:tabs>
        <w:spacing w:before="0" w:after="0" w:line="360" w:lineRule="auto"/>
        <w:ind w:left="0" w:firstLine="426"/>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color w:val="auto"/>
          <w:sz w:val="24"/>
          <w:lang w:val="es-ES" w:eastAsia="es-ES"/>
        </w:rPr>
        <w:t>Las facturas son incorporadas a un sistema verificándose que la factura coincide con los servicios prestados o contratados.</w:t>
      </w:r>
    </w:p>
    <w:p w14:paraId="727E0E4D" w14:textId="77777777" w:rsidR="00A93B12" w:rsidRPr="00463342" w:rsidRDefault="00A93B12" w:rsidP="004C395E">
      <w:pPr>
        <w:pStyle w:val="Prrafodelista"/>
        <w:tabs>
          <w:tab w:val="left" w:pos="284"/>
        </w:tabs>
        <w:spacing w:before="0" w:after="0" w:line="360" w:lineRule="auto"/>
        <w:ind w:left="0" w:firstLine="426"/>
        <w:rPr>
          <w:rFonts w:ascii="Times New Roman" w:eastAsia="Times New Roman" w:hAnsi="Times New Roman" w:cs="Times New Roman"/>
          <w:color w:val="auto"/>
          <w:sz w:val="24"/>
          <w:lang w:val="es-ES" w:eastAsia="es-ES"/>
        </w:rPr>
      </w:pPr>
    </w:p>
    <w:p w14:paraId="48759BFF" w14:textId="04F264FA" w:rsidR="00A93B12" w:rsidRPr="00463342" w:rsidRDefault="00A93B12" w:rsidP="004C395E">
      <w:pPr>
        <w:pStyle w:val="Prrafodelista"/>
        <w:tabs>
          <w:tab w:val="left" w:pos="284"/>
        </w:tabs>
        <w:spacing w:before="0" w:after="0" w:line="360" w:lineRule="auto"/>
        <w:ind w:left="0" w:firstLine="426"/>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color w:val="auto"/>
          <w:sz w:val="24"/>
          <w:lang w:val="es-ES" w:eastAsia="es-ES"/>
        </w:rPr>
        <w:t>Cuando se trata de facturas emitidas que se corresponden con la</w:t>
      </w:r>
      <w:r w:rsidR="00FF4AA5" w:rsidRPr="00463342">
        <w:rPr>
          <w:rFonts w:ascii="Times New Roman" w:eastAsia="Times New Roman" w:hAnsi="Times New Roman" w:cs="Times New Roman"/>
          <w:color w:val="auto"/>
          <w:sz w:val="24"/>
          <w:lang w:val="es-ES" w:eastAsia="es-ES"/>
        </w:rPr>
        <w:t xml:space="preserve"> </w:t>
      </w:r>
      <w:r w:rsidRPr="00463342">
        <w:rPr>
          <w:rFonts w:ascii="Times New Roman" w:eastAsia="Times New Roman" w:hAnsi="Times New Roman" w:cs="Times New Roman"/>
          <w:color w:val="auto"/>
          <w:sz w:val="24"/>
          <w:lang w:val="es-ES" w:eastAsia="es-ES"/>
        </w:rPr>
        <w:t xml:space="preserve">prestación de </w:t>
      </w:r>
      <w:r w:rsidR="00E15B63" w:rsidRPr="00463342">
        <w:rPr>
          <w:rFonts w:ascii="Times New Roman" w:eastAsia="Times New Roman" w:hAnsi="Times New Roman" w:cs="Times New Roman"/>
          <w:color w:val="auto"/>
          <w:sz w:val="24"/>
          <w:lang w:val="es-ES" w:eastAsia="es-ES"/>
        </w:rPr>
        <w:t>un servicio</w:t>
      </w:r>
      <w:r w:rsidRPr="00463342">
        <w:rPr>
          <w:rFonts w:ascii="Times New Roman" w:eastAsia="Times New Roman" w:hAnsi="Times New Roman" w:cs="Times New Roman"/>
          <w:color w:val="auto"/>
          <w:sz w:val="24"/>
          <w:lang w:val="es-ES" w:eastAsia="es-ES"/>
        </w:rPr>
        <w:t xml:space="preserve"> con precio cerrado, se tiene que verificar que el precio cerrado coincide con el precio del sistema y el responsable de tráfico tiene que verificar y dar el VºBº como </w:t>
      </w:r>
      <w:r w:rsidR="00E15B63" w:rsidRPr="00463342">
        <w:rPr>
          <w:rFonts w:ascii="Times New Roman" w:eastAsia="Times New Roman" w:hAnsi="Times New Roman" w:cs="Times New Roman"/>
          <w:color w:val="auto"/>
          <w:sz w:val="24"/>
          <w:lang w:val="es-ES" w:eastAsia="es-ES"/>
        </w:rPr>
        <w:t>requisitos necesarios</w:t>
      </w:r>
      <w:r w:rsidRPr="00463342">
        <w:rPr>
          <w:rFonts w:ascii="Times New Roman" w:eastAsia="Times New Roman" w:hAnsi="Times New Roman" w:cs="Times New Roman"/>
          <w:color w:val="auto"/>
          <w:sz w:val="24"/>
          <w:lang w:val="es-ES" w:eastAsia="es-ES"/>
        </w:rPr>
        <w:t xml:space="preserve"> para poder proceder al pago.</w:t>
      </w:r>
    </w:p>
    <w:p w14:paraId="6BCC3445" w14:textId="77777777" w:rsidR="00A93B12" w:rsidRPr="00463342" w:rsidRDefault="00A93B12" w:rsidP="004C395E">
      <w:pPr>
        <w:pStyle w:val="Prrafodelista"/>
        <w:tabs>
          <w:tab w:val="left" w:pos="284"/>
        </w:tabs>
        <w:spacing w:before="0" w:after="0" w:line="360" w:lineRule="auto"/>
        <w:ind w:left="0" w:firstLine="426"/>
        <w:rPr>
          <w:rFonts w:ascii="Times New Roman" w:eastAsia="Times New Roman" w:hAnsi="Times New Roman" w:cs="Times New Roman"/>
          <w:color w:val="auto"/>
          <w:sz w:val="24"/>
          <w:lang w:val="es-ES" w:eastAsia="es-ES"/>
        </w:rPr>
      </w:pPr>
    </w:p>
    <w:p w14:paraId="3D18D717" w14:textId="43A474BE" w:rsidR="00233AA0" w:rsidRPr="00463342" w:rsidRDefault="00233AA0" w:rsidP="004C395E">
      <w:pPr>
        <w:pStyle w:val="Prrafodelista"/>
        <w:numPr>
          <w:ilvl w:val="0"/>
          <w:numId w:val="12"/>
        </w:numPr>
        <w:tabs>
          <w:tab w:val="left" w:pos="284"/>
        </w:tabs>
        <w:spacing w:before="0" w:after="0" w:line="360" w:lineRule="auto"/>
        <w:ind w:left="0" w:firstLine="426"/>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b/>
          <w:bCs/>
          <w:color w:val="auto"/>
          <w:sz w:val="24"/>
          <w:lang w:val="es-ES" w:eastAsia="es-ES"/>
        </w:rPr>
        <w:t>Comprobación de solvencia de clientes</w:t>
      </w:r>
      <w:r w:rsidRPr="00463342">
        <w:rPr>
          <w:rFonts w:ascii="Times New Roman" w:eastAsia="Times New Roman" w:hAnsi="Times New Roman" w:cs="Times New Roman"/>
          <w:color w:val="auto"/>
          <w:sz w:val="24"/>
          <w:lang w:val="es-ES" w:eastAsia="es-ES"/>
        </w:rPr>
        <w:t xml:space="preserve">, exigiéndose </w:t>
      </w:r>
      <w:r w:rsidR="00376FA7" w:rsidRPr="00463342">
        <w:rPr>
          <w:rFonts w:ascii="Times New Roman" w:eastAsia="Times New Roman" w:hAnsi="Times New Roman" w:cs="Times New Roman"/>
          <w:color w:val="auto"/>
          <w:sz w:val="24"/>
          <w:lang w:val="es-ES" w:eastAsia="es-ES"/>
        </w:rPr>
        <w:t xml:space="preserve">según el protocolo implantado que </w:t>
      </w:r>
      <w:r w:rsidRPr="00463342">
        <w:rPr>
          <w:rFonts w:ascii="Times New Roman" w:eastAsia="Times New Roman" w:hAnsi="Times New Roman" w:cs="Times New Roman"/>
          <w:color w:val="auto"/>
          <w:sz w:val="24"/>
          <w:lang w:val="es-ES" w:eastAsia="es-ES"/>
        </w:rPr>
        <w:t xml:space="preserve">prepago a clientes nuevos y acudiendo a empresas especializadas en solvencia. </w:t>
      </w:r>
    </w:p>
    <w:p w14:paraId="71FA8A33" w14:textId="77777777" w:rsidR="00233AA0" w:rsidRPr="00463342" w:rsidRDefault="00233AA0" w:rsidP="004C395E">
      <w:pPr>
        <w:pStyle w:val="Prrafodelista"/>
        <w:tabs>
          <w:tab w:val="left" w:pos="284"/>
        </w:tabs>
        <w:spacing w:before="0" w:after="0" w:line="360" w:lineRule="auto"/>
        <w:ind w:left="0" w:firstLine="426"/>
        <w:rPr>
          <w:rFonts w:ascii="Times New Roman" w:eastAsia="Times New Roman" w:hAnsi="Times New Roman" w:cs="Times New Roman"/>
          <w:color w:val="auto"/>
          <w:sz w:val="24"/>
          <w:lang w:val="es-ES" w:eastAsia="es-ES"/>
        </w:rPr>
      </w:pPr>
    </w:p>
    <w:p w14:paraId="4569414A" w14:textId="0E8E4D02" w:rsidR="00233AA0" w:rsidRPr="00463342" w:rsidRDefault="00233AA0" w:rsidP="004C395E">
      <w:pPr>
        <w:pStyle w:val="Prrafodelista"/>
        <w:numPr>
          <w:ilvl w:val="0"/>
          <w:numId w:val="12"/>
        </w:numPr>
        <w:tabs>
          <w:tab w:val="left" w:pos="284"/>
        </w:tabs>
        <w:spacing w:before="0" w:after="0" w:line="360" w:lineRule="auto"/>
        <w:ind w:left="0" w:firstLine="426"/>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b/>
          <w:bCs/>
          <w:color w:val="auto"/>
          <w:sz w:val="24"/>
          <w:lang w:val="es-ES" w:eastAsia="es-ES"/>
        </w:rPr>
        <w:t>Comprobación y abono de recibos de salarios</w:t>
      </w:r>
      <w:r w:rsidR="00376FA7" w:rsidRPr="00463342">
        <w:rPr>
          <w:rFonts w:ascii="Times New Roman" w:eastAsia="Times New Roman" w:hAnsi="Times New Roman" w:cs="Times New Roman"/>
          <w:color w:val="auto"/>
          <w:sz w:val="24"/>
          <w:lang w:val="es-ES" w:eastAsia="es-ES"/>
        </w:rPr>
        <w:t>, competencia respecto a la cual se tiene implantado un protocolo de verificación</w:t>
      </w:r>
    </w:p>
    <w:p w14:paraId="2A13A81C" w14:textId="77777777" w:rsidR="00233AA0" w:rsidRPr="00463342" w:rsidRDefault="00233AA0" w:rsidP="004C395E">
      <w:pPr>
        <w:pStyle w:val="Prrafodelista"/>
        <w:tabs>
          <w:tab w:val="left" w:pos="284"/>
        </w:tabs>
        <w:spacing w:before="0" w:after="0" w:line="360" w:lineRule="auto"/>
        <w:ind w:left="0" w:firstLine="426"/>
        <w:rPr>
          <w:rFonts w:ascii="Times New Roman" w:eastAsia="Times New Roman" w:hAnsi="Times New Roman" w:cs="Times New Roman"/>
          <w:color w:val="auto"/>
          <w:sz w:val="24"/>
          <w:lang w:val="es-ES" w:eastAsia="es-ES"/>
        </w:rPr>
      </w:pPr>
    </w:p>
    <w:p w14:paraId="0AA5CFA7" w14:textId="08410021" w:rsidR="007B1A2D" w:rsidRPr="00463342" w:rsidRDefault="007B1A2D" w:rsidP="004C395E">
      <w:pPr>
        <w:pStyle w:val="Prrafodelista"/>
        <w:numPr>
          <w:ilvl w:val="0"/>
          <w:numId w:val="12"/>
        </w:numPr>
        <w:tabs>
          <w:tab w:val="left" w:pos="284"/>
        </w:tabs>
        <w:spacing w:before="0" w:after="0" w:line="360" w:lineRule="auto"/>
        <w:ind w:left="0" w:firstLine="426"/>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b/>
          <w:bCs/>
          <w:color w:val="auto"/>
          <w:sz w:val="24"/>
          <w:lang w:val="es-ES" w:eastAsia="es-ES"/>
        </w:rPr>
        <w:t>Contabilidad.</w:t>
      </w:r>
      <w:r w:rsidRPr="00463342">
        <w:rPr>
          <w:rFonts w:ascii="Times New Roman" w:eastAsia="Times New Roman" w:hAnsi="Times New Roman" w:cs="Times New Roman"/>
          <w:color w:val="auto"/>
          <w:sz w:val="24"/>
          <w:lang w:val="es-ES" w:eastAsia="es-ES"/>
        </w:rPr>
        <w:t xml:space="preserve"> La mercantil </w:t>
      </w:r>
      <w:r w:rsidR="00A93B12" w:rsidRPr="00463342">
        <w:rPr>
          <w:rFonts w:ascii="Times New Roman" w:eastAsia="Times New Roman" w:hAnsi="Times New Roman" w:cs="Times New Roman"/>
          <w:color w:val="auto"/>
          <w:sz w:val="24"/>
          <w:lang w:val="es-ES" w:eastAsia="es-ES"/>
        </w:rPr>
        <w:t xml:space="preserve">somete </w:t>
      </w:r>
      <w:r w:rsidR="007E1BD7" w:rsidRPr="00463342">
        <w:rPr>
          <w:rFonts w:ascii="Times New Roman" w:eastAsia="Times New Roman" w:hAnsi="Times New Roman" w:cs="Times New Roman"/>
          <w:color w:val="auto"/>
          <w:sz w:val="24"/>
          <w:lang w:val="es-ES" w:eastAsia="es-ES"/>
        </w:rPr>
        <w:t>sus cuentas anuales</w:t>
      </w:r>
      <w:r w:rsidR="00A93B12" w:rsidRPr="00463342">
        <w:rPr>
          <w:rFonts w:ascii="Times New Roman" w:eastAsia="Times New Roman" w:hAnsi="Times New Roman" w:cs="Times New Roman"/>
          <w:color w:val="auto"/>
          <w:sz w:val="24"/>
          <w:lang w:val="es-ES" w:eastAsia="es-ES"/>
        </w:rPr>
        <w:t xml:space="preserve"> a la verificación de un auditor de cuentas </w:t>
      </w:r>
      <w:r w:rsidR="00FF4AA5" w:rsidRPr="00463342">
        <w:rPr>
          <w:rFonts w:ascii="Times New Roman" w:eastAsia="Times New Roman" w:hAnsi="Times New Roman" w:cs="Times New Roman"/>
          <w:color w:val="auto"/>
          <w:sz w:val="24"/>
          <w:lang w:val="es-ES" w:eastAsia="es-ES"/>
        </w:rPr>
        <w:t xml:space="preserve">y además se sirve de </w:t>
      </w:r>
      <w:r w:rsidR="00233AA0" w:rsidRPr="00463342">
        <w:rPr>
          <w:rFonts w:ascii="Times New Roman" w:eastAsia="Times New Roman" w:hAnsi="Times New Roman" w:cs="Times New Roman"/>
          <w:color w:val="auto"/>
          <w:sz w:val="24"/>
          <w:lang w:val="es-ES" w:eastAsia="es-ES"/>
        </w:rPr>
        <w:t xml:space="preserve">un asesor </w:t>
      </w:r>
      <w:r w:rsidR="00450E72" w:rsidRPr="00463342">
        <w:rPr>
          <w:rFonts w:ascii="Times New Roman" w:eastAsia="Times New Roman" w:hAnsi="Times New Roman" w:cs="Times New Roman"/>
          <w:color w:val="auto"/>
          <w:sz w:val="24"/>
          <w:lang w:val="es-ES" w:eastAsia="es-ES"/>
        </w:rPr>
        <w:t>externo</w:t>
      </w:r>
      <w:r w:rsidR="00233AA0" w:rsidRPr="00463342">
        <w:rPr>
          <w:rFonts w:ascii="Times New Roman" w:eastAsia="Times New Roman" w:hAnsi="Times New Roman" w:cs="Times New Roman"/>
          <w:color w:val="auto"/>
          <w:sz w:val="24"/>
          <w:lang w:val="es-ES" w:eastAsia="es-ES"/>
        </w:rPr>
        <w:t xml:space="preserve"> </w:t>
      </w:r>
      <w:r w:rsidR="00FF4AA5" w:rsidRPr="00463342">
        <w:rPr>
          <w:rFonts w:ascii="Times New Roman" w:eastAsia="Times New Roman" w:hAnsi="Times New Roman" w:cs="Times New Roman"/>
          <w:color w:val="auto"/>
          <w:sz w:val="24"/>
          <w:lang w:val="es-ES" w:eastAsia="es-ES"/>
        </w:rPr>
        <w:t xml:space="preserve">fiscal </w:t>
      </w:r>
      <w:r w:rsidR="00233AA0" w:rsidRPr="00463342">
        <w:rPr>
          <w:rFonts w:ascii="Times New Roman" w:eastAsia="Times New Roman" w:hAnsi="Times New Roman" w:cs="Times New Roman"/>
          <w:color w:val="auto"/>
          <w:sz w:val="24"/>
          <w:lang w:val="es-ES" w:eastAsia="es-ES"/>
        </w:rPr>
        <w:t xml:space="preserve">que revisa los impuestos y contabilidad realizada por el </w:t>
      </w:r>
      <w:r w:rsidR="00450E72" w:rsidRPr="00463342">
        <w:rPr>
          <w:rFonts w:ascii="Times New Roman" w:eastAsia="Times New Roman" w:hAnsi="Times New Roman" w:cs="Times New Roman"/>
          <w:color w:val="auto"/>
          <w:sz w:val="24"/>
          <w:lang w:val="es-ES" w:eastAsia="es-ES"/>
        </w:rPr>
        <w:t>departamento</w:t>
      </w:r>
      <w:r w:rsidR="00233AA0" w:rsidRPr="00463342">
        <w:rPr>
          <w:rFonts w:ascii="Times New Roman" w:eastAsia="Times New Roman" w:hAnsi="Times New Roman" w:cs="Times New Roman"/>
          <w:color w:val="auto"/>
          <w:sz w:val="24"/>
          <w:lang w:val="es-ES" w:eastAsia="es-ES"/>
        </w:rPr>
        <w:t xml:space="preserve"> antes de dar por buenos los mismos que son presentados por dicho asesor</w:t>
      </w:r>
      <w:r w:rsidR="00376FA7" w:rsidRPr="00463342">
        <w:rPr>
          <w:rFonts w:ascii="Times New Roman" w:eastAsia="Times New Roman" w:hAnsi="Times New Roman" w:cs="Times New Roman"/>
          <w:color w:val="auto"/>
          <w:sz w:val="24"/>
          <w:lang w:val="es-ES" w:eastAsia="es-ES"/>
        </w:rPr>
        <w:t xml:space="preserve"> fiscal</w:t>
      </w:r>
      <w:r w:rsidR="00233AA0" w:rsidRPr="00463342">
        <w:rPr>
          <w:rFonts w:ascii="Times New Roman" w:eastAsia="Times New Roman" w:hAnsi="Times New Roman" w:cs="Times New Roman"/>
          <w:color w:val="auto"/>
          <w:sz w:val="24"/>
          <w:lang w:val="es-ES" w:eastAsia="es-ES"/>
        </w:rPr>
        <w:t xml:space="preserve"> externo</w:t>
      </w:r>
      <w:r w:rsidR="00450E72" w:rsidRPr="00463342">
        <w:rPr>
          <w:rFonts w:ascii="Times New Roman" w:eastAsia="Times New Roman" w:hAnsi="Times New Roman" w:cs="Times New Roman"/>
          <w:color w:val="auto"/>
          <w:sz w:val="24"/>
          <w:lang w:val="es-ES" w:eastAsia="es-ES"/>
        </w:rPr>
        <w:t xml:space="preserve">, </w:t>
      </w:r>
      <w:r w:rsidR="00376FA7" w:rsidRPr="00463342">
        <w:rPr>
          <w:rFonts w:ascii="Times New Roman" w:eastAsia="Times New Roman" w:hAnsi="Times New Roman" w:cs="Times New Roman"/>
          <w:color w:val="auto"/>
          <w:sz w:val="24"/>
          <w:lang w:val="es-ES" w:eastAsia="es-ES"/>
        </w:rPr>
        <w:t xml:space="preserve">profesional éste </w:t>
      </w:r>
      <w:r w:rsidR="00450E72" w:rsidRPr="00463342">
        <w:rPr>
          <w:rFonts w:ascii="Times New Roman" w:eastAsia="Times New Roman" w:hAnsi="Times New Roman" w:cs="Times New Roman"/>
          <w:color w:val="auto"/>
          <w:sz w:val="24"/>
          <w:lang w:val="es-ES" w:eastAsia="es-ES"/>
        </w:rPr>
        <w:t xml:space="preserve">que realiza un </w:t>
      </w:r>
      <w:r w:rsidRPr="00463342">
        <w:rPr>
          <w:rFonts w:ascii="Times New Roman" w:eastAsia="Times New Roman" w:hAnsi="Times New Roman" w:cs="Times New Roman"/>
          <w:color w:val="auto"/>
          <w:sz w:val="24"/>
          <w:lang w:val="es-ES" w:eastAsia="es-ES"/>
        </w:rPr>
        <w:t>control la veracidad de la contabilidad y sobre la contabilización conforme a criterios contables.</w:t>
      </w:r>
    </w:p>
    <w:p w14:paraId="4803FB5E" w14:textId="77777777" w:rsidR="00FF4AA5" w:rsidRPr="00463342" w:rsidRDefault="00FF4AA5" w:rsidP="004C395E">
      <w:pPr>
        <w:pStyle w:val="Prrafodelista"/>
        <w:tabs>
          <w:tab w:val="left" w:pos="284"/>
        </w:tabs>
        <w:spacing w:before="0" w:after="0" w:line="360" w:lineRule="auto"/>
        <w:ind w:left="0" w:firstLine="426"/>
        <w:rPr>
          <w:rFonts w:ascii="Times New Roman" w:eastAsia="Times New Roman" w:hAnsi="Times New Roman" w:cs="Times New Roman"/>
          <w:color w:val="auto"/>
          <w:sz w:val="24"/>
          <w:lang w:val="es-ES" w:eastAsia="es-ES"/>
        </w:rPr>
      </w:pPr>
    </w:p>
    <w:p w14:paraId="4427DADC" w14:textId="1CA21823" w:rsidR="00FF4AA5" w:rsidRPr="00463342" w:rsidRDefault="00FF4AA5" w:rsidP="004C395E">
      <w:pPr>
        <w:tabs>
          <w:tab w:val="left" w:pos="284"/>
        </w:tabs>
        <w:spacing w:before="0" w:after="0" w:line="360" w:lineRule="auto"/>
        <w:ind w:firstLine="426"/>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color w:val="auto"/>
          <w:sz w:val="24"/>
          <w:lang w:val="es-ES" w:eastAsia="es-ES"/>
        </w:rPr>
        <w:t xml:space="preserve">Como pauta de actuación tendente a prevenir riesgos en materia fiscal y contable, desde el departamento </w:t>
      </w:r>
      <w:r w:rsidR="004A25E5" w:rsidRPr="00463342">
        <w:rPr>
          <w:rFonts w:ascii="Times New Roman" w:eastAsia="Times New Roman" w:hAnsi="Times New Roman" w:cs="Times New Roman"/>
          <w:color w:val="auto"/>
          <w:sz w:val="24"/>
          <w:lang w:val="es-ES" w:eastAsia="es-ES"/>
        </w:rPr>
        <w:t>de</w:t>
      </w:r>
      <w:r w:rsidRPr="00463342">
        <w:rPr>
          <w:rFonts w:ascii="Times New Roman" w:eastAsia="Times New Roman" w:hAnsi="Times New Roman" w:cs="Times New Roman"/>
          <w:color w:val="auto"/>
          <w:sz w:val="24"/>
          <w:lang w:val="es-ES" w:eastAsia="es-ES"/>
        </w:rPr>
        <w:t xml:space="preserve"> administración, se remite la información y documentación a los asesores </w:t>
      </w:r>
      <w:r w:rsidR="00376FA7" w:rsidRPr="00463342">
        <w:rPr>
          <w:rFonts w:ascii="Times New Roman" w:eastAsia="Times New Roman" w:hAnsi="Times New Roman" w:cs="Times New Roman"/>
          <w:color w:val="auto"/>
          <w:sz w:val="24"/>
          <w:lang w:val="es-ES" w:eastAsia="es-ES"/>
        </w:rPr>
        <w:t xml:space="preserve">fiscales </w:t>
      </w:r>
      <w:r w:rsidRPr="00463342">
        <w:rPr>
          <w:rFonts w:ascii="Times New Roman" w:eastAsia="Times New Roman" w:hAnsi="Times New Roman" w:cs="Times New Roman"/>
          <w:color w:val="auto"/>
          <w:sz w:val="24"/>
          <w:lang w:val="es-ES" w:eastAsia="es-ES"/>
        </w:rPr>
        <w:t>externos que tiene la compañía, estos preparan borrador de las liquidaciones fiscales, tras lo cual se verifica en el departamento, y tras la obtención del VºBº, los asesores externos llevan a efecto la presentación de las liquidaciones fiscales.</w:t>
      </w:r>
    </w:p>
    <w:p w14:paraId="161C02BA" w14:textId="77777777" w:rsidR="007B1A2D" w:rsidRPr="00463342" w:rsidRDefault="007B1A2D" w:rsidP="004C395E">
      <w:pPr>
        <w:pStyle w:val="Prrafodelista"/>
        <w:tabs>
          <w:tab w:val="left" w:pos="284"/>
        </w:tabs>
        <w:spacing w:before="0" w:after="0" w:line="360" w:lineRule="auto"/>
        <w:ind w:left="0" w:firstLine="426"/>
        <w:rPr>
          <w:rFonts w:ascii="Times New Roman" w:eastAsia="Times New Roman" w:hAnsi="Times New Roman" w:cs="Times New Roman"/>
          <w:color w:val="auto"/>
          <w:sz w:val="24"/>
          <w:lang w:val="es-ES" w:eastAsia="es-ES"/>
        </w:rPr>
      </w:pPr>
    </w:p>
    <w:p w14:paraId="4BA150DE" w14:textId="6577826B" w:rsidR="007B1A2D" w:rsidRPr="00463342" w:rsidRDefault="007B1A2D" w:rsidP="004C395E">
      <w:pPr>
        <w:pStyle w:val="Prrafodelista"/>
        <w:numPr>
          <w:ilvl w:val="0"/>
          <w:numId w:val="12"/>
        </w:numPr>
        <w:tabs>
          <w:tab w:val="left" w:pos="284"/>
        </w:tabs>
        <w:spacing w:before="0" w:after="0" w:line="360" w:lineRule="auto"/>
        <w:ind w:left="0" w:firstLine="426"/>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b/>
          <w:bCs/>
          <w:color w:val="auto"/>
          <w:sz w:val="24"/>
          <w:lang w:val="es-ES" w:eastAsia="es-ES"/>
        </w:rPr>
        <w:t>Gestión documental</w:t>
      </w:r>
      <w:r w:rsidRPr="00463342">
        <w:rPr>
          <w:rFonts w:ascii="Times New Roman" w:eastAsia="Times New Roman" w:hAnsi="Times New Roman" w:cs="Times New Roman"/>
          <w:color w:val="auto"/>
          <w:sz w:val="24"/>
          <w:lang w:val="es-ES" w:eastAsia="es-ES"/>
        </w:rPr>
        <w:t xml:space="preserve"> referida a la</w:t>
      </w:r>
      <w:r w:rsidR="00450E72" w:rsidRPr="00463342">
        <w:rPr>
          <w:rFonts w:ascii="Times New Roman" w:eastAsia="Times New Roman" w:hAnsi="Times New Roman" w:cs="Times New Roman"/>
          <w:color w:val="auto"/>
          <w:sz w:val="24"/>
          <w:lang w:val="es-ES" w:eastAsia="es-ES"/>
        </w:rPr>
        <w:t xml:space="preserve"> </w:t>
      </w:r>
      <w:r w:rsidRPr="00463342">
        <w:rPr>
          <w:rFonts w:ascii="Times New Roman" w:eastAsia="Times New Roman" w:hAnsi="Times New Roman" w:cs="Times New Roman"/>
          <w:color w:val="auto"/>
          <w:sz w:val="24"/>
          <w:lang w:val="es-ES" w:eastAsia="es-ES"/>
        </w:rPr>
        <w:t xml:space="preserve">adquisición de </w:t>
      </w:r>
      <w:r w:rsidR="00450E72" w:rsidRPr="00463342">
        <w:rPr>
          <w:rFonts w:ascii="Times New Roman" w:eastAsia="Times New Roman" w:hAnsi="Times New Roman" w:cs="Times New Roman"/>
          <w:color w:val="auto"/>
          <w:sz w:val="24"/>
          <w:lang w:val="es-ES" w:eastAsia="es-ES"/>
        </w:rPr>
        <w:t>autocares, autobuses y microbuses</w:t>
      </w:r>
      <w:r w:rsidRPr="00463342">
        <w:rPr>
          <w:rFonts w:ascii="Times New Roman" w:eastAsia="Times New Roman" w:hAnsi="Times New Roman" w:cs="Times New Roman"/>
          <w:color w:val="auto"/>
          <w:sz w:val="24"/>
          <w:lang w:val="es-ES" w:eastAsia="es-ES"/>
        </w:rPr>
        <w:t>.</w:t>
      </w:r>
    </w:p>
    <w:p w14:paraId="06A83070" w14:textId="77777777" w:rsidR="007B1A2D" w:rsidRPr="00463342" w:rsidRDefault="007B1A2D" w:rsidP="004C395E">
      <w:pPr>
        <w:pStyle w:val="Prrafodelista"/>
        <w:tabs>
          <w:tab w:val="left" w:pos="284"/>
        </w:tabs>
        <w:spacing w:before="0" w:after="0" w:line="360" w:lineRule="auto"/>
        <w:ind w:left="0" w:firstLine="426"/>
        <w:rPr>
          <w:rFonts w:ascii="Times New Roman" w:eastAsia="Times New Roman" w:hAnsi="Times New Roman" w:cs="Times New Roman"/>
          <w:color w:val="auto"/>
          <w:sz w:val="24"/>
          <w:lang w:val="es-ES" w:eastAsia="es-ES"/>
        </w:rPr>
      </w:pPr>
    </w:p>
    <w:p w14:paraId="5A9A57B5" w14:textId="098D467C" w:rsidR="004A25E5" w:rsidRPr="00463342" w:rsidRDefault="007B1A2D" w:rsidP="004C395E">
      <w:pPr>
        <w:tabs>
          <w:tab w:val="left" w:pos="284"/>
        </w:tabs>
        <w:spacing w:before="0" w:after="0" w:line="360" w:lineRule="auto"/>
        <w:ind w:firstLine="426"/>
        <w:contextualSpacing/>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color w:val="auto"/>
          <w:sz w:val="24"/>
          <w:lang w:val="es-ES" w:eastAsia="es-ES"/>
        </w:rPr>
        <w:t xml:space="preserve">Riesgos que afectan al departamento: estafa, frustración de la ejecución, insolvencias punibles, blanqueo de capitales, delito contra la Hacienda Pública y la Seguridad Social, incumplimiento de las obligaciones contables, cohecho, tráfico de influencias, </w:t>
      </w:r>
      <w:r w:rsidR="00D3025B" w:rsidRPr="00463342">
        <w:rPr>
          <w:rFonts w:ascii="Times New Roman" w:eastAsia="Times New Roman" w:hAnsi="Times New Roman" w:cs="Times New Roman"/>
          <w:color w:val="auto"/>
          <w:sz w:val="24"/>
          <w:lang w:val="es-ES" w:eastAsia="es-ES"/>
        </w:rPr>
        <w:t>fraude de ayudas y subvenciones</w:t>
      </w:r>
      <w:r w:rsidR="004A25E5" w:rsidRPr="00463342">
        <w:rPr>
          <w:rFonts w:ascii="Times New Roman" w:eastAsia="Times New Roman" w:hAnsi="Times New Roman" w:cs="Times New Roman"/>
          <w:color w:val="auto"/>
          <w:sz w:val="24"/>
          <w:lang w:val="es-ES" w:eastAsia="es-ES"/>
        </w:rPr>
        <w:t xml:space="preserve">, </w:t>
      </w:r>
      <w:r w:rsidR="00D3025B" w:rsidRPr="00463342">
        <w:rPr>
          <w:rFonts w:ascii="Times New Roman" w:eastAsia="Times New Roman" w:hAnsi="Times New Roman" w:cs="Times New Roman"/>
          <w:color w:val="auto"/>
          <w:sz w:val="24"/>
          <w:lang w:val="es-ES" w:eastAsia="es-ES"/>
        </w:rPr>
        <w:t>delito contra los derechos de los ciudadanos extranjeros</w:t>
      </w:r>
      <w:r w:rsidR="004A25E5" w:rsidRPr="00463342">
        <w:rPr>
          <w:rFonts w:ascii="Times New Roman" w:eastAsia="Times New Roman" w:hAnsi="Times New Roman" w:cs="Times New Roman"/>
          <w:color w:val="auto"/>
          <w:sz w:val="24"/>
          <w:lang w:val="es-ES" w:eastAsia="es-ES"/>
        </w:rPr>
        <w:t xml:space="preserve">, descubrimiento y relevación de </w:t>
      </w:r>
      <w:r w:rsidR="00E15B63" w:rsidRPr="00463342">
        <w:rPr>
          <w:rFonts w:ascii="Times New Roman" w:eastAsia="Times New Roman" w:hAnsi="Times New Roman" w:cs="Times New Roman"/>
          <w:color w:val="auto"/>
          <w:sz w:val="24"/>
          <w:lang w:val="es-ES" w:eastAsia="es-ES"/>
        </w:rPr>
        <w:t>secretos,</w:t>
      </w:r>
      <w:r w:rsidR="004A25E5" w:rsidRPr="00463342">
        <w:rPr>
          <w:rFonts w:ascii="Times New Roman" w:eastAsia="Times New Roman" w:hAnsi="Times New Roman" w:cs="Times New Roman"/>
          <w:color w:val="auto"/>
          <w:sz w:val="24"/>
          <w:lang w:val="es-ES" w:eastAsia="es-ES"/>
        </w:rPr>
        <w:t xml:space="preserve"> así como riesgos asociados con la integridad moral y acoso sexual</w:t>
      </w:r>
    </w:p>
    <w:p w14:paraId="277DB295" w14:textId="5A98F84C" w:rsidR="00D3025B" w:rsidRPr="00463342" w:rsidRDefault="00D3025B" w:rsidP="004C395E">
      <w:pPr>
        <w:tabs>
          <w:tab w:val="left" w:pos="709"/>
        </w:tabs>
        <w:spacing w:before="0" w:after="0" w:line="360" w:lineRule="auto"/>
        <w:ind w:firstLine="426"/>
        <w:contextualSpacing/>
        <w:rPr>
          <w:rFonts w:ascii="Times New Roman" w:eastAsia="Times New Roman" w:hAnsi="Times New Roman" w:cs="Times New Roman"/>
          <w:color w:val="auto"/>
          <w:sz w:val="24"/>
          <w:lang w:val="es-ES" w:eastAsia="es-ES"/>
        </w:rPr>
      </w:pPr>
    </w:p>
    <w:p w14:paraId="5E8EF163" w14:textId="2B5AFE1F" w:rsidR="007B1A2D" w:rsidRPr="00463342" w:rsidRDefault="007B1A2D"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color w:val="auto"/>
          <w:sz w:val="24"/>
          <w:lang w:val="es-ES" w:eastAsia="es-ES"/>
        </w:rPr>
        <w:t xml:space="preserve">Nivel de riesgo: </w:t>
      </w:r>
      <w:r w:rsidR="009B7DC4" w:rsidRPr="00463342">
        <w:rPr>
          <w:rFonts w:ascii="Times New Roman" w:eastAsia="Times New Roman" w:hAnsi="Times New Roman" w:cs="Times New Roman"/>
          <w:color w:val="auto"/>
          <w:sz w:val="24"/>
          <w:lang w:val="es-ES" w:eastAsia="es-ES"/>
        </w:rPr>
        <w:t>Medio</w:t>
      </w:r>
    </w:p>
    <w:p w14:paraId="196B1E09" w14:textId="7BBF8AAD" w:rsidR="00450E72" w:rsidRPr="00463342" w:rsidRDefault="00450E72"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u w:val="single"/>
          <w:lang w:val="es-ES" w:eastAsia="es-ES"/>
        </w:rPr>
      </w:pPr>
    </w:p>
    <w:p w14:paraId="7E37F918" w14:textId="1308179E" w:rsidR="007B2A13" w:rsidRPr="00463342" w:rsidRDefault="004A25E5" w:rsidP="004C395E">
      <w:pPr>
        <w:pStyle w:val="Prrafodelista"/>
        <w:tabs>
          <w:tab w:val="left" w:pos="709"/>
        </w:tabs>
        <w:spacing w:before="0" w:after="0" w:line="360" w:lineRule="auto"/>
        <w:ind w:left="0" w:firstLine="426"/>
        <w:rPr>
          <w:rFonts w:ascii="Times New Roman" w:eastAsia="Times New Roman" w:hAnsi="Times New Roman" w:cs="Times New Roman"/>
          <w:b/>
          <w:iCs/>
          <w:color w:val="auto"/>
          <w:sz w:val="24"/>
          <w:u w:val="single"/>
          <w:lang w:val="es-ES" w:eastAsia="es-ES"/>
        </w:rPr>
      </w:pPr>
      <w:r w:rsidRPr="00463342">
        <w:rPr>
          <w:rFonts w:ascii="Times New Roman" w:eastAsia="Times New Roman" w:hAnsi="Times New Roman" w:cs="Times New Roman"/>
          <w:b/>
          <w:iCs/>
          <w:color w:val="auto"/>
          <w:sz w:val="24"/>
          <w:lang w:val="es-ES" w:eastAsia="es-ES"/>
        </w:rPr>
        <w:lastRenderedPageBreak/>
        <w:t>(iii</w:t>
      </w:r>
      <w:r w:rsidR="00C75CA7" w:rsidRPr="00463342">
        <w:rPr>
          <w:rFonts w:ascii="Times New Roman" w:eastAsia="Times New Roman" w:hAnsi="Times New Roman" w:cs="Times New Roman"/>
          <w:b/>
          <w:iCs/>
          <w:color w:val="auto"/>
          <w:sz w:val="24"/>
          <w:lang w:val="es-ES" w:eastAsia="es-ES"/>
        </w:rPr>
        <w:t>). -</w:t>
      </w:r>
      <w:r w:rsidRPr="00463342">
        <w:rPr>
          <w:rFonts w:ascii="Times New Roman" w:eastAsia="Times New Roman" w:hAnsi="Times New Roman" w:cs="Times New Roman"/>
          <w:b/>
          <w:iCs/>
          <w:color w:val="auto"/>
          <w:sz w:val="24"/>
          <w:lang w:val="es-ES" w:eastAsia="es-ES"/>
        </w:rPr>
        <w:t xml:space="preserve"> </w:t>
      </w:r>
      <w:r w:rsidR="00C75CA7" w:rsidRPr="00463342">
        <w:rPr>
          <w:rFonts w:ascii="Times New Roman" w:eastAsia="Times New Roman" w:hAnsi="Times New Roman" w:cs="Times New Roman"/>
          <w:b/>
          <w:iCs/>
          <w:color w:val="auto"/>
          <w:sz w:val="24"/>
          <w:u w:val="single"/>
          <w:lang w:val="es-ES" w:eastAsia="es-ES"/>
        </w:rPr>
        <w:t>TRÁFICO</w:t>
      </w:r>
    </w:p>
    <w:p w14:paraId="44E19B46" w14:textId="77777777" w:rsidR="002F70B6" w:rsidRPr="00463342" w:rsidRDefault="002F70B6" w:rsidP="004C395E">
      <w:pPr>
        <w:pStyle w:val="Prrafodelista"/>
        <w:tabs>
          <w:tab w:val="left" w:pos="709"/>
        </w:tabs>
        <w:spacing w:before="0" w:after="0" w:line="360" w:lineRule="auto"/>
        <w:ind w:left="0" w:firstLine="426"/>
        <w:rPr>
          <w:rFonts w:ascii="Times New Roman" w:eastAsia="Times New Roman" w:hAnsi="Times New Roman" w:cs="Times New Roman"/>
          <w:b/>
          <w:i/>
          <w:color w:val="auto"/>
          <w:sz w:val="24"/>
          <w:u w:val="single"/>
          <w:lang w:val="es-ES" w:eastAsia="es-ES"/>
        </w:rPr>
      </w:pPr>
    </w:p>
    <w:p w14:paraId="644FEF32" w14:textId="51EBFDB5" w:rsidR="007B2A13" w:rsidRPr="00463342" w:rsidRDefault="00E15DBD"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color w:val="auto"/>
          <w:sz w:val="24"/>
          <w:lang w:val="es-ES" w:eastAsia="es-ES"/>
        </w:rPr>
        <w:t xml:space="preserve">Este </w:t>
      </w:r>
      <w:r w:rsidR="007B2A13" w:rsidRPr="00463342">
        <w:rPr>
          <w:rFonts w:ascii="Times New Roman" w:eastAsia="Times New Roman" w:hAnsi="Times New Roman" w:cs="Times New Roman"/>
          <w:color w:val="auto"/>
          <w:sz w:val="24"/>
          <w:lang w:val="es-ES" w:eastAsia="es-ES"/>
        </w:rPr>
        <w:t xml:space="preserve">Departamento </w:t>
      </w:r>
      <w:r w:rsidR="00EB6B66" w:rsidRPr="00463342">
        <w:rPr>
          <w:rFonts w:ascii="Times New Roman" w:eastAsia="Times New Roman" w:hAnsi="Times New Roman" w:cs="Times New Roman"/>
          <w:color w:val="auto"/>
          <w:sz w:val="24"/>
          <w:lang w:val="es-ES" w:eastAsia="es-ES"/>
        </w:rPr>
        <w:t>opera todos los días durante las 24 horas</w:t>
      </w:r>
      <w:r w:rsidR="00376FA7" w:rsidRPr="00463342">
        <w:rPr>
          <w:rFonts w:ascii="Times New Roman" w:eastAsia="Times New Roman" w:hAnsi="Times New Roman" w:cs="Times New Roman"/>
          <w:color w:val="auto"/>
          <w:sz w:val="24"/>
          <w:lang w:val="es-ES" w:eastAsia="es-ES"/>
        </w:rPr>
        <w:t>. Es el departamento encargado</w:t>
      </w:r>
      <w:r w:rsidR="007B2A13" w:rsidRPr="00463342">
        <w:rPr>
          <w:rFonts w:ascii="Times New Roman" w:eastAsia="Times New Roman" w:hAnsi="Times New Roman" w:cs="Times New Roman"/>
          <w:color w:val="auto"/>
          <w:sz w:val="24"/>
          <w:lang w:val="es-ES" w:eastAsia="es-ES"/>
        </w:rPr>
        <w:t xml:space="preserve"> del control y coordinación de la actividad prestada por parte de los </w:t>
      </w:r>
      <w:r w:rsidR="00F703E8" w:rsidRPr="00463342">
        <w:rPr>
          <w:rFonts w:ascii="Times New Roman" w:eastAsia="Times New Roman" w:hAnsi="Times New Roman" w:cs="Times New Roman"/>
          <w:color w:val="auto"/>
          <w:sz w:val="24"/>
          <w:lang w:val="es-ES" w:eastAsia="es-ES"/>
        </w:rPr>
        <w:t>conductores,</w:t>
      </w:r>
      <w:r w:rsidR="000648C1" w:rsidRPr="00463342">
        <w:rPr>
          <w:rFonts w:ascii="Times New Roman" w:eastAsia="Times New Roman" w:hAnsi="Times New Roman" w:cs="Times New Roman"/>
          <w:color w:val="auto"/>
          <w:sz w:val="24"/>
          <w:lang w:val="es-ES" w:eastAsia="es-ES"/>
        </w:rPr>
        <w:t xml:space="preserve"> así como de los servicios que se prestan, </w:t>
      </w:r>
      <w:r w:rsidR="007B2A13" w:rsidRPr="00463342">
        <w:rPr>
          <w:rFonts w:ascii="Times New Roman" w:eastAsia="Times New Roman" w:hAnsi="Times New Roman" w:cs="Times New Roman"/>
          <w:color w:val="auto"/>
          <w:sz w:val="24"/>
          <w:lang w:val="es-ES" w:eastAsia="es-ES"/>
        </w:rPr>
        <w:t>siendo un departamento dirigido a un control más interno sobre la forma de actuación de los propios conductores.</w:t>
      </w:r>
      <w:r w:rsidR="00FD5825" w:rsidRPr="00463342">
        <w:rPr>
          <w:rFonts w:ascii="Times New Roman" w:eastAsia="Times New Roman" w:hAnsi="Times New Roman" w:cs="Times New Roman"/>
          <w:color w:val="auto"/>
          <w:sz w:val="24"/>
          <w:lang w:val="es-ES" w:eastAsia="es-ES"/>
        </w:rPr>
        <w:t xml:space="preserve"> Así llevan a cabo la asignación de recursos humanos y logísticos, combinándolos para ofrecer el mejor servicio al cliente. La </w:t>
      </w:r>
      <w:r w:rsidR="00EB6B66" w:rsidRPr="00463342">
        <w:rPr>
          <w:rFonts w:ascii="Times New Roman" w:eastAsia="Times New Roman" w:hAnsi="Times New Roman" w:cs="Times New Roman"/>
          <w:color w:val="auto"/>
          <w:sz w:val="24"/>
          <w:lang w:val="es-ES" w:eastAsia="es-ES"/>
        </w:rPr>
        <w:t>asignación</w:t>
      </w:r>
      <w:r w:rsidR="00FD5825" w:rsidRPr="00463342">
        <w:rPr>
          <w:rFonts w:ascii="Times New Roman" w:eastAsia="Times New Roman" w:hAnsi="Times New Roman" w:cs="Times New Roman"/>
          <w:color w:val="auto"/>
          <w:sz w:val="24"/>
          <w:lang w:val="es-ES" w:eastAsia="es-ES"/>
        </w:rPr>
        <w:t xml:space="preserve"> de servicios se hace a través de un sistema informático sin dejar de tener en cuenta las circunstancias familiares y personales de cada trabajador. Cualquier contratación de un servicio es previamente verificada y autorizada por la administración. </w:t>
      </w:r>
    </w:p>
    <w:p w14:paraId="69982E86" w14:textId="7C8D5F11" w:rsidR="007B2A13" w:rsidRPr="00463342" w:rsidRDefault="007B2A13" w:rsidP="004C395E">
      <w:pPr>
        <w:pStyle w:val="Prrafodelista"/>
        <w:tabs>
          <w:tab w:val="left" w:pos="709"/>
        </w:tabs>
        <w:spacing w:before="0" w:after="0" w:line="360" w:lineRule="auto"/>
        <w:ind w:left="0" w:firstLine="426"/>
        <w:rPr>
          <w:rFonts w:ascii="Times New Roman" w:eastAsia="Times New Roman" w:hAnsi="Times New Roman" w:cs="Times New Roman"/>
          <w:b/>
          <w:i/>
          <w:color w:val="auto"/>
          <w:sz w:val="24"/>
          <w:u w:val="single"/>
          <w:lang w:val="es-ES" w:eastAsia="es-ES"/>
        </w:rPr>
      </w:pPr>
    </w:p>
    <w:p w14:paraId="0E3DB0F6" w14:textId="46F1389D" w:rsidR="007B2A13" w:rsidRPr="00463342" w:rsidRDefault="007B2A13"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color w:val="auto"/>
          <w:sz w:val="24"/>
          <w:lang w:val="es-ES" w:eastAsia="es-ES"/>
        </w:rPr>
        <w:t>Desde este departamento se realiza también la formación de los conductores (manejo del tacógrafo, formación vial, prevención de riesgos laborales…)</w:t>
      </w:r>
      <w:r w:rsidR="00735B16" w:rsidRPr="00463342">
        <w:rPr>
          <w:rFonts w:ascii="Times New Roman" w:eastAsia="Times New Roman" w:hAnsi="Times New Roman" w:cs="Times New Roman"/>
          <w:color w:val="auto"/>
          <w:sz w:val="24"/>
          <w:lang w:val="es-ES" w:eastAsia="es-ES"/>
        </w:rPr>
        <w:t xml:space="preserve">, </w:t>
      </w:r>
      <w:r w:rsidR="00EB6B66" w:rsidRPr="00463342">
        <w:rPr>
          <w:rFonts w:ascii="Times New Roman" w:eastAsia="Times New Roman" w:hAnsi="Times New Roman" w:cs="Times New Roman"/>
          <w:color w:val="auto"/>
          <w:sz w:val="24"/>
          <w:lang w:val="es-ES" w:eastAsia="es-ES"/>
        </w:rPr>
        <w:t>y planifican todo la operativa relativa a RRHH (bajas, vacaciones, etc…)</w:t>
      </w:r>
      <w:r w:rsidR="00376FA7" w:rsidRPr="00463342">
        <w:rPr>
          <w:rFonts w:ascii="Times New Roman" w:eastAsia="Times New Roman" w:hAnsi="Times New Roman" w:cs="Times New Roman"/>
          <w:color w:val="auto"/>
          <w:sz w:val="24"/>
          <w:lang w:val="es-ES" w:eastAsia="es-ES"/>
        </w:rPr>
        <w:t>. A</w:t>
      </w:r>
      <w:r w:rsidR="00EB6B66" w:rsidRPr="00463342">
        <w:rPr>
          <w:rFonts w:ascii="Times New Roman" w:eastAsia="Times New Roman" w:hAnsi="Times New Roman" w:cs="Times New Roman"/>
          <w:color w:val="auto"/>
          <w:sz w:val="24"/>
          <w:lang w:val="es-ES" w:eastAsia="es-ES"/>
        </w:rPr>
        <w:t xml:space="preserve">sí mismo </w:t>
      </w:r>
      <w:r w:rsidR="00735B16" w:rsidRPr="00463342">
        <w:rPr>
          <w:rFonts w:ascii="Times New Roman" w:eastAsia="Times New Roman" w:hAnsi="Times New Roman" w:cs="Times New Roman"/>
          <w:color w:val="auto"/>
          <w:sz w:val="24"/>
          <w:lang w:val="es-ES" w:eastAsia="es-ES"/>
        </w:rPr>
        <w:t xml:space="preserve">revisan recibos de salario, así como control y verificación de facturas, </w:t>
      </w:r>
      <w:r w:rsidR="000648C1" w:rsidRPr="00463342">
        <w:rPr>
          <w:rFonts w:ascii="Times New Roman" w:eastAsia="Times New Roman" w:hAnsi="Times New Roman" w:cs="Times New Roman"/>
          <w:color w:val="auto"/>
          <w:sz w:val="24"/>
          <w:lang w:val="es-ES" w:eastAsia="es-ES"/>
        </w:rPr>
        <w:t xml:space="preserve">además de llevar el control del estado de vehículos, la compra de material y de combustible, etc. </w:t>
      </w:r>
    </w:p>
    <w:p w14:paraId="6FBA7E84" w14:textId="7DA2FB8C" w:rsidR="007B2A13" w:rsidRPr="00463342" w:rsidRDefault="007B2A13"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p>
    <w:p w14:paraId="3AD74583" w14:textId="233962C4" w:rsidR="00122DFF" w:rsidRPr="00463342" w:rsidRDefault="00122DFF"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color w:val="auto"/>
          <w:sz w:val="24"/>
          <w:lang w:val="es-ES" w:eastAsia="es-ES"/>
        </w:rPr>
        <w:t xml:space="preserve">Para las compras de material de importes considerables, </w:t>
      </w:r>
      <w:r w:rsidR="00E15DBD" w:rsidRPr="00463342">
        <w:rPr>
          <w:rFonts w:ascii="Times New Roman" w:eastAsia="Times New Roman" w:hAnsi="Times New Roman" w:cs="Times New Roman"/>
          <w:color w:val="auto"/>
          <w:sz w:val="24"/>
          <w:lang w:val="es-ES" w:eastAsia="es-ES"/>
        </w:rPr>
        <w:t xml:space="preserve">y como pauta de actuación tendente a prevenir riesgos penales, </w:t>
      </w:r>
      <w:r w:rsidRPr="00463342">
        <w:rPr>
          <w:rFonts w:ascii="Times New Roman" w:eastAsia="Times New Roman" w:hAnsi="Times New Roman" w:cs="Times New Roman"/>
          <w:color w:val="auto"/>
          <w:sz w:val="24"/>
          <w:lang w:val="es-ES" w:eastAsia="es-ES"/>
        </w:rPr>
        <w:t xml:space="preserve">se </w:t>
      </w:r>
      <w:r w:rsidR="00E15DBD" w:rsidRPr="00463342">
        <w:rPr>
          <w:rFonts w:ascii="Times New Roman" w:eastAsia="Times New Roman" w:hAnsi="Times New Roman" w:cs="Times New Roman"/>
          <w:color w:val="auto"/>
          <w:sz w:val="24"/>
          <w:lang w:val="es-ES" w:eastAsia="es-ES"/>
        </w:rPr>
        <w:t xml:space="preserve">exige el que se </w:t>
      </w:r>
      <w:r w:rsidRPr="00463342">
        <w:rPr>
          <w:rFonts w:ascii="Times New Roman" w:eastAsia="Times New Roman" w:hAnsi="Times New Roman" w:cs="Times New Roman"/>
          <w:color w:val="auto"/>
          <w:sz w:val="24"/>
          <w:lang w:val="es-ES" w:eastAsia="es-ES"/>
        </w:rPr>
        <w:t>solicit</w:t>
      </w:r>
      <w:r w:rsidR="00E15DBD" w:rsidRPr="00463342">
        <w:rPr>
          <w:rFonts w:ascii="Times New Roman" w:eastAsia="Times New Roman" w:hAnsi="Times New Roman" w:cs="Times New Roman"/>
          <w:color w:val="auto"/>
          <w:sz w:val="24"/>
          <w:lang w:val="es-ES" w:eastAsia="es-ES"/>
        </w:rPr>
        <w:t>e</w:t>
      </w:r>
      <w:r w:rsidRPr="00463342">
        <w:rPr>
          <w:rFonts w:ascii="Times New Roman" w:eastAsia="Times New Roman" w:hAnsi="Times New Roman" w:cs="Times New Roman"/>
          <w:color w:val="auto"/>
          <w:sz w:val="24"/>
          <w:lang w:val="es-ES" w:eastAsia="es-ES"/>
        </w:rPr>
        <w:t xml:space="preserve"> presupuesto a varios proveedores dando finalmente el visto bueno la Gerencia. Así ocurre con el combustible, se solicita precio a varios suministradores. </w:t>
      </w:r>
    </w:p>
    <w:p w14:paraId="3FAFF973" w14:textId="6C9B0541" w:rsidR="00E15DBD" w:rsidRPr="00463342" w:rsidRDefault="00E15DBD" w:rsidP="00463342">
      <w:pPr>
        <w:pStyle w:val="Prrafodelista"/>
        <w:tabs>
          <w:tab w:val="left" w:pos="709"/>
        </w:tabs>
        <w:spacing w:before="0" w:after="0" w:line="360" w:lineRule="auto"/>
        <w:ind w:left="0"/>
        <w:rPr>
          <w:rFonts w:ascii="Times New Roman" w:eastAsia="Times New Roman" w:hAnsi="Times New Roman" w:cs="Times New Roman"/>
          <w:color w:val="auto"/>
          <w:sz w:val="24"/>
          <w:lang w:val="es-ES" w:eastAsia="es-ES"/>
        </w:rPr>
      </w:pPr>
      <w:r w:rsidRPr="00463342">
        <w:rPr>
          <w:rFonts w:ascii="Times New Roman" w:eastAsia="Times New Roman" w:hAnsi="Times New Roman" w:cs="Times New Roman"/>
          <w:color w:val="auto"/>
          <w:sz w:val="24"/>
          <w:lang w:val="es-ES" w:eastAsia="es-ES"/>
        </w:rPr>
        <w:br/>
      </w:r>
      <w:r w:rsidR="00463342">
        <w:rPr>
          <w:rFonts w:ascii="Times New Roman" w:eastAsia="Times New Roman" w:hAnsi="Times New Roman" w:cs="Times New Roman"/>
          <w:color w:val="auto"/>
          <w:sz w:val="24"/>
          <w:lang w:val="es-ES" w:eastAsia="es-ES"/>
        </w:rPr>
        <w:t xml:space="preserve">     </w:t>
      </w:r>
      <w:r w:rsidRPr="00463342">
        <w:rPr>
          <w:rFonts w:ascii="Times New Roman" w:eastAsia="Times New Roman" w:hAnsi="Times New Roman" w:cs="Times New Roman"/>
          <w:color w:val="auto"/>
          <w:sz w:val="24"/>
          <w:lang w:val="es-ES" w:eastAsia="es-ES"/>
        </w:rPr>
        <w:t xml:space="preserve">La contratación de los servicios está </w:t>
      </w:r>
      <w:r w:rsidR="007E1BD7" w:rsidRPr="00463342">
        <w:rPr>
          <w:rFonts w:ascii="Times New Roman" w:eastAsia="Times New Roman" w:hAnsi="Times New Roman" w:cs="Times New Roman"/>
          <w:color w:val="auto"/>
          <w:sz w:val="24"/>
          <w:lang w:val="es-ES" w:eastAsia="es-ES"/>
        </w:rPr>
        <w:t>sometida</w:t>
      </w:r>
      <w:r w:rsidRPr="00463342">
        <w:rPr>
          <w:rFonts w:ascii="Times New Roman" w:eastAsia="Times New Roman" w:hAnsi="Times New Roman" w:cs="Times New Roman"/>
          <w:color w:val="auto"/>
          <w:sz w:val="24"/>
          <w:lang w:val="es-ES" w:eastAsia="es-ES"/>
        </w:rPr>
        <w:t xml:space="preserve"> a </w:t>
      </w:r>
      <w:r w:rsidR="00E15B63" w:rsidRPr="00463342">
        <w:rPr>
          <w:rFonts w:ascii="Times New Roman" w:eastAsia="Times New Roman" w:hAnsi="Times New Roman" w:cs="Times New Roman"/>
          <w:color w:val="auto"/>
          <w:sz w:val="24"/>
          <w:lang w:val="es-ES" w:eastAsia="es-ES"/>
        </w:rPr>
        <w:t>controles</w:t>
      </w:r>
      <w:r w:rsidR="00376FA7" w:rsidRPr="00463342">
        <w:rPr>
          <w:rFonts w:ascii="Times New Roman" w:eastAsia="Times New Roman" w:hAnsi="Times New Roman" w:cs="Times New Roman"/>
          <w:color w:val="auto"/>
          <w:sz w:val="24"/>
          <w:lang w:val="es-ES" w:eastAsia="es-ES"/>
        </w:rPr>
        <w:t xml:space="preserve"> internos implantados</w:t>
      </w:r>
      <w:r w:rsidR="00E15B63" w:rsidRPr="00463342">
        <w:rPr>
          <w:rFonts w:ascii="Times New Roman" w:eastAsia="Times New Roman" w:hAnsi="Times New Roman" w:cs="Times New Roman"/>
          <w:color w:val="auto"/>
          <w:sz w:val="24"/>
          <w:lang w:val="es-ES" w:eastAsia="es-ES"/>
        </w:rPr>
        <w:t>,</w:t>
      </w:r>
      <w:r w:rsidRPr="00463342">
        <w:rPr>
          <w:rFonts w:ascii="Times New Roman" w:eastAsia="Times New Roman" w:hAnsi="Times New Roman" w:cs="Times New Roman"/>
          <w:color w:val="auto"/>
          <w:sz w:val="24"/>
          <w:lang w:val="es-ES" w:eastAsia="es-ES"/>
        </w:rPr>
        <w:t xml:space="preserve"> así como al necesario VºBº de gerencia como medi</w:t>
      </w:r>
      <w:r w:rsidR="00376FA7" w:rsidRPr="00463342">
        <w:rPr>
          <w:rFonts w:ascii="Times New Roman" w:eastAsia="Times New Roman" w:hAnsi="Times New Roman" w:cs="Times New Roman"/>
          <w:color w:val="auto"/>
          <w:sz w:val="24"/>
          <w:lang w:val="es-ES" w:eastAsia="es-ES"/>
        </w:rPr>
        <w:t>da</w:t>
      </w:r>
      <w:r w:rsidRPr="00463342">
        <w:rPr>
          <w:rFonts w:ascii="Times New Roman" w:eastAsia="Times New Roman" w:hAnsi="Times New Roman" w:cs="Times New Roman"/>
          <w:color w:val="auto"/>
          <w:sz w:val="24"/>
          <w:lang w:val="es-ES" w:eastAsia="es-ES"/>
        </w:rPr>
        <w:t xml:space="preserve"> implantada para prevenir el soborno al </w:t>
      </w:r>
      <w:r w:rsidR="00E15B63" w:rsidRPr="00463342">
        <w:rPr>
          <w:rFonts w:ascii="Times New Roman" w:eastAsia="Times New Roman" w:hAnsi="Times New Roman" w:cs="Times New Roman"/>
          <w:color w:val="auto"/>
          <w:sz w:val="24"/>
          <w:lang w:val="es-ES" w:eastAsia="es-ES"/>
        </w:rPr>
        <w:t>responsable del</w:t>
      </w:r>
      <w:r w:rsidRPr="00463342">
        <w:rPr>
          <w:rFonts w:ascii="Times New Roman" w:eastAsia="Times New Roman" w:hAnsi="Times New Roman" w:cs="Times New Roman"/>
          <w:color w:val="auto"/>
          <w:sz w:val="24"/>
          <w:lang w:val="es-ES" w:eastAsia="es-ES"/>
        </w:rPr>
        <w:t xml:space="preserve"> departamento de tráfico, lo que se exige tanto en la contratación de </w:t>
      </w:r>
      <w:r w:rsidR="00E15B63" w:rsidRPr="00463342">
        <w:rPr>
          <w:rFonts w:ascii="Times New Roman" w:eastAsia="Times New Roman" w:hAnsi="Times New Roman" w:cs="Times New Roman"/>
          <w:color w:val="auto"/>
          <w:sz w:val="24"/>
          <w:lang w:val="es-ES" w:eastAsia="es-ES"/>
        </w:rPr>
        <w:t>servicios,</w:t>
      </w:r>
      <w:r w:rsidRPr="00463342">
        <w:rPr>
          <w:rFonts w:ascii="Times New Roman" w:eastAsia="Times New Roman" w:hAnsi="Times New Roman" w:cs="Times New Roman"/>
          <w:color w:val="auto"/>
          <w:sz w:val="24"/>
          <w:lang w:val="es-ES" w:eastAsia="es-ES"/>
        </w:rPr>
        <w:t xml:space="preserve"> así como en la asignación de los servicios a los </w:t>
      </w:r>
      <w:r w:rsidR="00E15B63" w:rsidRPr="00463342">
        <w:rPr>
          <w:rFonts w:ascii="Times New Roman" w:eastAsia="Times New Roman" w:hAnsi="Times New Roman" w:cs="Times New Roman"/>
          <w:color w:val="auto"/>
          <w:sz w:val="24"/>
          <w:lang w:val="es-ES" w:eastAsia="es-ES"/>
        </w:rPr>
        <w:t>propios trabajadores</w:t>
      </w:r>
      <w:r w:rsidRPr="00463342">
        <w:rPr>
          <w:rFonts w:ascii="Times New Roman" w:eastAsia="Times New Roman" w:hAnsi="Times New Roman" w:cs="Times New Roman"/>
          <w:color w:val="auto"/>
          <w:sz w:val="24"/>
          <w:lang w:val="es-ES" w:eastAsia="es-ES"/>
        </w:rPr>
        <w:t xml:space="preserve"> de la compañía.</w:t>
      </w:r>
    </w:p>
    <w:p w14:paraId="7C15FC45" w14:textId="77777777" w:rsidR="00E15B63" w:rsidRPr="00AA047A" w:rsidRDefault="00E15B63"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p>
    <w:p w14:paraId="70992184" w14:textId="7F0D6386" w:rsidR="00122DFF" w:rsidRPr="00AA047A" w:rsidRDefault="00122DFF"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 xml:space="preserve">Los conductores cuentan con una tarjeta de empresa para cargar combustible, y todos los repostajes son chequeados </w:t>
      </w:r>
      <w:r w:rsidR="00E15DBD" w:rsidRPr="00AA047A">
        <w:rPr>
          <w:rFonts w:ascii="Times New Roman" w:eastAsia="Times New Roman" w:hAnsi="Times New Roman" w:cs="Times New Roman"/>
          <w:color w:val="auto"/>
          <w:sz w:val="24"/>
          <w:lang w:val="es-ES" w:eastAsia="es-ES"/>
        </w:rPr>
        <w:t xml:space="preserve">a través de un sistema informático implantado </w:t>
      </w:r>
      <w:r w:rsidRPr="00AA047A">
        <w:rPr>
          <w:rFonts w:ascii="Times New Roman" w:eastAsia="Times New Roman" w:hAnsi="Times New Roman" w:cs="Times New Roman"/>
          <w:color w:val="auto"/>
          <w:sz w:val="24"/>
          <w:lang w:val="es-ES" w:eastAsia="es-ES"/>
        </w:rPr>
        <w:t xml:space="preserve">por el responsable del departamento. Así mismo se controlan los consumos medios de los </w:t>
      </w:r>
      <w:r w:rsidRPr="00AA047A">
        <w:rPr>
          <w:rFonts w:ascii="Times New Roman" w:eastAsia="Times New Roman" w:hAnsi="Times New Roman" w:cs="Times New Roman"/>
          <w:color w:val="auto"/>
          <w:sz w:val="24"/>
          <w:lang w:val="es-ES" w:eastAsia="es-ES"/>
        </w:rPr>
        <w:lastRenderedPageBreak/>
        <w:t>vehículos de forma periódica a través de los parámetros ofrecidos por la Norma ISO 900</w:t>
      </w:r>
      <w:r w:rsidR="0062368E" w:rsidRPr="00AA047A">
        <w:rPr>
          <w:rFonts w:ascii="Times New Roman" w:eastAsia="Times New Roman" w:hAnsi="Times New Roman" w:cs="Times New Roman"/>
          <w:color w:val="auto"/>
          <w:sz w:val="24"/>
          <w:lang w:val="es-ES" w:eastAsia="es-ES"/>
        </w:rPr>
        <w:t>1:2015</w:t>
      </w:r>
      <w:r w:rsidRPr="00AA047A">
        <w:rPr>
          <w:rFonts w:ascii="Times New Roman" w:eastAsia="Times New Roman" w:hAnsi="Times New Roman" w:cs="Times New Roman"/>
          <w:color w:val="auto"/>
          <w:sz w:val="24"/>
          <w:lang w:val="es-ES" w:eastAsia="es-ES"/>
        </w:rPr>
        <w:t xml:space="preserve">. A fecha de hoy existe concierto de colaboración con BP y con CEPSA.  </w:t>
      </w:r>
    </w:p>
    <w:p w14:paraId="67ECAC83" w14:textId="2F26EEAA" w:rsidR="00122DFF" w:rsidRPr="00AA047A" w:rsidRDefault="00122DFF"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p>
    <w:p w14:paraId="039EC5DB" w14:textId="493E7E13" w:rsidR="00122DFF" w:rsidRPr="00AA047A" w:rsidRDefault="00122DFF"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Las facturas que recibe el departamento de mantenimiento son verificadas por administración</w:t>
      </w:r>
      <w:r w:rsidR="00376FA7" w:rsidRPr="00AA047A">
        <w:rPr>
          <w:rFonts w:ascii="Times New Roman" w:eastAsia="Times New Roman" w:hAnsi="Times New Roman" w:cs="Times New Roman"/>
          <w:color w:val="auto"/>
          <w:sz w:val="24"/>
          <w:lang w:val="es-ES" w:eastAsia="es-ES"/>
        </w:rPr>
        <w:t xml:space="preserve"> sin cuya previa verificación no podrá autorizarse abono alguno</w:t>
      </w:r>
    </w:p>
    <w:p w14:paraId="516CF5CD" w14:textId="77777777" w:rsidR="00122DFF" w:rsidRPr="00AA047A" w:rsidRDefault="00122DFF"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p>
    <w:p w14:paraId="60949426" w14:textId="016065B2" w:rsidR="007B2A13" w:rsidRPr="00AA047A" w:rsidRDefault="007B2A13"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La mercantil</w:t>
      </w:r>
      <w:r w:rsidR="000648C1" w:rsidRPr="00AA047A">
        <w:rPr>
          <w:rFonts w:ascii="Times New Roman" w:eastAsia="Times New Roman" w:hAnsi="Times New Roman" w:cs="Times New Roman"/>
          <w:color w:val="auto"/>
          <w:sz w:val="24"/>
          <w:lang w:val="es-ES" w:eastAsia="es-ES"/>
        </w:rPr>
        <w:t xml:space="preserve"> cuenta con el certificado ISO 900</w:t>
      </w:r>
      <w:r w:rsidR="0062368E" w:rsidRPr="00AA047A">
        <w:rPr>
          <w:rFonts w:ascii="Times New Roman" w:eastAsia="Times New Roman" w:hAnsi="Times New Roman" w:cs="Times New Roman"/>
          <w:color w:val="auto"/>
          <w:sz w:val="24"/>
          <w:lang w:val="es-ES" w:eastAsia="es-ES"/>
        </w:rPr>
        <w:t>1:2015</w:t>
      </w:r>
      <w:r w:rsidR="000648C1" w:rsidRPr="00AA047A">
        <w:rPr>
          <w:rFonts w:ascii="Times New Roman" w:eastAsia="Times New Roman" w:hAnsi="Times New Roman" w:cs="Times New Roman"/>
          <w:color w:val="auto"/>
          <w:sz w:val="24"/>
          <w:lang w:val="es-ES" w:eastAsia="es-ES"/>
        </w:rPr>
        <w:t xml:space="preserve"> que se renueva satisfactoriamente anualmente. </w:t>
      </w:r>
      <w:r w:rsidRPr="00AA047A">
        <w:rPr>
          <w:rFonts w:ascii="Times New Roman" w:eastAsia="Times New Roman" w:hAnsi="Times New Roman" w:cs="Times New Roman"/>
          <w:color w:val="auto"/>
          <w:sz w:val="24"/>
          <w:lang w:val="es-ES" w:eastAsia="es-ES"/>
        </w:rPr>
        <w:t xml:space="preserve"> </w:t>
      </w:r>
    </w:p>
    <w:p w14:paraId="0D96B9D2" w14:textId="37C94309" w:rsidR="000648C1" w:rsidRPr="00AA047A" w:rsidRDefault="000648C1"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p>
    <w:p w14:paraId="3A2D1374" w14:textId="658A2734" w:rsidR="00DA290B" w:rsidRPr="00AA047A" w:rsidRDefault="007B2A13" w:rsidP="004C395E">
      <w:pPr>
        <w:tabs>
          <w:tab w:val="left" w:pos="709"/>
        </w:tabs>
        <w:spacing w:before="0" w:after="0" w:line="360" w:lineRule="auto"/>
        <w:ind w:firstLine="426"/>
        <w:contextualSpacing/>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 xml:space="preserve">Riesgos que </w:t>
      </w:r>
      <w:r w:rsidR="009B7DC4" w:rsidRPr="00AA047A">
        <w:rPr>
          <w:rFonts w:ascii="Times New Roman" w:eastAsia="Times New Roman" w:hAnsi="Times New Roman" w:cs="Times New Roman"/>
          <w:color w:val="auto"/>
          <w:sz w:val="24"/>
          <w:lang w:val="es-ES" w:eastAsia="es-ES"/>
        </w:rPr>
        <w:t>afectan al departamento: estafa, corrupción en los negocios</w:t>
      </w:r>
      <w:r w:rsidR="00D3025B" w:rsidRPr="00AA047A">
        <w:rPr>
          <w:rFonts w:ascii="Times New Roman" w:eastAsia="Times New Roman" w:hAnsi="Times New Roman" w:cs="Times New Roman"/>
          <w:color w:val="auto"/>
          <w:sz w:val="24"/>
          <w:lang w:val="es-ES" w:eastAsia="es-ES"/>
        </w:rPr>
        <w:t xml:space="preserve"> y tráfico de </w:t>
      </w:r>
      <w:r w:rsidR="00C75CA7" w:rsidRPr="00AA047A">
        <w:rPr>
          <w:rFonts w:ascii="Times New Roman" w:eastAsia="Times New Roman" w:hAnsi="Times New Roman" w:cs="Times New Roman"/>
          <w:color w:val="auto"/>
          <w:sz w:val="24"/>
          <w:lang w:val="es-ES" w:eastAsia="es-ES"/>
        </w:rPr>
        <w:t>drogas,</w:t>
      </w:r>
      <w:r w:rsidR="00DA290B" w:rsidRPr="00AA047A">
        <w:rPr>
          <w:rFonts w:ascii="Times New Roman" w:eastAsia="Times New Roman" w:hAnsi="Times New Roman" w:cs="Times New Roman"/>
          <w:color w:val="auto"/>
          <w:sz w:val="24"/>
          <w:lang w:val="es-ES" w:eastAsia="es-ES"/>
        </w:rPr>
        <w:t xml:space="preserve"> así como riesgos asociados con la integridad moral y acoso sexual</w:t>
      </w:r>
    </w:p>
    <w:p w14:paraId="2547A968" w14:textId="582FBB30" w:rsidR="007B2A13" w:rsidRPr="00AA047A" w:rsidRDefault="007B2A13"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p>
    <w:p w14:paraId="6D5E1313" w14:textId="42A358B0" w:rsidR="007B2A13" w:rsidRPr="00AA047A" w:rsidRDefault="007B2A13"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 xml:space="preserve">Nivel de riesgo: </w:t>
      </w:r>
      <w:r w:rsidR="009B7DC4" w:rsidRPr="00AA047A">
        <w:rPr>
          <w:rFonts w:ascii="Times New Roman" w:eastAsia="Times New Roman" w:hAnsi="Times New Roman" w:cs="Times New Roman"/>
          <w:color w:val="auto"/>
          <w:sz w:val="24"/>
          <w:lang w:val="es-ES" w:eastAsia="es-ES"/>
        </w:rPr>
        <w:t>Medio</w:t>
      </w:r>
    </w:p>
    <w:p w14:paraId="5F76A4B3" w14:textId="0EC7C7D2" w:rsidR="00EB6B66" w:rsidRPr="00AA047A" w:rsidRDefault="00EB6B66" w:rsidP="004C395E">
      <w:pPr>
        <w:tabs>
          <w:tab w:val="left" w:pos="709"/>
        </w:tabs>
        <w:spacing w:before="0" w:after="0" w:line="360" w:lineRule="auto"/>
        <w:ind w:firstLine="426"/>
        <w:jc w:val="left"/>
        <w:rPr>
          <w:rFonts w:ascii="Times New Roman" w:eastAsia="Times New Roman" w:hAnsi="Times New Roman" w:cs="Times New Roman"/>
          <w:b/>
          <w:i/>
          <w:color w:val="auto"/>
          <w:sz w:val="24"/>
          <w:u w:val="single"/>
          <w:lang w:val="es-ES" w:eastAsia="es-ES"/>
        </w:rPr>
      </w:pPr>
    </w:p>
    <w:p w14:paraId="642269EC" w14:textId="62B8B1C6" w:rsidR="007B2A13" w:rsidRPr="00AA047A" w:rsidRDefault="004A25E5" w:rsidP="004C395E">
      <w:pPr>
        <w:pStyle w:val="Prrafodelista"/>
        <w:tabs>
          <w:tab w:val="left" w:pos="709"/>
        </w:tabs>
        <w:spacing w:before="0" w:after="0" w:line="360" w:lineRule="auto"/>
        <w:ind w:left="0" w:firstLine="426"/>
        <w:rPr>
          <w:rFonts w:ascii="Times New Roman" w:eastAsia="Times New Roman" w:hAnsi="Times New Roman" w:cs="Times New Roman"/>
          <w:b/>
          <w:iCs/>
          <w:color w:val="auto"/>
          <w:sz w:val="24"/>
          <w:u w:val="single"/>
          <w:lang w:val="es-ES" w:eastAsia="es-ES"/>
        </w:rPr>
      </w:pPr>
      <w:r w:rsidRPr="00AA047A">
        <w:rPr>
          <w:rFonts w:ascii="Times New Roman" w:eastAsia="Times New Roman" w:hAnsi="Times New Roman" w:cs="Times New Roman"/>
          <w:b/>
          <w:iCs/>
          <w:color w:val="auto"/>
          <w:sz w:val="24"/>
          <w:lang w:val="es-ES" w:eastAsia="es-ES"/>
        </w:rPr>
        <w:t>(iv</w:t>
      </w:r>
      <w:r w:rsidR="00C75CA7" w:rsidRPr="00AA047A">
        <w:rPr>
          <w:rFonts w:ascii="Times New Roman" w:eastAsia="Times New Roman" w:hAnsi="Times New Roman" w:cs="Times New Roman"/>
          <w:b/>
          <w:iCs/>
          <w:color w:val="auto"/>
          <w:sz w:val="24"/>
          <w:lang w:val="es-ES" w:eastAsia="es-ES"/>
        </w:rPr>
        <w:t>). -</w:t>
      </w:r>
      <w:r w:rsidRPr="00AA047A">
        <w:rPr>
          <w:rFonts w:ascii="Times New Roman" w:eastAsia="Times New Roman" w:hAnsi="Times New Roman" w:cs="Times New Roman"/>
          <w:b/>
          <w:iCs/>
          <w:color w:val="auto"/>
          <w:sz w:val="24"/>
          <w:lang w:val="es-ES" w:eastAsia="es-ES"/>
        </w:rPr>
        <w:t xml:space="preserve"> </w:t>
      </w:r>
      <w:r w:rsidR="00C75CA7" w:rsidRPr="00AA047A">
        <w:rPr>
          <w:rFonts w:ascii="Times New Roman" w:eastAsia="Times New Roman" w:hAnsi="Times New Roman" w:cs="Times New Roman"/>
          <w:b/>
          <w:iCs/>
          <w:color w:val="auto"/>
          <w:sz w:val="24"/>
          <w:u w:val="single"/>
          <w:lang w:val="es-ES" w:eastAsia="es-ES"/>
        </w:rPr>
        <w:t>RESERVAS</w:t>
      </w:r>
    </w:p>
    <w:p w14:paraId="65F28EFF" w14:textId="77777777" w:rsidR="00EB6B66" w:rsidRPr="00AA047A" w:rsidRDefault="00EB6B66"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u w:val="single"/>
          <w:lang w:val="es-ES" w:eastAsia="es-ES"/>
        </w:rPr>
      </w:pPr>
    </w:p>
    <w:p w14:paraId="0B16BFF8" w14:textId="675053BD" w:rsidR="00EB6B66" w:rsidRPr="00AA047A" w:rsidRDefault="00EB6B66"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 xml:space="preserve">Departamento </w:t>
      </w:r>
      <w:r w:rsidR="00E15DBD" w:rsidRPr="00AA047A">
        <w:rPr>
          <w:rFonts w:ascii="Times New Roman" w:eastAsia="Times New Roman" w:hAnsi="Times New Roman" w:cs="Times New Roman"/>
          <w:color w:val="auto"/>
          <w:sz w:val="24"/>
          <w:lang w:val="es-ES" w:eastAsia="es-ES"/>
        </w:rPr>
        <w:t>tiene implantado un sistema de control de los servicios</w:t>
      </w:r>
      <w:r w:rsidR="00376FA7" w:rsidRPr="00AA047A">
        <w:rPr>
          <w:rFonts w:ascii="Times New Roman" w:eastAsia="Times New Roman" w:hAnsi="Times New Roman" w:cs="Times New Roman"/>
          <w:color w:val="auto"/>
          <w:sz w:val="24"/>
          <w:lang w:val="es-ES" w:eastAsia="es-ES"/>
        </w:rPr>
        <w:t xml:space="preserve"> cuyas competencias tiene asignadas</w:t>
      </w:r>
      <w:r w:rsidR="00E15DBD" w:rsidRPr="00AA047A">
        <w:rPr>
          <w:rFonts w:ascii="Times New Roman" w:eastAsia="Times New Roman" w:hAnsi="Times New Roman" w:cs="Times New Roman"/>
          <w:color w:val="auto"/>
          <w:sz w:val="24"/>
          <w:lang w:val="es-ES" w:eastAsia="es-ES"/>
        </w:rPr>
        <w:t xml:space="preserve">. Desde este departamento se gestionan </w:t>
      </w:r>
      <w:r w:rsidR="009B7DC4" w:rsidRPr="00AA047A">
        <w:rPr>
          <w:rFonts w:ascii="Times New Roman" w:eastAsia="Times New Roman" w:hAnsi="Times New Roman" w:cs="Times New Roman"/>
          <w:color w:val="auto"/>
          <w:sz w:val="24"/>
          <w:lang w:val="es-ES" w:eastAsia="es-ES"/>
        </w:rPr>
        <w:t>las reservas</w:t>
      </w:r>
      <w:r w:rsidR="00EB5F1E" w:rsidRPr="00AA047A">
        <w:rPr>
          <w:rFonts w:ascii="Times New Roman" w:eastAsia="Times New Roman" w:hAnsi="Times New Roman" w:cs="Times New Roman"/>
          <w:color w:val="auto"/>
          <w:sz w:val="24"/>
          <w:lang w:val="es-ES" w:eastAsia="es-ES"/>
        </w:rPr>
        <w:t xml:space="preserve">, </w:t>
      </w:r>
      <w:r w:rsidR="00960514" w:rsidRPr="00AA047A">
        <w:rPr>
          <w:rFonts w:ascii="Times New Roman" w:eastAsia="Times New Roman" w:hAnsi="Times New Roman" w:cs="Times New Roman"/>
          <w:color w:val="auto"/>
          <w:sz w:val="24"/>
          <w:lang w:val="es-ES" w:eastAsia="es-ES"/>
        </w:rPr>
        <w:t xml:space="preserve">verificando las peticiones que se </w:t>
      </w:r>
      <w:r w:rsidR="00EB5F1E" w:rsidRPr="00AA047A">
        <w:rPr>
          <w:rFonts w:ascii="Times New Roman" w:eastAsia="Times New Roman" w:hAnsi="Times New Roman" w:cs="Times New Roman"/>
          <w:color w:val="auto"/>
          <w:sz w:val="24"/>
          <w:lang w:val="es-ES" w:eastAsia="es-ES"/>
        </w:rPr>
        <w:t xml:space="preserve">en este sentido y </w:t>
      </w:r>
      <w:r w:rsidR="00960514" w:rsidRPr="00AA047A">
        <w:rPr>
          <w:rFonts w:ascii="Times New Roman" w:eastAsia="Times New Roman" w:hAnsi="Times New Roman" w:cs="Times New Roman"/>
          <w:color w:val="auto"/>
          <w:sz w:val="24"/>
          <w:lang w:val="es-ES" w:eastAsia="es-ES"/>
        </w:rPr>
        <w:t>remitiendo</w:t>
      </w:r>
      <w:r w:rsidR="00EB5F1E" w:rsidRPr="00AA047A">
        <w:rPr>
          <w:rFonts w:ascii="Times New Roman" w:eastAsia="Times New Roman" w:hAnsi="Times New Roman" w:cs="Times New Roman"/>
          <w:color w:val="auto"/>
          <w:sz w:val="24"/>
          <w:lang w:val="es-ES" w:eastAsia="es-ES"/>
        </w:rPr>
        <w:t xml:space="preserve"> los contratos que son también revisados cuando el cliente los devuelve, antes de pasarlos a tráfico para una segunda revisión. Ofrecen información al cliente sobre precios que previamente han sido determinados por gerencia, siguiendo el procedimiento establecido por la ISO. </w:t>
      </w:r>
    </w:p>
    <w:p w14:paraId="57993CD6" w14:textId="77777777" w:rsidR="00960514" w:rsidRPr="00AA047A" w:rsidRDefault="00960514"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p>
    <w:p w14:paraId="2CBFC25F" w14:textId="7E36BDA3" w:rsidR="00960514" w:rsidRPr="00AA047A" w:rsidRDefault="00960514"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 xml:space="preserve">De esta forma, </w:t>
      </w:r>
      <w:r w:rsidR="005F7E23" w:rsidRPr="00AA047A">
        <w:rPr>
          <w:rFonts w:ascii="Times New Roman" w:eastAsia="Times New Roman" w:hAnsi="Times New Roman" w:cs="Times New Roman"/>
          <w:color w:val="auto"/>
          <w:sz w:val="24"/>
          <w:lang w:val="es-ES" w:eastAsia="es-ES"/>
        </w:rPr>
        <w:t>la firma de los contratos requiere</w:t>
      </w:r>
      <w:r w:rsidRPr="00AA047A">
        <w:rPr>
          <w:rFonts w:ascii="Times New Roman" w:eastAsia="Times New Roman" w:hAnsi="Times New Roman" w:cs="Times New Roman"/>
          <w:color w:val="auto"/>
          <w:sz w:val="24"/>
          <w:lang w:val="es-ES" w:eastAsia="es-ES"/>
        </w:rPr>
        <w:t xml:space="preserve"> de la verificación de dos firmas</w:t>
      </w:r>
      <w:r w:rsidR="00376FA7" w:rsidRPr="00AA047A">
        <w:rPr>
          <w:rFonts w:ascii="Times New Roman" w:eastAsia="Times New Roman" w:hAnsi="Times New Roman" w:cs="Times New Roman"/>
          <w:color w:val="auto"/>
          <w:sz w:val="24"/>
          <w:lang w:val="es-ES" w:eastAsia="es-ES"/>
        </w:rPr>
        <w:t xml:space="preserve"> de responsables de la Compañía</w:t>
      </w:r>
      <w:r w:rsidRPr="00AA047A">
        <w:rPr>
          <w:rFonts w:ascii="Times New Roman" w:eastAsia="Times New Roman" w:hAnsi="Times New Roman" w:cs="Times New Roman"/>
          <w:color w:val="auto"/>
          <w:sz w:val="24"/>
          <w:lang w:val="es-ES" w:eastAsia="es-ES"/>
        </w:rPr>
        <w:t>.</w:t>
      </w:r>
    </w:p>
    <w:p w14:paraId="6C755E09" w14:textId="77777777" w:rsidR="00EB5F1E" w:rsidRPr="00AA047A" w:rsidRDefault="00EB5F1E"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p>
    <w:p w14:paraId="10E17B52" w14:textId="145C4986" w:rsidR="003D328B" w:rsidRPr="00AA047A" w:rsidRDefault="00960514"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 xml:space="preserve">La forma de pago implantada en la sociedad es por medio de </w:t>
      </w:r>
      <w:r w:rsidR="00EB5F1E" w:rsidRPr="00AA047A">
        <w:rPr>
          <w:rFonts w:ascii="Times New Roman" w:eastAsia="Times New Roman" w:hAnsi="Times New Roman" w:cs="Times New Roman"/>
          <w:color w:val="auto"/>
          <w:sz w:val="24"/>
          <w:lang w:val="es-ES" w:eastAsia="es-ES"/>
        </w:rPr>
        <w:t xml:space="preserve">transferencia o ingreso bancario, </w:t>
      </w:r>
      <w:r w:rsidRPr="00AA047A">
        <w:rPr>
          <w:rFonts w:ascii="Times New Roman" w:eastAsia="Times New Roman" w:hAnsi="Times New Roman" w:cs="Times New Roman"/>
          <w:color w:val="auto"/>
          <w:sz w:val="24"/>
          <w:lang w:val="es-ES" w:eastAsia="es-ES"/>
        </w:rPr>
        <w:t xml:space="preserve">no estando permitido </w:t>
      </w:r>
      <w:r w:rsidR="00EB5F1E" w:rsidRPr="00AA047A">
        <w:rPr>
          <w:rFonts w:ascii="Times New Roman" w:eastAsia="Times New Roman" w:hAnsi="Times New Roman" w:cs="Times New Roman"/>
          <w:color w:val="auto"/>
          <w:sz w:val="24"/>
          <w:lang w:val="es-ES" w:eastAsia="es-ES"/>
        </w:rPr>
        <w:t xml:space="preserve">el pago en efectivo metálico. </w:t>
      </w:r>
    </w:p>
    <w:p w14:paraId="3544A1B3" w14:textId="77777777" w:rsidR="003D328B" w:rsidRPr="00AA047A" w:rsidRDefault="003D328B"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p>
    <w:p w14:paraId="0D43DB32" w14:textId="58660C0B" w:rsidR="00DA290B" w:rsidRPr="00AA047A" w:rsidRDefault="003D328B" w:rsidP="004C395E">
      <w:pPr>
        <w:tabs>
          <w:tab w:val="left" w:pos="709"/>
        </w:tabs>
        <w:spacing w:before="0" w:after="0" w:line="360" w:lineRule="auto"/>
        <w:ind w:firstLine="426"/>
        <w:contextualSpacing/>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 xml:space="preserve">Riesgos que afectan al departamento: delitos </w:t>
      </w:r>
      <w:r w:rsidR="009B7DC4" w:rsidRPr="00AA047A">
        <w:rPr>
          <w:rFonts w:ascii="Times New Roman" w:eastAsia="Times New Roman" w:hAnsi="Times New Roman" w:cs="Times New Roman"/>
          <w:color w:val="auto"/>
          <w:sz w:val="24"/>
          <w:lang w:val="es-ES" w:eastAsia="es-ES"/>
        </w:rPr>
        <w:t>de estafa, corrupción en los negocios, blanqueo de capitales</w:t>
      </w:r>
      <w:r w:rsidR="00376FA7" w:rsidRPr="00AA047A">
        <w:rPr>
          <w:rFonts w:ascii="Times New Roman" w:eastAsia="Times New Roman" w:hAnsi="Times New Roman" w:cs="Times New Roman"/>
          <w:color w:val="auto"/>
          <w:sz w:val="24"/>
          <w:lang w:val="es-ES" w:eastAsia="es-ES"/>
        </w:rPr>
        <w:t>,</w:t>
      </w:r>
      <w:r w:rsidR="00DA290B" w:rsidRPr="00AA047A">
        <w:rPr>
          <w:rFonts w:ascii="Times New Roman" w:eastAsia="Times New Roman" w:hAnsi="Times New Roman" w:cs="Times New Roman"/>
          <w:color w:val="auto"/>
          <w:sz w:val="24"/>
          <w:lang w:val="es-ES" w:eastAsia="es-ES"/>
        </w:rPr>
        <w:t xml:space="preserve"> descubrimiento y relevación de </w:t>
      </w:r>
      <w:r w:rsidR="00E15B63" w:rsidRPr="00AA047A">
        <w:rPr>
          <w:rFonts w:ascii="Times New Roman" w:eastAsia="Times New Roman" w:hAnsi="Times New Roman" w:cs="Times New Roman"/>
          <w:color w:val="auto"/>
          <w:sz w:val="24"/>
          <w:lang w:val="es-ES" w:eastAsia="es-ES"/>
        </w:rPr>
        <w:t>secretos,</w:t>
      </w:r>
      <w:r w:rsidR="00DA290B" w:rsidRPr="00AA047A">
        <w:rPr>
          <w:rFonts w:ascii="Times New Roman" w:eastAsia="Times New Roman" w:hAnsi="Times New Roman" w:cs="Times New Roman"/>
          <w:color w:val="auto"/>
          <w:sz w:val="24"/>
          <w:lang w:val="es-ES" w:eastAsia="es-ES"/>
        </w:rPr>
        <w:t xml:space="preserve"> así como riesgos asociados con la integridad moral y acoso sexual</w:t>
      </w:r>
    </w:p>
    <w:p w14:paraId="621D8C56" w14:textId="7CFD8177" w:rsidR="003D328B" w:rsidRPr="00AA047A" w:rsidRDefault="003D328B"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lastRenderedPageBreak/>
        <w:t xml:space="preserve">Nivel de riesgo: </w:t>
      </w:r>
      <w:r w:rsidR="009B7DC4" w:rsidRPr="00AA047A">
        <w:rPr>
          <w:rFonts w:ascii="Times New Roman" w:eastAsia="Times New Roman" w:hAnsi="Times New Roman" w:cs="Times New Roman"/>
          <w:color w:val="auto"/>
          <w:sz w:val="24"/>
          <w:lang w:val="es-ES" w:eastAsia="es-ES"/>
        </w:rPr>
        <w:t>Medio</w:t>
      </w:r>
    </w:p>
    <w:p w14:paraId="229DAF43" w14:textId="77777777" w:rsidR="003D328B" w:rsidRPr="00AA047A" w:rsidRDefault="003D328B"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p>
    <w:p w14:paraId="1C9CF503" w14:textId="40B7E2E9" w:rsidR="00FE3AFF" w:rsidRPr="00AA047A" w:rsidRDefault="004A25E5" w:rsidP="004C395E">
      <w:pPr>
        <w:pStyle w:val="Prrafodelista"/>
        <w:tabs>
          <w:tab w:val="left" w:pos="709"/>
        </w:tabs>
        <w:spacing w:before="0" w:after="0" w:line="360" w:lineRule="auto"/>
        <w:ind w:left="0" w:firstLine="426"/>
        <w:rPr>
          <w:rFonts w:ascii="Times New Roman" w:eastAsia="Times New Roman" w:hAnsi="Times New Roman" w:cs="Times New Roman"/>
          <w:b/>
          <w:iCs/>
          <w:color w:val="auto"/>
          <w:sz w:val="24"/>
          <w:u w:val="single"/>
          <w:lang w:val="es-ES" w:eastAsia="es-ES"/>
        </w:rPr>
      </w:pPr>
      <w:r w:rsidRPr="00AA047A">
        <w:rPr>
          <w:rFonts w:ascii="Times New Roman" w:eastAsia="Times New Roman" w:hAnsi="Times New Roman" w:cs="Times New Roman"/>
          <w:b/>
          <w:iCs/>
          <w:color w:val="auto"/>
          <w:sz w:val="24"/>
          <w:lang w:val="es-ES" w:eastAsia="es-ES"/>
        </w:rPr>
        <w:t>(v</w:t>
      </w:r>
      <w:r w:rsidR="00C75CA7" w:rsidRPr="00AA047A">
        <w:rPr>
          <w:rFonts w:ascii="Times New Roman" w:eastAsia="Times New Roman" w:hAnsi="Times New Roman" w:cs="Times New Roman"/>
          <w:b/>
          <w:iCs/>
          <w:color w:val="auto"/>
          <w:sz w:val="24"/>
          <w:lang w:val="es-ES" w:eastAsia="es-ES"/>
        </w:rPr>
        <w:t>). -</w:t>
      </w:r>
      <w:r w:rsidRPr="00AA047A">
        <w:rPr>
          <w:rFonts w:ascii="Times New Roman" w:eastAsia="Times New Roman" w:hAnsi="Times New Roman" w:cs="Times New Roman"/>
          <w:b/>
          <w:iCs/>
          <w:color w:val="auto"/>
          <w:sz w:val="24"/>
          <w:lang w:val="es-ES" w:eastAsia="es-ES"/>
        </w:rPr>
        <w:t xml:space="preserve"> </w:t>
      </w:r>
      <w:r w:rsidR="00FE3AFF" w:rsidRPr="00AA047A">
        <w:rPr>
          <w:rFonts w:ascii="Times New Roman" w:eastAsia="Times New Roman" w:hAnsi="Times New Roman" w:cs="Times New Roman"/>
          <w:b/>
          <w:iCs/>
          <w:color w:val="auto"/>
          <w:sz w:val="24"/>
          <w:u w:val="single"/>
          <w:lang w:val="es-ES" w:eastAsia="es-ES"/>
        </w:rPr>
        <w:t>M</w:t>
      </w:r>
      <w:r w:rsidR="00C75CA7" w:rsidRPr="00AA047A">
        <w:rPr>
          <w:rFonts w:ascii="Times New Roman" w:eastAsia="Times New Roman" w:hAnsi="Times New Roman" w:cs="Times New Roman"/>
          <w:b/>
          <w:iCs/>
          <w:color w:val="auto"/>
          <w:sz w:val="24"/>
          <w:u w:val="single"/>
          <w:lang w:val="es-ES" w:eastAsia="es-ES"/>
        </w:rPr>
        <w:t>ANTENIMIENTO</w:t>
      </w:r>
    </w:p>
    <w:p w14:paraId="26059D3D" w14:textId="77777777" w:rsidR="00FE3AFF" w:rsidRPr="00AA047A" w:rsidRDefault="00FE3AFF" w:rsidP="004C395E">
      <w:pPr>
        <w:pStyle w:val="Prrafodelista"/>
        <w:tabs>
          <w:tab w:val="left" w:pos="709"/>
        </w:tabs>
        <w:spacing w:before="0" w:after="0" w:line="360" w:lineRule="auto"/>
        <w:ind w:left="0" w:firstLine="426"/>
        <w:rPr>
          <w:rFonts w:ascii="Times New Roman" w:eastAsia="Times New Roman" w:hAnsi="Times New Roman" w:cs="Times New Roman"/>
          <w:b/>
          <w:i/>
          <w:color w:val="auto"/>
          <w:sz w:val="24"/>
          <w:u w:val="single"/>
          <w:lang w:val="es-ES" w:eastAsia="es-ES"/>
        </w:rPr>
      </w:pPr>
    </w:p>
    <w:p w14:paraId="66979958" w14:textId="00DFD782" w:rsidR="003D328B" w:rsidRPr="00AA047A" w:rsidRDefault="00FE3AFF"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Este departamento se encarga de la c</w:t>
      </w:r>
      <w:r w:rsidR="003D328B" w:rsidRPr="00AA047A">
        <w:rPr>
          <w:rFonts w:ascii="Times New Roman" w:eastAsia="Times New Roman" w:hAnsi="Times New Roman" w:cs="Times New Roman"/>
          <w:color w:val="auto"/>
          <w:sz w:val="24"/>
          <w:lang w:val="es-ES" w:eastAsia="es-ES"/>
        </w:rPr>
        <w:t xml:space="preserve">oordinación, comunicación y logística </w:t>
      </w:r>
      <w:r w:rsidRPr="00AA047A">
        <w:rPr>
          <w:rFonts w:ascii="Times New Roman" w:eastAsia="Times New Roman" w:hAnsi="Times New Roman" w:cs="Times New Roman"/>
          <w:color w:val="auto"/>
          <w:sz w:val="24"/>
          <w:lang w:val="es-ES" w:eastAsia="es-ES"/>
        </w:rPr>
        <w:t xml:space="preserve">de los </w:t>
      </w:r>
      <w:r w:rsidR="003D328B" w:rsidRPr="00AA047A">
        <w:rPr>
          <w:rFonts w:ascii="Times New Roman" w:eastAsia="Times New Roman" w:hAnsi="Times New Roman" w:cs="Times New Roman"/>
          <w:color w:val="auto"/>
          <w:sz w:val="24"/>
          <w:lang w:val="es-ES" w:eastAsia="es-ES"/>
        </w:rPr>
        <w:t>taller</w:t>
      </w:r>
      <w:r w:rsidRPr="00AA047A">
        <w:rPr>
          <w:rFonts w:ascii="Times New Roman" w:eastAsia="Times New Roman" w:hAnsi="Times New Roman" w:cs="Times New Roman"/>
          <w:color w:val="auto"/>
          <w:sz w:val="24"/>
          <w:lang w:val="es-ES" w:eastAsia="es-ES"/>
        </w:rPr>
        <w:t>es de mecánica, chapa y pintura, aire acondicionado, audio y video con la marca cuando tiene ampliación de garantía. Se trabaja habitualmente con un taller de confianza por e</w:t>
      </w:r>
      <w:r w:rsidR="00F73AA8" w:rsidRPr="00AA047A">
        <w:rPr>
          <w:rFonts w:ascii="Times New Roman" w:eastAsia="Times New Roman" w:hAnsi="Times New Roman" w:cs="Times New Roman"/>
          <w:color w:val="auto"/>
          <w:sz w:val="24"/>
          <w:lang w:val="es-ES" w:eastAsia="es-ES"/>
        </w:rPr>
        <w:t>specialidad.</w:t>
      </w:r>
    </w:p>
    <w:p w14:paraId="04ED57ED" w14:textId="2052C5EA" w:rsidR="00FE3AFF" w:rsidRPr="00AA047A" w:rsidRDefault="00FE3AFF"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p>
    <w:p w14:paraId="0BD26159" w14:textId="3A06045D" w:rsidR="00FE3AFF" w:rsidRPr="00AA047A" w:rsidRDefault="00C97F33"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Además,</w:t>
      </w:r>
      <w:r w:rsidR="00FE3AFF" w:rsidRPr="00AA047A">
        <w:rPr>
          <w:rFonts w:ascii="Times New Roman" w:eastAsia="Times New Roman" w:hAnsi="Times New Roman" w:cs="Times New Roman"/>
          <w:color w:val="auto"/>
          <w:sz w:val="24"/>
          <w:lang w:val="es-ES" w:eastAsia="es-ES"/>
        </w:rPr>
        <w:t xml:space="preserve"> se encargan las </w:t>
      </w:r>
      <w:r w:rsidRPr="00AA047A">
        <w:rPr>
          <w:rFonts w:ascii="Times New Roman" w:eastAsia="Times New Roman" w:hAnsi="Times New Roman" w:cs="Times New Roman"/>
          <w:color w:val="auto"/>
          <w:sz w:val="24"/>
          <w:lang w:val="es-ES" w:eastAsia="es-ES"/>
        </w:rPr>
        <w:t>relaciones</w:t>
      </w:r>
      <w:r w:rsidR="00FE3AFF" w:rsidRPr="00AA047A">
        <w:rPr>
          <w:rFonts w:ascii="Times New Roman" w:eastAsia="Times New Roman" w:hAnsi="Times New Roman" w:cs="Times New Roman"/>
          <w:color w:val="auto"/>
          <w:sz w:val="24"/>
          <w:lang w:val="es-ES" w:eastAsia="es-ES"/>
        </w:rPr>
        <w:t xml:space="preserve"> y contrataciones con las </w:t>
      </w:r>
      <w:r w:rsidRPr="00AA047A">
        <w:rPr>
          <w:rFonts w:ascii="Times New Roman" w:eastAsia="Times New Roman" w:hAnsi="Times New Roman" w:cs="Times New Roman"/>
          <w:color w:val="auto"/>
          <w:sz w:val="24"/>
          <w:lang w:val="es-ES" w:eastAsia="es-ES"/>
        </w:rPr>
        <w:t>distintas</w:t>
      </w:r>
      <w:r w:rsidR="00FE3AFF" w:rsidRPr="00AA047A">
        <w:rPr>
          <w:rFonts w:ascii="Times New Roman" w:eastAsia="Times New Roman" w:hAnsi="Times New Roman" w:cs="Times New Roman"/>
          <w:color w:val="auto"/>
          <w:sz w:val="24"/>
          <w:lang w:val="es-ES" w:eastAsia="es-ES"/>
        </w:rPr>
        <w:t xml:space="preserve"> </w:t>
      </w:r>
      <w:r w:rsidRPr="00AA047A">
        <w:rPr>
          <w:rFonts w:ascii="Times New Roman" w:eastAsia="Times New Roman" w:hAnsi="Times New Roman" w:cs="Times New Roman"/>
          <w:color w:val="auto"/>
          <w:sz w:val="24"/>
          <w:lang w:val="es-ES" w:eastAsia="es-ES"/>
        </w:rPr>
        <w:t>compañías</w:t>
      </w:r>
      <w:r w:rsidR="00FE3AFF" w:rsidRPr="00AA047A">
        <w:rPr>
          <w:rFonts w:ascii="Times New Roman" w:eastAsia="Times New Roman" w:hAnsi="Times New Roman" w:cs="Times New Roman"/>
          <w:color w:val="auto"/>
          <w:sz w:val="24"/>
          <w:lang w:val="es-ES" w:eastAsia="es-ES"/>
        </w:rPr>
        <w:t xml:space="preserve"> de seguros, que son elegidas</w:t>
      </w:r>
      <w:r w:rsidRPr="00AA047A">
        <w:rPr>
          <w:rFonts w:ascii="Times New Roman" w:eastAsia="Times New Roman" w:hAnsi="Times New Roman" w:cs="Times New Roman"/>
          <w:color w:val="auto"/>
          <w:sz w:val="24"/>
          <w:lang w:val="es-ES" w:eastAsia="es-ES"/>
        </w:rPr>
        <w:t xml:space="preserve"> tras pedir alternativas bajo la supervisión de la gerencia. </w:t>
      </w:r>
    </w:p>
    <w:p w14:paraId="3B449646" w14:textId="77777777" w:rsidR="00420B30" w:rsidRPr="00AA047A" w:rsidRDefault="00420B30"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p>
    <w:p w14:paraId="1FD210B6" w14:textId="693B12F1" w:rsidR="00420B30" w:rsidRPr="00AA047A" w:rsidRDefault="00376FA7"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Como protocolo de actuación y prevención del riesgo, se tiene implantado un procedimiento por virtud del cual, t</w:t>
      </w:r>
      <w:r w:rsidR="00420B30" w:rsidRPr="00AA047A">
        <w:rPr>
          <w:rFonts w:ascii="Times New Roman" w:eastAsia="Times New Roman" w:hAnsi="Times New Roman" w:cs="Times New Roman"/>
          <w:color w:val="auto"/>
          <w:sz w:val="24"/>
          <w:lang w:val="es-ES" w:eastAsia="es-ES"/>
        </w:rPr>
        <w:t xml:space="preserve">odos los pedidos de compra son gestionados a través de la herramienta SINFE, se emite pedido a proveedor, se recoge la confirmación del pedido y posteriormente cuando se recepciona se verifica el albarán con el contenido y posteriormente con el pedido inicial para comprobar si es correcto o no. </w:t>
      </w:r>
      <w:r w:rsidR="00F73AA8" w:rsidRPr="00AA047A">
        <w:rPr>
          <w:rFonts w:ascii="Times New Roman" w:eastAsia="Times New Roman" w:hAnsi="Times New Roman" w:cs="Times New Roman"/>
          <w:color w:val="auto"/>
          <w:sz w:val="24"/>
          <w:lang w:val="es-ES" w:eastAsia="es-ES"/>
        </w:rPr>
        <w:t xml:space="preserve"> Como pauta de actuación tendente a prevenir riesgos, se requiere una verificación de la compra por parte del responsable del departamento y si </w:t>
      </w:r>
      <w:r w:rsidR="00C75CA7" w:rsidRPr="00AA047A">
        <w:rPr>
          <w:rFonts w:ascii="Times New Roman" w:eastAsia="Times New Roman" w:hAnsi="Times New Roman" w:cs="Times New Roman"/>
          <w:color w:val="auto"/>
          <w:sz w:val="24"/>
          <w:lang w:val="es-ES" w:eastAsia="es-ES"/>
        </w:rPr>
        <w:t>la compra</w:t>
      </w:r>
      <w:r w:rsidR="00F73AA8" w:rsidRPr="00AA047A">
        <w:rPr>
          <w:rFonts w:ascii="Times New Roman" w:eastAsia="Times New Roman" w:hAnsi="Times New Roman" w:cs="Times New Roman"/>
          <w:color w:val="auto"/>
          <w:sz w:val="24"/>
          <w:lang w:val="es-ES" w:eastAsia="es-ES"/>
        </w:rPr>
        <w:t xml:space="preserve"> se considera relevante, además requiere el VºBº de gerencia</w:t>
      </w:r>
    </w:p>
    <w:p w14:paraId="5F8D2AA9" w14:textId="77777777" w:rsidR="00420B30" w:rsidRPr="00AA047A" w:rsidRDefault="00420B30"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p>
    <w:p w14:paraId="36F5FD30" w14:textId="13279767" w:rsidR="00420B30" w:rsidRPr="00AA047A" w:rsidRDefault="00376FA7"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 xml:space="preserve">El departamento de </w:t>
      </w:r>
      <w:r w:rsidR="00420B30" w:rsidRPr="00AA047A">
        <w:rPr>
          <w:rFonts w:ascii="Times New Roman" w:eastAsia="Times New Roman" w:hAnsi="Times New Roman" w:cs="Times New Roman"/>
          <w:color w:val="auto"/>
          <w:sz w:val="24"/>
          <w:lang w:val="es-ES" w:eastAsia="es-ES"/>
        </w:rPr>
        <w:t xml:space="preserve">Gerencia es </w:t>
      </w:r>
      <w:r w:rsidR="00F73AA8" w:rsidRPr="00AA047A">
        <w:rPr>
          <w:rFonts w:ascii="Times New Roman" w:eastAsia="Times New Roman" w:hAnsi="Times New Roman" w:cs="Times New Roman"/>
          <w:color w:val="auto"/>
          <w:sz w:val="24"/>
          <w:lang w:val="es-ES" w:eastAsia="es-ES"/>
        </w:rPr>
        <w:t xml:space="preserve">quien tiene la competencia en la toma de </w:t>
      </w:r>
      <w:r w:rsidR="00420B30" w:rsidRPr="00AA047A">
        <w:rPr>
          <w:rFonts w:ascii="Times New Roman" w:eastAsia="Times New Roman" w:hAnsi="Times New Roman" w:cs="Times New Roman"/>
          <w:color w:val="auto"/>
          <w:sz w:val="24"/>
          <w:lang w:val="es-ES" w:eastAsia="es-ES"/>
        </w:rPr>
        <w:t>la decisión de trabajar con un proveedor/subcontrata y</w:t>
      </w:r>
      <w:r w:rsidRPr="00AA047A">
        <w:rPr>
          <w:rFonts w:ascii="Times New Roman" w:eastAsia="Times New Roman" w:hAnsi="Times New Roman" w:cs="Times New Roman"/>
          <w:color w:val="auto"/>
          <w:sz w:val="24"/>
          <w:lang w:val="es-ES" w:eastAsia="es-ES"/>
        </w:rPr>
        <w:t xml:space="preserve">, </w:t>
      </w:r>
      <w:r w:rsidR="00420B30" w:rsidRPr="00AA047A">
        <w:rPr>
          <w:rFonts w:ascii="Times New Roman" w:eastAsia="Times New Roman" w:hAnsi="Times New Roman" w:cs="Times New Roman"/>
          <w:color w:val="auto"/>
          <w:sz w:val="24"/>
          <w:lang w:val="es-ES" w:eastAsia="es-ES"/>
        </w:rPr>
        <w:t>por tanto</w:t>
      </w:r>
      <w:r w:rsidRPr="00AA047A">
        <w:rPr>
          <w:rFonts w:ascii="Times New Roman" w:eastAsia="Times New Roman" w:hAnsi="Times New Roman" w:cs="Times New Roman"/>
          <w:color w:val="auto"/>
          <w:sz w:val="24"/>
          <w:lang w:val="es-ES" w:eastAsia="es-ES"/>
        </w:rPr>
        <w:t>,</w:t>
      </w:r>
      <w:r w:rsidR="00420B30" w:rsidRPr="00AA047A">
        <w:rPr>
          <w:rFonts w:ascii="Times New Roman" w:eastAsia="Times New Roman" w:hAnsi="Times New Roman" w:cs="Times New Roman"/>
          <w:color w:val="auto"/>
          <w:sz w:val="24"/>
          <w:lang w:val="es-ES" w:eastAsia="es-ES"/>
        </w:rPr>
        <w:t xml:space="preserve"> en la encargada de realizar el seguimiento y controlar que se cumplen las especificaciones de dicha subcontratación en cuanto a:</w:t>
      </w:r>
    </w:p>
    <w:p w14:paraId="22281E24" w14:textId="77777777" w:rsidR="004A25E5" w:rsidRPr="00AA047A" w:rsidRDefault="004A25E5"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p>
    <w:p w14:paraId="15FED915" w14:textId="77777777" w:rsidR="00420B30" w:rsidRPr="00AA047A" w:rsidRDefault="00420B30" w:rsidP="004C395E">
      <w:pPr>
        <w:pStyle w:val="Prrafodelista"/>
        <w:numPr>
          <w:ilvl w:val="0"/>
          <w:numId w:val="25"/>
        </w:numPr>
        <w:tabs>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Precios</w:t>
      </w:r>
    </w:p>
    <w:p w14:paraId="6CDABF69" w14:textId="77777777" w:rsidR="00420B30" w:rsidRPr="00AA047A" w:rsidRDefault="00420B30" w:rsidP="004C395E">
      <w:pPr>
        <w:pStyle w:val="Prrafodelista"/>
        <w:numPr>
          <w:ilvl w:val="0"/>
          <w:numId w:val="25"/>
        </w:numPr>
        <w:tabs>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Volumen de incidencias</w:t>
      </w:r>
    </w:p>
    <w:p w14:paraId="1EEE159C" w14:textId="77777777" w:rsidR="00420B30" w:rsidRPr="00AA047A" w:rsidRDefault="00420B30" w:rsidP="004C395E">
      <w:pPr>
        <w:pStyle w:val="Prrafodelista"/>
        <w:numPr>
          <w:ilvl w:val="0"/>
          <w:numId w:val="25"/>
        </w:numPr>
        <w:tabs>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Exclusividad por ubicación geográfica</w:t>
      </w:r>
    </w:p>
    <w:p w14:paraId="1A9E9EB1" w14:textId="77777777" w:rsidR="005A7A2C" w:rsidRPr="00AA047A" w:rsidRDefault="005A7A2C"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p>
    <w:p w14:paraId="2EBFBBE4" w14:textId="77777777" w:rsidR="00420B30" w:rsidRPr="00AA047A" w:rsidRDefault="00420B30"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Los proveedores son calificados una vez al año.</w:t>
      </w:r>
    </w:p>
    <w:p w14:paraId="7939C4B1" w14:textId="77777777" w:rsidR="00C97F33" w:rsidRPr="00AA047A" w:rsidRDefault="00C97F33"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p>
    <w:p w14:paraId="72494D7B" w14:textId="0E4B632A" w:rsidR="003D328B" w:rsidRPr="00AA047A" w:rsidRDefault="003D328B"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lastRenderedPageBreak/>
        <w:t xml:space="preserve">La mercantil tiene implementado un sistema </w:t>
      </w:r>
      <w:r w:rsidR="00F73AA8" w:rsidRPr="00AA047A">
        <w:rPr>
          <w:rFonts w:ascii="Times New Roman" w:eastAsia="Times New Roman" w:hAnsi="Times New Roman" w:cs="Times New Roman"/>
          <w:color w:val="auto"/>
          <w:sz w:val="24"/>
          <w:lang w:val="es-ES" w:eastAsia="es-ES"/>
        </w:rPr>
        <w:t xml:space="preserve">informático </w:t>
      </w:r>
      <w:r w:rsidRPr="00AA047A">
        <w:rPr>
          <w:rFonts w:ascii="Times New Roman" w:eastAsia="Times New Roman" w:hAnsi="Times New Roman" w:cs="Times New Roman"/>
          <w:color w:val="auto"/>
          <w:sz w:val="24"/>
          <w:lang w:val="es-ES" w:eastAsia="es-ES"/>
        </w:rPr>
        <w:t>de control de las compras</w:t>
      </w:r>
      <w:r w:rsidR="00F73AA8" w:rsidRPr="00AA047A">
        <w:rPr>
          <w:rFonts w:ascii="Times New Roman" w:eastAsia="Times New Roman" w:hAnsi="Times New Roman" w:cs="Times New Roman"/>
          <w:color w:val="auto"/>
          <w:sz w:val="24"/>
          <w:lang w:val="es-ES" w:eastAsia="es-ES"/>
        </w:rPr>
        <w:t>, sistema en el que se descargan las facturas para su control por el responsable del departamento.</w:t>
      </w:r>
    </w:p>
    <w:p w14:paraId="012E4965" w14:textId="77777777" w:rsidR="003D328B" w:rsidRPr="00AA047A" w:rsidRDefault="003D328B"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p>
    <w:p w14:paraId="54117728" w14:textId="62507851" w:rsidR="00420B30" w:rsidRPr="00AA047A" w:rsidRDefault="00420B30"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b/>
          <w:i/>
          <w:color w:val="auto"/>
          <w:sz w:val="24"/>
          <w:lang w:val="es-ES" w:eastAsia="es-ES"/>
        </w:rPr>
        <w:t>Los proveedores</w:t>
      </w:r>
      <w:r w:rsidR="00376FA7" w:rsidRPr="00AA047A">
        <w:rPr>
          <w:rFonts w:ascii="Times New Roman" w:eastAsia="Times New Roman" w:hAnsi="Times New Roman" w:cs="Times New Roman"/>
          <w:b/>
          <w:i/>
          <w:color w:val="auto"/>
          <w:sz w:val="24"/>
          <w:lang w:val="es-ES" w:eastAsia="es-ES"/>
        </w:rPr>
        <w:t xml:space="preserve">, a su </w:t>
      </w:r>
      <w:r w:rsidR="00AA047A" w:rsidRPr="00AA047A">
        <w:rPr>
          <w:rFonts w:ascii="Times New Roman" w:eastAsia="Times New Roman" w:hAnsi="Times New Roman" w:cs="Times New Roman"/>
          <w:b/>
          <w:i/>
          <w:color w:val="auto"/>
          <w:sz w:val="24"/>
          <w:lang w:val="es-ES" w:eastAsia="es-ES"/>
        </w:rPr>
        <w:t>vez,</w:t>
      </w:r>
      <w:r w:rsidR="00AA047A">
        <w:rPr>
          <w:rFonts w:ascii="Times New Roman" w:eastAsia="Times New Roman" w:hAnsi="Times New Roman" w:cs="Times New Roman"/>
          <w:b/>
          <w:i/>
          <w:color w:val="auto"/>
          <w:sz w:val="24"/>
          <w:lang w:val="es-ES" w:eastAsia="es-ES"/>
        </w:rPr>
        <w:t xml:space="preserve"> </w:t>
      </w:r>
      <w:r w:rsidR="00AA047A" w:rsidRPr="00AA047A">
        <w:rPr>
          <w:rFonts w:ascii="Times New Roman" w:eastAsia="Times New Roman" w:hAnsi="Times New Roman" w:cs="Times New Roman"/>
          <w:b/>
          <w:i/>
          <w:color w:val="auto"/>
          <w:sz w:val="24"/>
          <w:lang w:val="es-ES" w:eastAsia="es-ES"/>
        </w:rPr>
        <w:t>y</w:t>
      </w:r>
      <w:r w:rsidR="00376FA7" w:rsidRPr="00AA047A">
        <w:rPr>
          <w:rFonts w:ascii="Times New Roman" w:eastAsia="Times New Roman" w:hAnsi="Times New Roman" w:cs="Times New Roman"/>
          <w:b/>
          <w:i/>
          <w:color w:val="auto"/>
          <w:sz w:val="24"/>
          <w:lang w:val="es-ES" w:eastAsia="es-ES"/>
        </w:rPr>
        <w:t xml:space="preserve"> como pauta de actuación de prevención del </w:t>
      </w:r>
      <w:r w:rsidR="00F53094" w:rsidRPr="00AA047A">
        <w:rPr>
          <w:rFonts w:ascii="Times New Roman" w:eastAsia="Times New Roman" w:hAnsi="Times New Roman" w:cs="Times New Roman"/>
          <w:b/>
          <w:i/>
          <w:color w:val="auto"/>
          <w:sz w:val="24"/>
          <w:lang w:val="es-ES" w:eastAsia="es-ES"/>
        </w:rPr>
        <w:t>riesgo, son</w:t>
      </w:r>
      <w:r w:rsidRPr="00AA047A">
        <w:rPr>
          <w:rFonts w:ascii="Times New Roman" w:eastAsia="Times New Roman" w:hAnsi="Times New Roman" w:cs="Times New Roman"/>
          <w:b/>
          <w:i/>
          <w:color w:val="auto"/>
          <w:sz w:val="24"/>
          <w:lang w:val="es-ES" w:eastAsia="es-ES"/>
        </w:rPr>
        <w:t xml:space="preserve"> seleccionados sobre la base de su capacidad para suministrar productos o servicios</w:t>
      </w:r>
      <w:r w:rsidR="00F53094" w:rsidRPr="00AA047A">
        <w:rPr>
          <w:rFonts w:ascii="Times New Roman" w:eastAsia="Times New Roman" w:hAnsi="Times New Roman" w:cs="Times New Roman"/>
          <w:b/>
          <w:i/>
          <w:color w:val="auto"/>
          <w:sz w:val="24"/>
          <w:lang w:val="es-ES" w:eastAsia="es-ES"/>
        </w:rPr>
        <w:t>,</w:t>
      </w:r>
      <w:r w:rsidR="00F53094" w:rsidRPr="00AA047A">
        <w:rPr>
          <w:rFonts w:ascii="Times New Roman" w:eastAsia="Times New Roman" w:hAnsi="Times New Roman" w:cs="Times New Roman"/>
          <w:bCs/>
          <w:iCs/>
          <w:color w:val="auto"/>
          <w:sz w:val="24"/>
          <w:lang w:val="es-ES" w:eastAsia="es-ES"/>
        </w:rPr>
        <w:t xml:space="preserve"> y siempre</w:t>
      </w:r>
      <w:r w:rsidRPr="00AA047A">
        <w:rPr>
          <w:rFonts w:ascii="Times New Roman" w:eastAsia="Times New Roman" w:hAnsi="Times New Roman" w:cs="Times New Roman"/>
          <w:bCs/>
          <w:iCs/>
          <w:color w:val="auto"/>
          <w:sz w:val="24"/>
          <w:lang w:val="es-ES" w:eastAsia="es-ES"/>
        </w:rPr>
        <w:t xml:space="preserve"> </w:t>
      </w:r>
      <w:r w:rsidRPr="00AA047A">
        <w:rPr>
          <w:rFonts w:ascii="Times New Roman" w:eastAsia="Times New Roman" w:hAnsi="Times New Roman" w:cs="Times New Roman"/>
          <w:color w:val="auto"/>
          <w:sz w:val="24"/>
          <w:lang w:val="es-ES" w:eastAsia="es-ES"/>
        </w:rPr>
        <w:t>de acuerdo con los requisitos de compra. Los criterios para evaluar a los proveedores serían los siguientes:</w:t>
      </w:r>
    </w:p>
    <w:p w14:paraId="13AB6A09" w14:textId="77777777" w:rsidR="005A7A2C" w:rsidRPr="00AA047A" w:rsidRDefault="005A7A2C"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p>
    <w:p w14:paraId="3D1517A4" w14:textId="77777777" w:rsidR="00420B30" w:rsidRPr="00AA047A" w:rsidRDefault="00420B30" w:rsidP="004C395E">
      <w:pPr>
        <w:pStyle w:val="Prrafodelista"/>
        <w:numPr>
          <w:ilvl w:val="0"/>
          <w:numId w:val="24"/>
        </w:numPr>
        <w:tabs>
          <w:tab w:val="left" w:pos="284"/>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b/>
          <w:i/>
          <w:color w:val="auto"/>
          <w:sz w:val="24"/>
          <w:lang w:val="es-ES" w:eastAsia="es-ES"/>
        </w:rPr>
        <w:t xml:space="preserve">Por tratarse de proveedores históricos: </w:t>
      </w:r>
      <w:r w:rsidRPr="00AA047A">
        <w:rPr>
          <w:rFonts w:ascii="Times New Roman" w:eastAsia="Times New Roman" w:hAnsi="Times New Roman" w:cs="Times New Roman"/>
          <w:color w:val="auto"/>
          <w:sz w:val="24"/>
          <w:lang w:val="es-ES" w:eastAsia="es-ES"/>
        </w:rPr>
        <w:t>Todos aquellos proveedores con un histórico de compra superior a un año y que no hayan presentado problemas serán considerados homologados por este criterio.</w:t>
      </w:r>
    </w:p>
    <w:p w14:paraId="523AB79A" w14:textId="77777777" w:rsidR="005A7A2C" w:rsidRPr="00AA047A" w:rsidRDefault="005A7A2C" w:rsidP="004C395E">
      <w:pPr>
        <w:pStyle w:val="Prrafodelista"/>
        <w:tabs>
          <w:tab w:val="left" w:pos="284"/>
          <w:tab w:val="left" w:pos="709"/>
        </w:tabs>
        <w:spacing w:before="0" w:after="0" w:line="360" w:lineRule="auto"/>
        <w:ind w:left="426" w:firstLine="426"/>
        <w:rPr>
          <w:rFonts w:ascii="Times New Roman" w:eastAsia="Times New Roman" w:hAnsi="Times New Roman" w:cs="Times New Roman"/>
          <w:color w:val="auto"/>
          <w:sz w:val="24"/>
          <w:lang w:val="es-ES" w:eastAsia="es-ES"/>
        </w:rPr>
      </w:pPr>
    </w:p>
    <w:p w14:paraId="5BF672F7" w14:textId="02A19EBD" w:rsidR="005A7A2C" w:rsidRPr="00AA047A" w:rsidRDefault="00420B30" w:rsidP="00620261">
      <w:pPr>
        <w:pStyle w:val="Prrafodelista"/>
        <w:numPr>
          <w:ilvl w:val="0"/>
          <w:numId w:val="24"/>
        </w:numPr>
        <w:tabs>
          <w:tab w:val="left" w:pos="284"/>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b/>
          <w:i/>
          <w:color w:val="auto"/>
          <w:sz w:val="24"/>
          <w:lang w:val="es-ES" w:eastAsia="es-ES"/>
        </w:rPr>
        <w:t xml:space="preserve">Por tratarse de proveedores certificados: </w:t>
      </w:r>
      <w:r w:rsidRPr="00AA047A">
        <w:rPr>
          <w:rFonts w:ascii="Times New Roman" w:eastAsia="Times New Roman" w:hAnsi="Times New Roman" w:cs="Times New Roman"/>
          <w:color w:val="auto"/>
          <w:sz w:val="24"/>
          <w:lang w:val="es-ES" w:eastAsia="es-ES"/>
        </w:rPr>
        <w:t xml:space="preserve">En el caso de proveedores que disponen de una certificación vigente de empresa registrada o </w:t>
      </w:r>
      <w:r w:rsidR="00F53094" w:rsidRPr="00AA047A">
        <w:rPr>
          <w:rFonts w:ascii="Times New Roman" w:eastAsia="Times New Roman" w:hAnsi="Times New Roman" w:cs="Times New Roman"/>
          <w:color w:val="auto"/>
          <w:sz w:val="24"/>
          <w:lang w:val="es-ES" w:eastAsia="es-ES"/>
        </w:rPr>
        <w:t>producto emitida</w:t>
      </w:r>
      <w:r w:rsidRPr="00AA047A">
        <w:rPr>
          <w:rFonts w:ascii="Times New Roman" w:eastAsia="Times New Roman" w:hAnsi="Times New Roman" w:cs="Times New Roman"/>
          <w:color w:val="auto"/>
          <w:sz w:val="24"/>
          <w:lang w:val="es-ES" w:eastAsia="es-ES"/>
        </w:rPr>
        <w:t xml:space="preserve"> por su Organismo Oficial o de prestigio reconocido, y si el producto responde a los requisitos de </w:t>
      </w:r>
      <w:r w:rsidR="00975E49" w:rsidRPr="00AA047A">
        <w:rPr>
          <w:rFonts w:ascii="Times New Roman" w:eastAsia="Times New Roman" w:hAnsi="Times New Roman" w:cs="Times New Roman"/>
          <w:color w:val="auto"/>
          <w:sz w:val="24"/>
          <w:lang w:val="es-ES" w:eastAsia="es-ES"/>
        </w:rPr>
        <w:t>Elite Touring, S.L.</w:t>
      </w:r>
      <w:r w:rsidR="00AA047A">
        <w:rPr>
          <w:rFonts w:ascii="Times New Roman" w:eastAsia="Times New Roman" w:hAnsi="Times New Roman" w:cs="Times New Roman"/>
          <w:color w:val="auto"/>
          <w:sz w:val="24"/>
          <w:lang w:val="es-ES" w:eastAsia="es-ES"/>
        </w:rPr>
        <w:t xml:space="preserve">, </w:t>
      </w:r>
      <w:r w:rsidRPr="00AA047A">
        <w:rPr>
          <w:rFonts w:ascii="Times New Roman" w:eastAsia="Times New Roman" w:hAnsi="Times New Roman" w:cs="Times New Roman"/>
          <w:color w:val="auto"/>
          <w:sz w:val="24"/>
          <w:lang w:val="es-ES" w:eastAsia="es-ES"/>
        </w:rPr>
        <w:t xml:space="preserve">el proveedor es homologado sin más trámite. </w:t>
      </w:r>
    </w:p>
    <w:p w14:paraId="6D38CDCF" w14:textId="41C2745A" w:rsidR="00420B30" w:rsidRPr="00AA047A" w:rsidRDefault="00420B30" w:rsidP="004C395E">
      <w:pPr>
        <w:pStyle w:val="Prrafodelista"/>
        <w:tabs>
          <w:tab w:val="left" w:pos="284"/>
          <w:tab w:val="left" w:pos="709"/>
        </w:tabs>
        <w:spacing w:before="0" w:after="0" w:line="360" w:lineRule="auto"/>
        <w:ind w:left="426"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 xml:space="preserve"> </w:t>
      </w:r>
    </w:p>
    <w:p w14:paraId="373C793B" w14:textId="77777777" w:rsidR="00420B30" w:rsidRPr="00AA047A" w:rsidRDefault="00420B30" w:rsidP="004C395E">
      <w:pPr>
        <w:pStyle w:val="Prrafodelista"/>
        <w:numPr>
          <w:ilvl w:val="0"/>
          <w:numId w:val="24"/>
        </w:numPr>
        <w:tabs>
          <w:tab w:val="left" w:pos="284"/>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b/>
          <w:i/>
          <w:color w:val="auto"/>
          <w:sz w:val="24"/>
          <w:lang w:val="es-ES" w:eastAsia="es-ES"/>
        </w:rPr>
        <w:t>Mediante la realización de pruebas que validen los suminis</w:t>
      </w:r>
      <w:r w:rsidRPr="00AA047A">
        <w:rPr>
          <w:rFonts w:ascii="Times New Roman" w:eastAsia="Times New Roman" w:hAnsi="Times New Roman" w:cs="Times New Roman"/>
          <w:b/>
          <w:i/>
          <w:color w:val="auto"/>
          <w:sz w:val="24"/>
          <w:lang w:val="es-ES" w:eastAsia="es-ES"/>
        </w:rPr>
        <w:softHyphen/>
        <w:t xml:space="preserve">tros: </w:t>
      </w:r>
      <w:r w:rsidRPr="00AA047A">
        <w:rPr>
          <w:rFonts w:ascii="Times New Roman" w:eastAsia="Times New Roman" w:hAnsi="Times New Roman" w:cs="Times New Roman"/>
          <w:color w:val="auto"/>
          <w:sz w:val="24"/>
          <w:lang w:val="es-ES" w:eastAsia="es-ES"/>
        </w:rPr>
        <w:t xml:space="preserve">Para aquellos proveedores con los que se comienza a trabajar y no se dispone de información relativa a certificaciones, referencias sobre la calidad del producto/ servicio y demás especificaciones se realizará el seguimiento de los primeros pedidos, teniendo estos a prueba. </w:t>
      </w:r>
    </w:p>
    <w:p w14:paraId="63C4D842" w14:textId="77777777" w:rsidR="000B1554" w:rsidRPr="00AA047A" w:rsidRDefault="000B1554" w:rsidP="004C395E">
      <w:pPr>
        <w:pStyle w:val="Prrafodelista"/>
        <w:tabs>
          <w:tab w:val="left" w:pos="284"/>
          <w:tab w:val="left" w:pos="709"/>
        </w:tabs>
        <w:spacing w:before="0" w:after="0" w:line="360" w:lineRule="auto"/>
        <w:ind w:left="0" w:firstLine="426"/>
        <w:rPr>
          <w:rFonts w:ascii="Times New Roman" w:eastAsia="Times New Roman" w:hAnsi="Times New Roman" w:cs="Times New Roman"/>
          <w:color w:val="auto"/>
          <w:sz w:val="24"/>
          <w:lang w:val="es-ES" w:eastAsia="es-ES"/>
        </w:rPr>
      </w:pPr>
    </w:p>
    <w:p w14:paraId="67C255C5" w14:textId="465E3EE0" w:rsidR="003D328B" w:rsidRPr="00AA047A" w:rsidRDefault="0062368E" w:rsidP="004C395E">
      <w:pPr>
        <w:pStyle w:val="Prrafodelista"/>
        <w:tabs>
          <w:tab w:val="left" w:pos="284"/>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E</w:t>
      </w:r>
      <w:r w:rsidR="003D328B" w:rsidRPr="00AA047A">
        <w:rPr>
          <w:rFonts w:ascii="Times New Roman" w:eastAsia="Times New Roman" w:hAnsi="Times New Roman" w:cs="Times New Roman"/>
          <w:color w:val="auto"/>
          <w:sz w:val="24"/>
          <w:lang w:val="es-ES" w:eastAsia="es-ES"/>
        </w:rPr>
        <w:t>l protocolo de actuación establecido exige que se tengan que comparar dos proveedores y el más económico</w:t>
      </w:r>
      <w:r w:rsidR="00AA047A">
        <w:rPr>
          <w:rFonts w:ascii="Times New Roman" w:eastAsia="Times New Roman" w:hAnsi="Times New Roman" w:cs="Times New Roman"/>
          <w:color w:val="auto"/>
          <w:sz w:val="24"/>
          <w:lang w:val="es-ES" w:eastAsia="es-ES"/>
        </w:rPr>
        <w:t>, seguro y fiable</w:t>
      </w:r>
      <w:r w:rsidR="003D328B" w:rsidRPr="00AA047A">
        <w:rPr>
          <w:rFonts w:ascii="Times New Roman" w:eastAsia="Times New Roman" w:hAnsi="Times New Roman" w:cs="Times New Roman"/>
          <w:color w:val="auto"/>
          <w:sz w:val="24"/>
          <w:lang w:val="es-ES" w:eastAsia="es-ES"/>
        </w:rPr>
        <w:t xml:space="preserve"> se compra, según condiciones previamente acordadas y ello, salvo que condiciones motivadas justifiquen que no sea el más económico lo mejor para la compañía</w:t>
      </w:r>
      <w:r w:rsidRPr="00AA047A">
        <w:rPr>
          <w:rFonts w:ascii="Times New Roman" w:eastAsia="Times New Roman" w:hAnsi="Times New Roman" w:cs="Times New Roman"/>
          <w:color w:val="auto"/>
          <w:sz w:val="24"/>
          <w:lang w:val="es-ES" w:eastAsia="es-ES"/>
        </w:rPr>
        <w:t>, siempre con el visto bueno de la gerencia</w:t>
      </w:r>
      <w:r w:rsidR="003D328B" w:rsidRPr="00AA047A">
        <w:rPr>
          <w:rFonts w:ascii="Times New Roman" w:eastAsia="Times New Roman" w:hAnsi="Times New Roman" w:cs="Times New Roman"/>
          <w:color w:val="auto"/>
          <w:sz w:val="24"/>
          <w:lang w:val="es-ES" w:eastAsia="es-ES"/>
        </w:rPr>
        <w:t xml:space="preserve">. </w:t>
      </w:r>
    </w:p>
    <w:p w14:paraId="7A3248D1" w14:textId="77777777" w:rsidR="00550457" w:rsidRPr="00AA047A" w:rsidRDefault="00550457" w:rsidP="004C395E">
      <w:pPr>
        <w:pStyle w:val="Prrafodelista"/>
        <w:tabs>
          <w:tab w:val="left" w:pos="284"/>
          <w:tab w:val="left" w:pos="709"/>
        </w:tabs>
        <w:spacing w:before="0" w:after="0" w:line="360" w:lineRule="auto"/>
        <w:ind w:left="0" w:firstLine="426"/>
        <w:rPr>
          <w:rFonts w:ascii="Times New Roman" w:eastAsia="Times New Roman" w:hAnsi="Times New Roman" w:cs="Times New Roman"/>
          <w:color w:val="auto"/>
          <w:sz w:val="24"/>
          <w:lang w:val="es-ES" w:eastAsia="es-ES"/>
        </w:rPr>
      </w:pPr>
    </w:p>
    <w:p w14:paraId="0EFCAD5C" w14:textId="716066C0" w:rsidR="00DA290B" w:rsidRPr="00AA047A" w:rsidRDefault="003D328B" w:rsidP="004C395E">
      <w:pPr>
        <w:tabs>
          <w:tab w:val="left" w:pos="709"/>
        </w:tabs>
        <w:spacing w:before="0" w:after="0" w:line="360" w:lineRule="auto"/>
        <w:ind w:firstLine="426"/>
        <w:contextualSpacing/>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Riesgos que afectan al departamento: estafa, corrupción entre particulares</w:t>
      </w:r>
      <w:r w:rsidR="00DA290B" w:rsidRPr="00AA047A">
        <w:rPr>
          <w:rFonts w:ascii="Times New Roman" w:eastAsia="Times New Roman" w:hAnsi="Times New Roman" w:cs="Times New Roman"/>
          <w:color w:val="auto"/>
          <w:sz w:val="24"/>
          <w:lang w:val="es-ES" w:eastAsia="es-ES"/>
        </w:rPr>
        <w:t xml:space="preserve"> descubrimiento y relevación de </w:t>
      </w:r>
      <w:r w:rsidR="00E15B63" w:rsidRPr="00AA047A">
        <w:rPr>
          <w:rFonts w:ascii="Times New Roman" w:eastAsia="Times New Roman" w:hAnsi="Times New Roman" w:cs="Times New Roman"/>
          <w:color w:val="auto"/>
          <w:sz w:val="24"/>
          <w:lang w:val="es-ES" w:eastAsia="es-ES"/>
        </w:rPr>
        <w:t>secretos,</w:t>
      </w:r>
      <w:r w:rsidR="00DA290B" w:rsidRPr="00AA047A">
        <w:rPr>
          <w:rFonts w:ascii="Times New Roman" w:eastAsia="Times New Roman" w:hAnsi="Times New Roman" w:cs="Times New Roman"/>
          <w:color w:val="auto"/>
          <w:sz w:val="24"/>
          <w:lang w:val="es-ES" w:eastAsia="es-ES"/>
        </w:rPr>
        <w:t xml:space="preserve"> así como riesgos asociados con la integridad moral y acoso sexual</w:t>
      </w:r>
    </w:p>
    <w:p w14:paraId="4F80CF19" w14:textId="4E5CCF8F" w:rsidR="003D328B" w:rsidRPr="00AA047A" w:rsidRDefault="003D328B"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lastRenderedPageBreak/>
        <w:t xml:space="preserve">Nivel de riesgo: </w:t>
      </w:r>
      <w:r w:rsidR="00983C98" w:rsidRPr="00AA047A">
        <w:rPr>
          <w:rFonts w:ascii="Times New Roman" w:eastAsia="Times New Roman" w:hAnsi="Times New Roman" w:cs="Times New Roman"/>
          <w:color w:val="auto"/>
          <w:sz w:val="24"/>
          <w:lang w:val="es-ES" w:eastAsia="es-ES"/>
        </w:rPr>
        <w:t>Medio</w:t>
      </w:r>
    </w:p>
    <w:p w14:paraId="6C9DA916" w14:textId="77777777" w:rsidR="00550457" w:rsidRPr="00AA047A" w:rsidRDefault="00550457" w:rsidP="004C395E">
      <w:pPr>
        <w:pStyle w:val="Prrafodelista"/>
        <w:tabs>
          <w:tab w:val="left" w:pos="709"/>
        </w:tabs>
        <w:spacing w:before="0" w:after="0" w:line="360" w:lineRule="auto"/>
        <w:ind w:left="0" w:firstLine="426"/>
        <w:rPr>
          <w:rFonts w:ascii="Times New Roman" w:eastAsia="Times New Roman" w:hAnsi="Times New Roman" w:cs="Times New Roman"/>
          <w:color w:val="auto"/>
          <w:sz w:val="24"/>
          <w:lang w:val="es-ES" w:eastAsia="es-ES"/>
        </w:rPr>
      </w:pPr>
    </w:p>
    <w:p w14:paraId="738752B0" w14:textId="7265AE66" w:rsidR="003D328B" w:rsidRPr="00AA047A" w:rsidRDefault="003D328B"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 xml:space="preserve">Por su parte, y como protocolos de actuación previos a la implantación de este </w:t>
      </w:r>
      <w:r w:rsidR="00E671AA" w:rsidRPr="00AA047A">
        <w:rPr>
          <w:rFonts w:ascii="Times New Roman" w:eastAsia="Times New Roman" w:hAnsi="Times New Roman" w:cs="Times New Roman"/>
          <w:color w:val="auto"/>
          <w:sz w:val="24"/>
          <w:lang w:val="es-ES" w:eastAsia="es-ES"/>
        </w:rPr>
        <w:t>Manual, la</w:t>
      </w:r>
      <w:r w:rsidRPr="00AA047A">
        <w:rPr>
          <w:rFonts w:ascii="Times New Roman" w:eastAsia="Times New Roman" w:hAnsi="Times New Roman" w:cs="Times New Roman"/>
          <w:color w:val="auto"/>
          <w:sz w:val="24"/>
          <w:lang w:val="es-ES" w:eastAsia="es-ES"/>
        </w:rPr>
        <w:t xml:space="preserve"> empresa tiene implantados los siguientes mecanismos de gestión y procesos de control:</w:t>
      </w:r>
    </w:p>
    <w:p w14:paraId="6BEDF11F" w14:textId="77777777" w:rsidR="00A65006" w:rsidRPr="00AA047A" w:rsidRDefault="00A65006" w:rsidP="004C395E">
      <w:pPr>
        <w:tabs>
          <w:tab w:val="left" w:pos="709"/>
        </w:tabs>
        <w:spacing w:before="0" w:after="0" w:line="360" w:lineRule="auto"/>
        <w:ind w:firstLine="426"/>
        <w:contextualSpacing/>
        <w:rPr>
          <w:rFonts w:ascii="Times New Roman" w:eastAsia="Times New Roman" w:hAnsi="Times New Roman" w:cs="Times New Roman"/>
          <w:color w:val="auto"/>
          <w:sz w:val="24"/>
          <w:lang w:val="es-ES" w:eastAsia="es-ES"/>
        </w:rPr>
      </w:pPr>
    </w:p>
    <w:p w14:paraId="351DC04A" w14:textId="6CE8A04D" w:rsidR="003D328B" w:rsidRPr="00AA047A" w:rsidRDefault="00420B30" w:rsidP="004C395E">
      <w:pPr>
        <w:pStyle w:val="Prrafodelista"/>
        <w:numPr>
          <w:ilvl w:val="0"/>
          <w:numId w:val="26"/>
        </w:numPr>
        <w:tabs>
          <w:tab w:val="left" w:pos="426"/>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b/>
          <w:bCs/>
          <w:color w:val="auto"/>
          <w:sz w:val="24"/>
          <w:lang w:val="es-ES" w:eastAsia="es-ES"/>
        </w:rPr>
        <w:t xml:space="preserve">Sistema de Gestión de Calidad según </w:t>
      </w:r>
      <w:r w:rsidR="0062368E" w:rsidRPr="00AA047A">
        <w:rPr>
          <w:rFonts w:ascii="Times New Roman" w:eastAsia="Times New Roman" w:hAnsi="Times New Roman" w:cs="Times New Roman"/>
          <w:b/>
          <w:bCs/>
          <w:color w:val="auto"/>
          <w:sz w:val="24"/>
          <w:lang w:val="es-ES" w:eastAsia="es-ES"/>
        </w:rPr>
        <w:t>la Norma ISO 9001</w:t>
      </w:r>
      <w:r w:rsidRPr="00AA047A">
        <w:rPr>
          <w:rFonts w:ascii="Times New Roman" w:eastAsia="Times New Roman" w:hAnsi="Times New Roman" w:cs="Times New Roman"/>
          <w:b/>
          <w:bCs/>
          <w:color w:val="auto"/>
          <w:sz w:val="24"/>
          <w:lang w:val="es-ES" w:eastAsia="es-ES"/>
        </w:rPr>
        <w:t>:</w:t>
      </w:r>
      <w:r w:rsidR="0062368E" w:rsidRPr="00AA047A">
        <w:rPr>
          <w:rFonts w:ascii="Times New Roman" w:eastAsia="Times New Roman" w:hAnsi="Times New Roman" w:cs="Times New Roman"/>
          <w:b/>
          <w:bCs/>
          <w:color w:val="auto"/>
          <w:sz w:val="24"/>
          <w:lang w:val="es-ES" w:eastAsia="es-ES"/>
        </w:rPr>
        <w:t>2015</w:t>
      </w:r>
      <w:r w:rsidRPr="00AA047A">
        <w:rPr>
          <w:rFonts w:ascii="Times New Roman" w:eastAsia="Times New Roman" w:hAnsi="Times New Roman" w:cs="Times New Roman"/>
          <w:b/>
          <w:bCs/>
          <w:color w:val="auto"/>
          <w:sz w:val="24"/>
          <w:lang w:val="es-ES" w:eastAsia="es-ES"/>
        </w:rPr>
        <w:t>,</w:t>
      </w:r>
      <w:r w:rsidRPr="00AA047A">
        <w:rPr>
          <w:rFonts w:ascii="Times New Roman" w:eastAsia="Times New Roman" w:hAnsi="Times New Roman" w:cs="Times New Roman"/>
          <w:color w:val="auto"/>
          <w:sz w:val="24"/>
          <w:lang w:val="es-ES" w:eastAsia="es-ES"/>
        </w:rPr>
        <w:t xml:space="preserve"> que define las responsabilidades y metodología de preparación, revisión, aprobación, distribución, archivo y uso de toda la documentación del sistema de gestión asegurando que se mantiene a disposición de los empleados sólo su última revisión</w:t>
      </w:r>
    </w:p>
    <w:p w14:paraId="73A649D3" w14:textId="77777777" w:rsidR="0062368E" w:rsidRPr="00AA047A" w:rsidRDefault="0062368E" w:rsidP="004C395E">
      <w:pPr>
        <w:tabs>
          <w:tab w:val="left" w:pos="426"/>
        </w:tabs>
        <w:spacing w:before="0" w:after="0" w:line="360" w:lineRule="auto"/>
        <w:ind w:firstLine="426"/>
        <w:contextualSpacing/>
        <w:rPr>
          <w:rFonts w:ascii="Times New Roman" w:eastAsia="Times New Roman" w:hAnsi="Times New Roman" w:cs="Times New Roman"/>
          <w:color w:val="auto"/>
          <w:sz w:val="24"/>
          <w:lang w:val="es-ES" w:eastAsia="es-ES"/>
        </w:rPr>
      </w:pPr>
    </w:p>
    <w:p w14:paraId="5166A196" w14:textId="77A8DE63" w:rsidR="003D328B" w:rsidRPr="00AA047A" w:rsidRDefault="003D328B" w:rsidP="004C395E">
      <w:pPr>
        <w:pStyle w:val="Prrafodelista"/>
        <w:numPr>
          <w:ilvl w:val="0"/>
          <w:numId w:val="26"/>
        </w:numPr>
        <w:tabs>
          <w:tab w:val="left" w:pos="426"/>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b/>
          <w:bCs/>
          <w:color w:val="auto"/>
          <w:sz w:val="24"/>
          <w:lang w:val="es-ES" w:eastAsia="es-ES"/>
        </w:rPr>
        <w:t xml:space="preserve">Plan de prevención de riesgos laborales aprobado en </w:t>
      </w:r>
      <w:r w:rsidR="00E671AA" w:rsidRPr="00AA047A">
        <w:rPr>
          <w:rFonts w:ascii="Times New Roman" w:eastAsia="Times New Roman" w:hAnsi="Times New Roman" w:cs="Times New Roman"/>
          <w:b/>
          <w:bCs/>
          <w:color w:val="auto"/>
          <w:sz w:val="24"/>
          <w:lang w:val="es-ES" w:eastAsia="es-ES"/>
        </w:rPr>
        <w:t xml:space="preserve">Junio </w:t>
      </w:r>
      <w:r w:rsidRPr="00AA047A">
        <w:rPr>
          <w:rFonts w:ascii="Times New Roman" w:eastAsia="Times New Roman" w:hAnsi="Times New Roman" w:cs="Times New Roman"/>
          <w:b/>
          <w:bCs/>
          <w:color w:val="auto"/>
          <w:sz w:val="24"/>
          <w:lang w:val="es-ES" w:eastAsia="es-ES"/>
        </w:rPr>
        <w:t>2019,</w:t>
      </w:r>
      <w:r w:rsidRPr="00AA047A">
        <w:rPr>
          <w:rFonts w:ascii="Times New Roman" w:eastAsia="Times New Roman" w:hAnsi="Times New Roman" w:cs="Times New Roman"/>
          <w:color w:val="auto"/>
          <w:sz w:val="24"/>
          <w:lang w:val="es-ES" w:eastAsia="es-ES"/>
        </w:rPr>
        <w:t xml:space="preserve"> elaborado por </w:t>
      </w:r>
      <w:r w:rsidR="00E671AA" w:rsidRPr="00AA047A">
        <w:rPr>
          <w:rFonts w:ascii="Times New Roman" w:eastAsia="Times New Roman" w:hAnsi="Times New Roman" w:cs="Times New Roman"/>
          <w:color w:val="auto"/>
          <w:sz w:val="24"/>
          <w:lang w:val="es-ES" w:eastAsia="es-ES"/>
        </w:rPr>
        <w:t>QUIRON PREVENCION</w:t>
      </w:r>
      <w:r w:rsidRPr="00AA047A">
        <w:rPr>
          <w:rFonts w:ascii="Times New Roman" w:eastAsia="Times New Roman" w:hAnsi="Times New Roman" w:cs="Times New Roman"/>
          <w:color w:val="auto"/>
          <w:sz w:val="24"/>
          <w:lang w:val="es-ES" w:eastAsia="es-ES"/>
        </w:rPr>
        <w:t>, Sociedad de Prevención, S.L.</w:t>
      </w:r>
    </w:p>
    <w:p w14:paraId="2A21ADFE" w14:textId="77777777" w:rsidR="00E671AA" w:rsidRPr="00AA047A" w:rsidRDefault="00E671AA" w:rsidP="004C395E">
      <w:pPr>
        <w:pStyle w:val="Prrafodelista"/>
        <w:tabs>
          <w:tab w:val="left" w:pos="426"/>
        </w:tabs>
        <w:spacing w:before="0" w:after="0" w:line="360" w:lineRule="auto"/>
        <w:ind w:left="0" w:firstLine="426"/>
        <w:rPr>
          <w:rFonts w:ascii="Times New Roman" w:eastAsia="Times New Roman" w:hAnsi="Times New Roman" w:cs="Times New Roman"/>
          <w:color w:val="auto"/>
          <w:sz w:val="24"/>
          <w:lang w:val="es-ES" w:eastAsia="es-ES"/>
        </w:rPr>
      </w:pPr>
    </w:p>
    <w:p w14:paraId="54567958" w14:textId="78190A77" w:rsidR="002C3B50" w:rsidRPr="00AA047A" w:rsidRDefault="003D328B" w:rsidP="004C395E">
      <w:pPr>
        <w:pStyle w:val="Prrafodelista"/>
        <w:numPr>
          <w:ilvl w:val="0"/>
          <w:numId w:val="26"/>
        </w:numPr>
        <w:tabs>
          <w:tab w:val="left" w:pos="426"/>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b/>
          <w:bCs/>
          <w:color w:val="auto"/>
          <w:sz w:val="24"/>
          <w:lang w:val="es-ES" w:eastAsia="es-ES"/>
        </w:rPr>
        <w:t>Plan de protección de datos de carácter personal</w:t>
      </w:r>
      <w:r w:rsidRPr="00AA047A">
        <w:rPr>
          <w:rFonts w:ascii="Times New Roman" w:eastAsia="Times New Roman" w:hAnsi="Times New Roman" w:cs="Times New Roman"/>
          <w:color w:val="auto"/>
          <w:sz w:val="24"/>
          <w:lang w:val="es-ES" w:eastAsia="es-ES"/>
        </w:rPr>
        <w:t xml:space="preserve"> elaborado en febrero de 2012</w:t>
      </w:r>
      <w:r w:rsidR="002C3B50" w:rsidRPr="00AA047A">
        <w:rPr>
          <w:rFonts w:ascii="Times New Roman" w:eastAsia="Times New Roman" w:hAnsi="Times New Roman" w:cs="Times New Roman"/>
          <w:color w:val="auto"/>
          <w:sz w:val="24"/>
          <w:lang w:val="es-ES" w:eastAsia="es-ES"/>
        </w:rPr>
        <w:t xml:space="preserve">. </w:t>
      </w:r>
    </w:p>
    <w:p w14:paraId="4511050E" w14:textId="77777777" w:rsidR="004A25E5" w:rsidRPr="00AA047A" w:rsidRDefault="004A25E5" w:rsidP="004C395E">
      <w:pPr>
        <w:pStyle w:val="Prrafodelista"/>
        <w:tabs>
          <w:tab w:val="left" w:pos="426"/>
        </w:tabs>
        <w:spacing w:before="0" w:after="0" w:line="360" w:lineRule="auto"/>
        <w:ind w:firstLine="426"/>
        <w:rPr>
          <w:rFonts w:ascii="Times New Roman" w:eastAsia="Times New Roman" w:hAnsi="Times New Roman" w:cs="Times New Roman"/>
          <w:color w:val="auto"/>
          <w:sz w:val="24"/>
          <w:lang w:val="es-ES" w:eastAsia="es-ES"/>
        </w:rPr>
      </w:pPr>
    </w:p>
    <w:p w14:paraId="147A06AE" w14:textId="7D189E71" w:rsidR="002C3B50" w:rsidRPr="00AA047A" w:rsidRDefault="002C3B50" w:rsidP="004C395E">
      <w:pPr>
        <w:pStyle w:val="Prrafodelista"/>
        <w:tabs>
          <w:tab w:val="left" w:pos="426"/>
        </w:tabs>
        <w:spacing w:before="0" w:after="0" w:line="360" w:lineRule="auto"/>
        <w:ind w:left="0" w:firstLine="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A los efectos de lo ya previsto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de obligatorio cumplimiento desde el 25 de Mayo de 2.018 y en la “Ley Orgánica 3/2018, de 5 de diciembre, de Protección de Datos Personales y Garantía de los Derechos Digitales” de obligatorio cumplimiento desde el 7 de Diciembre de 2.018, se hace constar que Don Marcelino Rincón Martín es la persona responsable y encargada del tratamiento.</w:t>
      </w:r>
    </w:p>
    <w:p w14:paraId="6D3A7BB6" w14:textId="77777777" w:rsidR="00094A09" w:rsidRPr="00AA047A" w:rsidRDefault="00094A09" w:rsidP="004C395E">
      <w:pPr>
        <w:tabs>
          <w:tab w:val="left" w:pos="426"/>
        </w:tabs>
        <w:spacing w:before="0" w:after="0" w:line="360" w:lineRule="auto"/>
        <w:ind w:firstLine="426"/>
        <w:contextualSpacing/>
        <w:rPr>
          <w:rFonts w:ascii="Times New Roman" w:eastAsia="Times New Roman" w:hAnsi="Times New Roman" w:cs="Times New Roman"/>
          <w:color w:val="auto"/>
          <w:sz w:val="24"/>
          <w:lang w:val="es-ES" w:eastAsia="es-ES"/>
        </w:rPr>
      </w:pPr>
    </w:p>
    <w:p w14:paraId="37250641" w14:textId="6103E379" w:rsidR="00E671AA" w:rsidRPr="00AA047A" w:rsidRDefault="00E671AA" w:rsidP="004C395E">
      <w:pPr>
        <w:numPr>
          <w:ilvl w:val="0"/>
          <w:numId w:val="2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b/>
          <w:bCs/>
          <w:color w:val="auto"/>
          <w:sz w:val="24"/>
          <w:lang w:val="es-ES" w:eastAsia="es-ES"/>
        </w:rPr>
        <w:t>Plan de Emergencias aprobado en Julio de 2019</w:t>
      </w:r>
      <w:r w:rsidRPr="00AA047A">
        <w:rPr>
          <w:rFonts w:ascii="Times New Roman" w:eastAsia="Times New Roman" w:hAnsi="Times New Roman" w:cs="Times New Roman"/>
          <w:color w:val="auto"/>
          <w:sz w:val="24"/>
          <w:lang w:val="es-ES" w:eastAsia="es-ES"/>
        </w:rPr>
        <w:t xml:space="preserve"> elaborado por QUIRON PREVENCION</w:t>
      </w:r>
    </w:p>
    <w:p w14:paraId="5C2DB84A" w14:textId="77777777" w:rsidR="00094A09" w:rsidRPr="00AA047A" w:rsidRDefault="00094A09" w:rsidP="004C395E">
      <w:pPr>
        <w:tabs>
          <w:tab w:val="left" w:pos="426"/>
        </w:tabs>
        <w:spacing w:before="0" w:after="0" w:line="360" w:lineRule="auto"/>
        <w:ind w:firstLine="426"/>
        <w:contextualSpacing/>
        <w:rPr>
          <w:rFonts w:ascii="Times New Roman" w:eastAsia="Times New Roman" w:hAnsi="Times New Roman" w:cs="Times New Roman"/>
          <w:b/>
          <w:bCs/>
          <w:color w:val="auto"/>
          <w:sz w:val="24"/>
          <w:lang w:val="es-ES" w:eastAsia="es-ES"/>
        </w:rPr>
      </w:pPr>
    </w:p>
    <w:p w14:paraId="3C133CF6" w14:textId="5EFD6357" w:rsidR="00420B30" w:rsidRPr="00AA047A" w:rsidRDefault="00420B30" w:rsidP="004C395E">
      <w:pPr>
        <w:numPr>
          <w:ilvl w:val="0"/>
          <w:numId w:val="26"/>
        </w:numPr>
        <w:tabs>
          <w:tab w:val="left" w:pos="426"/>
        </w:tabs>
        <w:spacing w:before="0" w:after="0" w:line="360" w:lineRule="auto"/>
        <w:ind w:left="0" w:firstLine="426"/>
        <w:contextualSpacing/>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b/>
          <w:bCs/>
          <w:color w:val="auto"/>
          <w:sz w:val="24"/>
          <w:lang w:val="es-ES" w:eastAsia="es-ES"/>
        </w:rPr>
        <w:t>Sistema de Auditorías internas con una periodicidad mínima anual</w:t>
      </w:r>
      <w:r w:rsidRPr="00AA047A">
        <w:rPr>
          <w:rFonts w:ascii="Times New Roman" w:eastAsia="Times New Roman" w:hAnsi="Times New Roman" w:cs="Times New Roman"/>
          <w:color w:val="auto"/>
          <w:sz w:val="24"/>
          <w:lang w:val="es-ES" w:eastAsia="es-ES"/>
        </w:rPr>
        <w:t>, que cubre todas las áreas que puedan afectar a la calidad de procesos y productos y a la seguridad de la información.</w:t>
      </w:r>
    </w:p>
    <w:p w14:paraId="5334EB90" w14:textId="77777777" w:rsidR="004A25E5" w:rsidRPr="00AA047A" w:rsidRDefault="004A25E5" w:rsidP="004C395E">
      <w:pPr>
        <w:pStyle w:val="Prrafodelista"/>
        <w:spacing w:before="0" w:after="0" w:line="360" w:lineRule="auto"/>
        <w:ind w:firstLine="426"/>
        <w:rPr>
          <w:rFonts w:ascii="Times New Roman" w:eastAsia="Times New Roman" w:hAnsi="Times New Roman" w:cs="Times New Roman"/>
          <w:color w:val="auto"/>
          <w:sz w:val="24"/>
          <w:lang w:val="es-ES" w:eastAsia="es-ES"/>
        </w:rPr>
      </w:pPr>
    </w:p>
    <w:p w14:paraId="2C532EB3" w14:textId="036A0995" w:rsidR="00C73951" w:rsidRPr="00AA047A" w:rsidRDefault="00F53094" w:rsidP="00F53094">
      <w:pPr>
        <w:spacing w:before="0" w:after="0" w:line="360" w:lineRule="auto"/>
        <w:ind w:left="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lastRenderedPageBreak/>
        <w:t xml:space="preserve">6.- </w:t>
      </w:r>
      <w:r w:rsidRPr="00AA047A">
        <w:rPr>
          <w:rFonts w:ascii="Times New Roman" w:eastAsia="Times New Roman" w:hAnsi="Times New Roman" w:cs="Times New Roman"/>
          <w:b/>
          <w:bCs/>
          <w:color w:val="auto"/>
          <w:sz w:val="24"/>
          <w:lang w:val="es-ES" w:eastAsia="es-ES"/>
        </w:rPr>
        <w:t>Plan de Igualdad Elite Touring, S.L.</w:t>
      </w:r>
    </w:p>
    <w:p w14:paraId="56385A37" w14:textId="77777777" w:rsidR="00F53094" w:rsidRPr="00AA047A" w:rsidRDefault="00F53094" w:rsidP="00F53094">
      <w:pPr>
        <w:spacing w:before="0" w:after="0" w:line="360" w:lineRule="auto"/>
        <w:ind w:left="426"/>
        <w:rPr>
          <w:rFonts w:ascii="Times New Roman" w:eastAsia="Times New Roman" w:hAnsi="Times New Roman" w:cs="Times New Roman"/>
          <w:color w:val="auto"/>
          <w:sz w:val="24"/>
          <w:lang w:val="es-ES" w:eastAsia="es-ES"/>
        </w:rPr>
      </w:pPr>
    </w:p>
    <w:p w14:paraId="06B6A60B" w14:textId="39A42D9E" w:rsidR="00F53094" w:rsidRPr="00AA047A" w:rsidRDefault="00F53094" w:rsidP="00F53094">
      <w:pPr>
        <w:spacing w:before="0" w:after="0" w:line="360" w:lineRule="auto"/>
        <w:ind w:left="426"/>
        <w:rPr>
          <w:rFonts w:ascii="Times New Roman" w:eastAsia="Times New Roman" w:hAnsi="Times New Roman" w:cs="Times New Roman"/>
          <w:color w:val="auto"/>
          <w:sz w:val="24"/>
          <w:lang w:val="es-ES" w:eastAsia="es-ES"/>
        </w:rPr>
      </w:pPr>
      <w:r w:rsidRPr="00AA047A">
        <w:rPr>
          <w:rFonts w:ascii="Times New Roman" w:eastAsia="Times New Roman" w:hAnsi="Times New Roman" w:cs="Times New Roman"/>
          <w:color w:val="auto"/>
          <w:sz w:val="24"/>
          <w:lang w:val="es-ES" w:eastAsia="es-ES"/>
        </w:rPr>
        <w:t xml:space="preserve">7.- </w:t>
      </w:r>
      <w:r w:rsidRPr="00AA047A">
        <w:rPr>
          <w:rFonts w:ascii="Times New Roman" w:eastAsia="Times New Roman" w:hAnsi="Times New Roman" w:cs="Times New Roman"/>
          <w:b/>
          <w:bCs/>
          <w:color w:val="auto"/>
          <w:sz w:val="24"/>
          <w:lang w:val="es-ES" w:eastAsia="es-ES"/>
        </w:rPr>
        <w:t>Protocolo para la prevención y actuación frente al Acoso Sexual por razón de sexo</w:t>
      </w:r>
      <w:r w:rsidRPr="00AA047A">
        <w:rPr>
          <w:rFonts w:ascii="Times New Roman" w:eastAsia="Times New Roman" w:hAnsi="Times New Roman" w:cs="Times New Roman"/>
          <w:color w:val="auto"/>
          <w:sz w:val="24"/>
          <w:lang w:val="es-ES" w:eastAsia="es-ES"/>
        </w:rPr>
        <w:t>.</w:t>
      </w:r>
    </w:p>
    <w:p w14:paraId="3CA1F57A" w14:textId="74FA3806" w:rsidR="00C73951" w:rsidRPr="00AA047A" w:rsidRDefault="00C73951" w:rsidP="004C395E">
      <w:pPr>
        <w:tabs>
          <w:tab w:val="left" w:pos="709"/>
        </w:tabs>
        <w:spacing w:before="0" w:after="0" w:line="360" w:lineRule="auto"/>
        <w:ind w:firstLine="426"/>
        <w:rPr>
          <w:rFonts w:ascii="Times New Roman" w:eastAsia="Times New Roman" w:hAnsi="Times New Roman" w:cs="Times New Roman"/>
          <w:color w:val="auto"/>
          <w:sz w:val="24"/>
          <w:lang w:val="es-ES" w:eastAsia="es-ES"/>
        </w:rPr>
      </w:pPr>
    </w:p>
    <w:p w14:paraId="26BA46E5" w14:textId="77777777" w:rsidR="0039152B" w:rsidRDefault="0039152B"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1815C9E9"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0357422B"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2CFE6247"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3AA1C6D9"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2DC03C94"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779B9BA3"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5C316462"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072CACAC"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3BA4FD34"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7C8260ED"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017ADE91"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5EFD131B"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613E3D69"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50241CB4"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1976C087"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7F4F9DE7"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182DD19D"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24D4DA03"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715CD49B"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3CA36E89"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5639F770"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23DF8D6B"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254158C4"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79018E20" w14:textId="77777777" w:rsidR="00AA047A" w:rsidRPr="00AA047A" w:rsidRDefault="00AA047A" w:rsidP="004C395E">
      <w:pPr>
        <w:tabs>
          <w:tab w:val="left" w:pos="709"/>
        </w:tabs>
        <w:spacing w:before="0" w:after="0" w:line="360" w:lineRule="auto"/>
        <w:ind w:firstLine="426"/>
        <w:rPr>
          <w:rFonts w:ascii="Times New Roman" w:eastAsia="Times New Roman" w:hAnsi="Times New Roman" w:cs="Times New Roman"/>
          <w:color w:val="auto"/>
          <w:sz w:val="24"/>
          <w:highlight w:val="yellow"/>
          <w:lang w:val="es-ES" w:eastAsia="es-ES"/>
        </w:rPr>
      </w:pPr>
    </w:p>
    <w:p w14:paraId="4B20E10D" w14:textId="0BE6DA0C" w:rsidR="0039152B" w:rsidRPr="00EB2CBE" w:rsidRDefault="008C5E0F" w:rsidP="004C395E">
      <w:pPr>
        <w:pStyle w:val="Ttulo1"/>
        <w:spacing w:before="0" w:after="0" w:line="360" w:lineRule="auto"/>
        <w:ind w:firstLine="426"/>
        <w:jc w:val="both"/>
        <w:rPr>
          <w:rFonts w:ascii="Times New Roman" w:hAnsi="Times New Roman" w:cs="Times New Roman"/>
          <w:b/>
          <w:bCs/>
          <w:color w:val="004E9A"/>
          <w:sz w:val="24"/>
          <w:szCs w:val="24"/>
          <w:u w:val="single"/>
          <w:lang w:val="es-ES"/>
        </w:rPr>
      </w:pPr>
      <w:bookmarkStart w:id="59" w:name="_Toc198035996"/>
      <w:bookmarkStart w:id="60" w:name="_Toc212826859"/>
      <w:r w:rsidRPr="00EB2CBE">
        <w:rPr>
          <w:rFonts w:ascii="Times New Roman" w:hAnsi="Times New Roman" w:cs="Times New Roman"/>
          <w:b/>
          <w:bCs/>
          <w:color w:val="004E9A"/>
          <w:sz w:val="24"/>
          <w:szCs w:val="24"/>
          <w:lang w:val="es-ES"/>
        </w:rPr>
        <w:lastRenderedPageBreak/>
        <w:t>V</w:t>
      </w:r>
      <w:r w:rsidR="00DD24EB" w:rsidRPr="00EB2CBE">
        <w:rPr>
          <w:rFonts w:ascii="Times New Roman" w:hAnsi="Times New Roman" w:cs="Times New Roman"/>
          <w:b/>
          <w:bCs/>
          <w:color w:val="004E9A"/>
          <w:sz w:val="24"/>
          <w:szCs w:val="24"/>
          <w:lang w:val="es-ES"/>
        </w:rPr>
        <w:t>I</w:t>
      </w:r>
      <w:r w:rsidRPr="00EB2CBE">
        <w:rPr>
          <w:rFonts w:ascii="Times New Roman" w:hAnsi="Times New Roman" w:cs="Times New Roman"/>
          <w:b/>
          <w:bCs/>
          <w:color w:val="004E9A"/>
          <w:sz w:val="24"/>
          <w:szCs w:val="24"/>
          <w:lang w:val="es-ES"/>
        </w:rPr>
        <w:t xml:space="preserve">I.- </w:t>
      </w:r>
      <w:r w:rsidR="0039152B" w:rsidRPr="00EB2CBE">
        <w:rPr>
          <w:rFonts w:ascii="Times New Roman" w:hAnsi="Times New Roman" w:cs="Times New Roman"/>
          <w:b/>
          <w:bCs/>
          <w:color w:val="004E9A"/>
          <w:sz w:val="24"/>
          <w:szCs w:val="24"/>
          <w:u w:val="single"/>
          <w:lang w:val="es-ES"/>
        </w:rPr>
        <w:t>METODOLOGÍA DE ELABORACIÓN DEL MANUAL DE PREVENCIÓN DE GESTIÓN DE LA INTEGRIDAD.</w:t>
      </w:r>
      <w:bookmarkEnd w:id="59"/>
      <w:bookmarkEnd w:id="60"/>
    </w:p>
    <w:p w14:paraId="47669207" w14:textId="77777777" w:rsidR="0039152B" w:rsidRPr="00EB2CBE" w:rsidRDefault="0039152B" w:rsidP="004C395E">
      <w:pPr>
        <w:spacing w:before="0" w:after="0" w:line="360" w:lineRule="auto"/>
        <w:ind w:firstLine="426"/>
        <w:rPr>
          <w:rFonts w:ascii="Times New Roman" w:hAnsi="Times New Roman" w:cs="Times New Roman"/>
          <w:color w:val="004E9A"/>
          <w:sz w:val="24"/>
          <w:lang w:val="es-ES"/>
        </w:rPr>
      </w:pPr>
    </w:p>
    <w:p w14:paraId="44FCFC5F" w14:textId="77777777" w:rsidR="0039152B" w:rsidRPr="00EB2CBE" w:rsidRDefault="0039152B" w:rsidP="004C395E">
      <w:pPr>
        <w:pStyle w:val="Ttulo2"/>
        <w:spacing w:before="0" w:after="0" w:line="360" w:lineRule="auto"/>
        <w:ind w:firstLine="426"/>
        <w:rPr>
          <w:rFonts w:ascii="Times New Roman" w:hAnsi="Times New Roman" w:cs="Times New Roman"/>
          <w:b/>
          <w:bCs/>
          <w:i/>
          <w:color w:val="004E9A"/>
          <w:sz w:val="24"/>
          <w:szCs w:val="24"/>
          <w:u w:val="single"/>
          <w:lang w:val="es-ES"/>
        </w:rPr>
      </w:pPr>
      <w:bookmarkStart w:id="61" w:name="_Toc198035997"/>
      <w:bookmarkStart w:id="62" w:name="_Toc212826860"/>
      <w:r w:rsidRPr="00EB2CBE">
        <w:rPr>
          <w:rFonts w:ascii="Times New Roman" w:hAnsi="Times New Roman" w:cs="Times New Roman"/>
          <w:b/>
          <w:bCs/>
          <w:i/>
          <w:color w:val="004E9A"/>
          <w:sz w:val="24"/>
          <w:szCs w:val="24"/>
          <w:lang w:val="es-ES"/>
        </w:rPr>
        <w:t>(1). -</w:t>
      </w:r>
      <w:r w:rsidRPr="00EB2CBE">
        <w:rPr>
          <w:rFonts w:ascii="Times New Roman" w:hAnsi="Times New Roman" w:cs="Times New Roman"/>
          <w:b/>
          <w:bCs/>
          <w:i/>
          <w:color w:val="004E9A"/>
          <w:sz w:val="24"/>
          <w:szCs w:val="24"/>
          <w:u w:val="single"/>
          <w:lang w:val="es-ES"/>
        </w:rPr>
        <w:t xml:space="preserve"> Antecedentes.</w:t>
      </w:r>
      <w:bookmarkEnd w:id="61"/>
      <w:bookmarkEnd w:id="62"/>
    </w:p>
    <w:p w14:paraId="386A9C95" w14:textId="77777777" w:rsidR="0039152B" w:rsidRPr="00AA047A" w:rsidRDefault="003915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6D05D253" w14:textId="63B4AA65" w:rsidR="0039152B" w:rsidRPr="000812EE" w:rsidRDefault="003915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AA047A">
        <w:rPr>
          <w:rFonts w:ascii="Times New Roman" w:hAnsi="Times New Roman" w:cs="Times New Roman"/>
          <w:iCs/>
          <w:color w:val="auto"/>
          <w:sz w:val="24"/>
          <w:lang w:val="es-ES"/>
        </w:rPr>
        <w:t xml:space="preserve">Para la redacción del Manual de Gestión de la Integridad </w:t>
      </w:r>
      <w:r w:rsidR="003C4A19">
        <w:rPr>
          <w:rFonts w:ascii="Times New Roman" w:hAnsi="Times New Roman" w:cs="Times New Roman"/>
          <w:iCs/>
          <w:color w:val="auto"/>
          <w:sz w:val="24"/>
          <w:lang w:val="es-ES"/>
        </w:rPr>
        <w:t xml:space="preserve">y </w:t>
      </w:r>
      <w:r w:rsidR="003C4A19" w:rsidRPr="00AA047A">
        <w:rPr>
          <w:rFonts w:ascii="Times New Roman" w:hAnsi="Times New Roman" w:cs="Times New Roman"/>
          <w:iCs/>
          <w:color w:val="auto"/>
          <w:sz w:val="24"/>
          <w:lang w:val="es-ES"/>
        </w:rPr>
        <w:t>con</w:t>
      </w:r>
      <w:r w:rsidRPr="00AA047A">
        <w:rPr>
          <w:rFonts w:ascii="Times New Roman" w:hAnsi="Times New Roman" w:cs="Times New Roman"/>
          <w:iCs/>
          <w:color w:val="auto"/>
          <w:sz w:val="24"/>
          <w:lang w:val="es-ES"/>
        </w:rPr>
        <w:t xml:space="preserve"> la finalidad de cumplir con las exigencias del Código Penal para que los modelos de organización y prevención cumplan con su función, se ha seguido una metodología que ha permitido, fundamentalmente</w:t>
      </w:r>
      <w:r w:rsidRPr="000812EE">
        <w:rPr>
          <w:rFonts w:ascii="Times New Roman" w:hAnsi="Times New Roman" w:cs="Times New Roman"/>
          <w:iCs/>
          <w:color w:val="auto"/>
          <w:sz w:val="24"/>
          <w:lang w:val="es-ES"/>
        </w:rPr>
        <w:t>, la personalización de los riesgos penales que pueden darse en el seno de</w:t>
      </w:r>
      <w:r w:rsidR="009D3B0A" w:rsidRPr="000812EE">
        <w:rPr>
          <w:rFonts w:ascii="Times New Roman" w:hAnsi="Times New Roman" w:cs="Times New Roman"/>
          <w:iCs/>
          <w:color w:val="auto"/>
          <w:sz w:val="24"/>
          <w:lang w:val="es-ES"/>
        </w:rPr>
        <w:t xml:space="preserve"> Elite Touring</w:t>
      </w:r>
      <w:r w:rsidR="00F53094">
        <w:rPr>
          <w:rFonts w:ascii="Times New Roman" w:hAnsi="Times New Roman" w:cs="Times New Roman"/>
          <w:iCs/>
          <w:color w:val="auto"/>
          <w:sz w:val="24"/>
          <w:lang w:val="es-ES"/>
        </w:rPr>
        <w:t>.</w:t>
      </w:r>
    </w:p>
    <w:p w14:paraId="13629DF6" w14:textId="77777777" w:rsidR="0039152B" w:rsidRPr="000812EE" w:rsidRDefault="003915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495297BF" w14:textId="58DDCAFB" w:rsidR="0039152B" w:rsidRPr="000812EE" w:rsidRDefault="003915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 xml:space="preserve">Esta actividad se ha realizado a través del acercamiento al funcionamiento normal y habitual de la </w:t>
      </w:r>
      <w:r w:rsidR="0077750A">
        <w:rPr>
          <w:rFonts w:ascii="Times New Roman" w:hAnsi="Times New Roman" w:cs="Times New Roman"/>
          <w:iCs/>
          <w:color w:val="auto"/>
          <w:sz w:val="24"/>
          <w:lang w:val="es-ES"/>
        </w:rPr>
        <w:t>E</w:t>
      </w:r>
      <w:r w:rsidRPr="000812EE">
        <w:rPr>
          <w:rFonts w:ascii="Times New Roman" w:hAnsi="Times New Roman" w:cs="Times New Roman"/>
          <w:iCs/>
          <w:color w:val="auto"/>
          <w:sz w:val="24"/>
          <w:lang w:val="es-ES"/>
        </w:rPr>
        <w:t>ntidad, analizando las conductas habituales, los procedimientos establecidos para la realización de su actividad diaria</w:t>
      </w:r>
      <w:r w:rsidR="00F53094">
        <w:rPr>
          <w:rFonts w:ascii="Times New Roman" w:hAnsi="Times New Roman" w:cs="Times New Roman"/>
          <w:iCs/>
          <w:color w:val="auto"/>
          <w:sz w:val="24"/>
          <w:lang w:val="es-ES"/>
        </w:rPr>
        <w:t xml:space="preserve">, </w:t>
      </w:r>
      <w:r w:rsidRPr="000812EE">
        <w:rPr>
          <w:rFonts w:ascii="Times New Roman" w:hAnsi="Times New Roman" w:cs="Times New Roman"/>
          <w:iCs/>
          <w:color w:val="auto"/>
          <w:sz w:val="24"/>
          <w:lang w:val="es-ES"/>
        </w:rPr>
        <w:t xml:space="preserve">los protocolos seguidos en cumplimiento de su normativa interna y de las normas legalmente previstas en los diferentes campos que afectan a ésta. De esta forma, se ha podido definir y concretar, entre otros, los procesos existentes en el modelo de gestión de la misma. Como fuente de información se han utilizado tanto los documentos que regulan los procedimientos de funcionamiento interno </w:t>
      </w:r>
      <w:r w:rsidR="009D3B0A" w:rsidRPr="000812EE">
        <w:rPr>
          <w:rFonts w:ascii="Times New Roman" w:hAnsi="Times New Roman" w:cs="Times New Roman"/>
          <w:iCs/>
          <w:color w:val="auto"/>
          <w:sz w:val="24"/>
          <w:lang w:val="es-ES"/>
        </w:rPr>
        <w:t>de Elite Touring</w:t>
      </w:r>
      <w:r w:rsidRPr="000812EE">
        <w:rPr>
          <w:rFonts w:ascii="Times New Roman" w:hAnsi="Times New Roman" w:cs="Times New Roman"/>
          <w:iCs/>
          <w:color w:val="auto"/>
          <w:sz w:val="24"/>
          <w:lang w:val="es-ES"/>
        </w:rPr>
        <w:t xml:space="preserve"> como la celebración de reuniones presenciales con el personal directivo y determinados empleados de la organización para conocer de primera mano las actividades que desarrollan y su percepción sobre las materias que afectan al cumplimiento penal. </w:t>
      </w:r>
    </w:p>
    <w:p w14:paraId="009448C4" w14:textId="77777777" w:rsidR="0039152B" w:rsidRPr="000812EE" w:rsidRDefault="003915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53B83A87" w14:textId="5C679124" w:rsidR="0039152B" w:rsidRPr="000812EE" w:rsidRDefault="003915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Definidos los procesos existentes, se ha procedido a identificar los riesgos penales en la persona jurídica y a clasificarlos en función de su impacto y la probabilidad de que ocurran</w:t>
      </w:r>
      <w:r w:rsidR="009D3B0A" w:rsidRPr="000812EE">
        <w:rPr>
          <w:rFonts w:ascii="Times New Roman" w:hAnsi="Times New Roman" w:cs="Times New Roman"/>
          <w:iCs/>
          <w:color w:val="auto"/>
          <w:sz w:val="24"/>
          <w:lang w:val="es-ES"/>
        </w:rPr>
        <w:t>, cuyos resultados constan en anteriores Manuales</w:t>
      </w:r>
      <w:r w:rsidRPr="000812EE">
        <w:rPr>
          <w:rFonts w:ascii="Times New Roman" w:hAnsi="Times New Roman" w:cs="Times New Roman"/>
          <w:iCs/>
          <w:color w:val="auto"/>
          <w:sz w:val="24"/>
          <w:lang w:val="es-ES"/>
        </w:rPr>
        <w:t xml:space="preserve">. Posteriormente, en función de los resultados obtenidos, el siguiente paso </w:t>
      </w:r>
      <w:r w:rsidR="00F53094">
        <w:rPr>
          <w:rFonts w:ascii="Times New Roman" w:hAnsi="Times New Roman" w:cs="Times New Roman"/>
          <w:iCs/>
          <w:color w:val="auto"/>
          <w:sz w:val="24"/>
          <w:lang w:val="es-ES"/>
        </w:rPr>
        <w:t xml:space="preserve">consistió </w:t>
      </w:r>
      <w:r w:rsidRPr="000812EE">
        <w:rPr>
          <w:rFonts w:ascii="Times New Roman" w:hAnsi="Times New Roman" w:cs="Times New Roman"/>
          <w:iCs/>
          <w:color w:val="auto"/>
          <w:sz w:val="24"/>
          <w:lang w:val="es-ES"/>
        </w:rPr>
        <w:t xml:space="preserve">en definir los principios y procedimientos de actuación dirigidos a mitigar el riesgo, que integran el denominado Manual de </w:t>
      </w:r>
      <w:r w:rsidR="00F53094">
        <w:rPr>
          <w:rFonts w:ascii="Times New Roman" w:hAnsi="Times New Roman" w:cs="Times New Roman"/>
          <w:iCs/>
          <w:color w:val="auto"/>
          <w:sz w:val="24"/>
          <w:lang w:val="es-ES"/>
        </w:rPr>
        <w:t>P</w:t>
      </w:r>
      <w:r w:rsidRPr="000812EE">
        <w:rPr>
          <w:rFonts w:ascii="Times New Roman" w:hAnsi="Times New Roman" w:cs="Times New Roman"/>
          <w:iCs/>
          <w:color w:val="auto"/>
          <w:sz w:val="24"/>
          <w:lang w:val="es-ES"/>
        </w:rPr>
        <w:t xml:space="preserve">revención. Por último, se han definido los sistemas de verificación del cumplimiento, de detección y represión de conductas a lo dispuesto en el Manual y las actividades de formación y de divulgación de su contenido entre el personal de la entidad. </w:t>
      </w:r>
    </w:p>
    <w:p w14:paraId="5DAA3724" w14:textId="77777777" w:rsidR="0039152B" w:rsidRPr="000812EE" w:rsidRDefault="003915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66124D2C" w14:textId="77777777" w:rsidR="0039152B" w:rsidRPr="000812EE" w:rsidRDefault="003915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lastRenderedPageBreak/>
        <w:t xml:space="preserve">En concreto, las fases que se han seguido en la elaboración del presente Manual son las que a continuación se reseñan. </w:t>
      </w:r>
    </w:p>
    <w:p w14:paraId="67277CCE" w14:textId="77777777" w:rsidR="0039152B" w:rsidRPr="000812EE" w:rsidRDefault="003915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70EBD349" w14:textId="3CE4817E" w:rsidR="0039152B" w:rsidRPr="00EB2CBE" w:rsidRDefault="0039152B" w:rsidP="004C395E">
      <w:pPr>
        <w:pStyle w:val="Ttulo2"/>
        <w:spacing w:before="0" w:after="0" w:line="360" w:lineRule="auto"/>
        <w:ind w:firstLine="426"/>
        <w:rPr>
          <w:rFonts w:ascii="Times New Roman" w:hAnsi="Times New Roman" w:cs="Times New Roman"/>
          <w:b/>
          <w:bCs/>
          <w:i/>
          <w:color w:val="004E9A"/>
          <w:sz w:val="24"/>
          <w:szCs w:val="24"/>
          <w:u w:val="single"/>
          <w:lang w:val="es-ES"/>
        </w:rPr>
      </w:pPr>
      <w:bookmarkStart w:id="63" w:name="_Toc198035998"/>
      <w:bookmarkStart w:id="64" w:name="_Toc212826861"/>
      <w:r w:rsidRPr="00EB2CBE">
        <w:rPr>
          <w:rFonts w:ascii="Times New Roman" w:hAnsi="Times New Roman" w:cs="Times New Roman"/>
          <w:b/>
          <w:bCs/>
          <w:i/>
          <w:color w:val="004E9A"/>
          <w:sz w:val="24"/>
          <w:szCs w:val="24"/>
          <w:lang w:val="es-ES"/>
        </w:rPr>
        <w:t>(2</w:t>
      </w:r>
      <w:r w:rsidR="009D3B0A" w:rsidRPr="00EB2CBE">
        <w:rPr>
          <w:rFonts w:ascii="Times New Roman" w:hAnsi="Times New Roman" w:cs="Times New Roman"/>
          <w:b/>
          <w:bCs/>
          <w:i/>
          <w:color w:val="004E9A"/>
          <w:sz w:val="24"/>
          <w:szCs w:val="24"/>
          <w:lang w:val="es-ES"/>
        </w:rPr>
        <w:t>). -</w:t>
      </w:r>
      <w:r w:rsidRPr="00EB2CBE">
        <w:rPr>
          <w:rFonts w:ascii="Times New Roman" w:hAnsi="Times New Roman" w:cs="Times New Roman"/>
          <w:b/>
          <w:bCs/>
          <w:i/>
          <w:color w:val="004E9A"/>
          <w:sz w:val="24"/>
          <w:szCs w:val="24"/>
          <w:u w:val="single"/>
          <w:lang w:val="es-ES"/>
        </w:rPr>
        <w:t xml:space="preserve"> Elaboración del Mapa de Riesgos Penales de</w:t>
      </w:r>
      <w:r w:rsidR="009D3B0A" w:rsidRPr="00EB2CBE">
        <w:rPr>
          <w:rFonts w:ascii="Times New Roman" w:hAnsi="Times New Roman" w:cs="Times New Roman"/>
          <w:b/>
          <w:bCs/>
          <w:i/>
          <w:color w:val="004E9A"/>
          <w:sz w:val="24"/>
          <w:szCs w:val="24"/>
          <w:u w:val="single"/>
          <w:lang w:val="es-ES"/>
        </w:rPr>
        <w:t xml:space="preserve"> Elite Touring, S.L.</w:t>
      </w:r>
      <w:bookmarkEnd w:id="64"/>
      <w:r w:rsidR="009D3B0A" w:rsidRPr="00EB2CBE">
        <w:rPr>
          <w:rFonts w:ascii="Times New Roman" w:hAnsi="Times New Roman" w:cs="Times New Roman"/>
          <w:b/>
          <w:bCs/>
          <w:i/>
          <w:color w:val="004E9A"/>
          <w:sz w:val="24"/>
          <w:szCs w:val="24"/>
          <w:u w:val="single"/>
          <w:lang w:val="es-ES"/>
        </w:rPr>
        <w:t xml:space="preserve"> </w:t>
      </w:r>
      <w:r w:rsidRPr="00EB2CBE">
        <w:rPr>
          <w:rFonts w:ascii="Times New Roman" w:hAnsi="Times New Roman" w:cs="Times New Roman"/>
          <w:b/>
          <w:bCs/>
          <w:i/>
          <w:color w:val="004E9A"/>
          <w:sz w:val="24"/>
          <w:szCs w:val="24"/>
          <w:u w:val="single"/>
          <w:lang w:val="es-ES"/>
        </w:rPr>
        <w:t xml:space="preserve"> </w:t>
      </w:r>
      <w:bookmarkEnd w:id="63"/>
    </w:p>
    <w:p w14:paraId="2215794E" w14:textId="77777777" w:rsidR="0039152B" w:rsidRPr="000812EE" w:rsidRDefault="0039152B" w:rsidP="004C395E">
      <w:pPr>
        <w:pStyle w:val="Prrafodelista"/>
        <w:autoSpaceDE w:val="0"/>
        <w:autoSpaceDN w:val="0"/>
        <w:adjustRightInd w:val="0"/>
        <w:spacing w:before="0" w:after="0" w:line="360" w:lineRule="auto"/>
        <w:ind w:left="426" w:firstLine="426"/>
        <w:rPr>
          <w:rFonts w:ascii="Times New Roman" w:hAnsi="Times New Roman" w:cs="Times New Roman"/>
          <w:iCs/>
          <w:color w:val="auto"/>
          <w:sz w:val="24"/>
          <w:lang w:val="es-ES"/>
        </w:rPr>
      </w:pPr>
    </w:p>
    <w:p w14:paraId="2CDB5A76" w14:textId="33AEB439" w:rsidR="0039152B" w:rsidRPr="000812EE" w:rsidRDefault="003915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 xml:space="preserve">En esta fase se han identificado, en función de su actividad y estructura organizativa, las áreas de riesgo de la </w:t>
      </w:r>
      <w:r w:rsidR="0077750A">
        <w:rPr>
          <w:rFonts w:ascii="Times New Roman" w:hAnsi="Times New Roman" w:cs="Times New Roman"/>
          <w:iCs/>
          <w:color w:val="auto"/>
          <w:sz w:val="24"/>
          <w:lang w:val="es-ES"/>
        </w:rPr>
        <w:t>E</w:t>
      </w:r>
      <w:r w:rsidRPr="000812EE">
        <w:rPr>
          <w:rFonts w:ascii="Times New Roman" w:hAnsi="Times New Roman" w:cs="Times New Roman"/>
          <w:iCs/>
          <w:color w:val="auto"/>
          <w:sz w:val="24"/>
          <w:lang w:val="es-ES"/>
        </w:rPr>
        <w:t xml:space="preserve">ntidad y se </w:t>
      </w:r>
      <w:r w:rsidR="00937097">
        <w:rPr>
          <w:rFonts w:ascii="Times New Roman" w:hAnsi="Times New Roman" w:cs="Times New Roman"/>
          <w:iCs/>
          <w:color w:val="auto"/>
          <w:sz w:val="24"/>
          <w:lang w:val="es-ES"/>
        </w:rPr>
        <w:t xml:space="preserve">han </w:t>
      </w:r>
      <w:r w:rsidRPr="000812EE">
        <w:rPr>
          <w:rFonts w:ascii="Times New Roman" w:hAnsi="Times New Roman" w:cs="Times New Roman"/>
          <w:iCs/>
          <w:color w:val="auto"/>
          <w:sz w:val="24"/>
          <w:lang w:val="es-ES"/>
        </w:rPr>
        <w:t>analiza</w:t>
      </w:r>
      <w:r w:rsidR="00937097">
        <w:rPr>
          <w:rFonts w:ascii="Times New Roman" w:hAnsi="Times New Roman" w:cs="Times New Roman"/>
          <w:iCs/>
          <w:color w:val="auto"/>
          <w:sz w:val="24"/>
          <w:lang w:val="es-ES"/>
        </w:rPr>
        <w:t>do</w:t>
      </w:r>
      <w:r w:rsidRPr="000812EE">
        <w:rPr>
          <w:rFonts w:ascii="Times New Roman" w:hAnsi="Times New Roman" w:cs="Times New Roman"/>
          <w:iCs/>
          <w:color w:val="auto"/>
          <w:sz w:val="24"/>
          <w:lang w:val="es-ES"/>
        </w:rPr>
        <w:t xml:space="preserve"> los riesgos penales que hipotéticamente pueden producirse en cada una de ellas. Para ello, tras unas primeras reuniones mantenidas, se llevó a cabo una selección amplia de posibles delitos que pudieran ser objeto de comisión en </w:t>
      </w:r>
      <w:r w:rsidR="009D3B0A" w:rsidRPr="000812EE">
        <w:rPr>
          <w:rFonts w:ascii="Times New Roman" w:hAnsi="Times New Roman" w:cs="Times New Roman"/>
          <w:iCs/>
          <w:color w:val="auto"/>
          <w:sz w:val="24"/>
          <w:lang w:val="es-ES"/>
        </w:rPr>
        <w:t>Elite Touring</w:t>
      </w:r>
      <w:r w:rsidRPr="000812EE">
        <w:rPr>
          <w:rFonts w:ascii="Times New Roman" w:hAnsi="Times New Roman" w:cs="Times New Roman"/>
          <w:iCs/>
          <w:color w:val="auto"/>
          <w:sz w:val="24"/>
          <w:lang w:val="es-ES"/>
        </w:rPr>
        <w:t xml:space="preserve">. Posteriormente se llevó a cabo un estudio de la estructura organizativa y de la actividad que ésta desarrolla, para a continuación abordar con los interlocutores antes citados un segundo análisis más intenso sobre los riesgos penales directos e indirectos. Dicho análisis se llevó a cabo definiendo cada posible delito y estudiando sus posibilidades de comisión en los departamentos en los que se consideró que podían verse afectados, lo que ha permitido calificar los riesgos como alto, medio o leve.  </w:t>
      </w:r>
    </w:p>
    <w:p w14:paraId="762A3263" w14:textId="77777777" w:rsidR="0039152B" w:rsidRPr="000812EE" w:rsidRDefault="003915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4BDBF1C8" w14:textId="26DEBE08" w:rsidR="0039152B" w:rsidRPr="00EB2CBE" w:rsidRDefault="0039152B" w:rsidP="004C395E">
      <w:pPr>
        <w:pStyle w:val="Ttulo2"/>
        <w:spacing w:before="0" w:after="0" w:line="360" w:lineRule="auto"/>
        <w:ind w:firstLine="426"/>
        <w:rPr>
          <w:rFonts w:ascii="Times New Roman" w:hAnsi="Times New Roman" w:cs="Times New Roman"/>
          <w:b/>
          <w:bCs/>
          <w:i/>
          <w:color w:val="004E9A"/>
          <w:sz w:val="24"/>
          <w:szCs w:val="24"/>
          <w:u w:val="single"/>
          <w:lang w:val="es-ES"/>
        </w:rPr>
      </w:pPr>
      <w:bookmarkStart w:id="65" w:name="_Toc198035999"/>
      <w:bookmarkStart w:id="66" w:name="_Toc212826862"/>
      <w:r w:rsidRPr="00EB2CBE">
        <w:rPr>
          <w:rFonts w:ascii="Times New Roman" w:hAnsi="Times New Roman" w:cs="Times New Roman"/>
          <w:b/>
          <w:bCs/>
          <w:i/>
          <w:color w:val="004E9A"/>
          <w:sz w:val="24"/>
          <w:szCs w:val="24"/>
          <w:lang w:val="es-ES"/>
        </w:rPr>
        <w:t>(3</w:t>
      </w:r>
      <w:r w:rsidR="009D3B0A" w:rsidRPr="00EB2CBE">
        <w:rPr>
          <w:rFonts w:ascii="Times New Roman" w:hAnsi="Times New Roman" w:cs="Times New Roman"/>
          <w:b/>
          <w:bCs/>
          <w:i/>
          <w:color w:val="004E9A"/>
          <w:sz w:val="24"/>
          <w:szCs w:val="24"/>
          <w:lang w:val="es-ES"/>
        </w:rPr>
        <w:t>). -</w:t>
      </w:r>
      <w:r w:rsidRPr="00EB2CBE">
        <w:rPr>
          <w:rFonts w:ascii="Times New Roman" w:hAnsi="Times New Roman" w:cs="Times New Roman"/>
          <w:b/>
          <w:bCs/>
          <w:i/>
          <w:color w:val="004E9A"/>
          <w:sz w:val="24"/>
          <w:szCs w:val="24"/>
          <w:u w:val="single"/>
          <w:lang w:val="es-ES"/>
        </w:rPr>
        <w:t xml:space="preserve"> Elaboración del Manual.</w:t>
      </w:r>
      <w:bookmarkEnd w:id="65"/>
      <w:bookmarkEnd w:id="66"/>
    </w:p>
    <w:p w14:paraId="4FD75C33" w14:textId="77777777" w:rsidR="0039152B" w:rsidRPr="000812EE" w:rsidRDefault="0039152B" w:rsidP="004C395E">
      <w:pPr>
        <w:autoSpaceDE w:val="0"/>
        <w:autoSpaceDN w:val="0"/>
        <w:adjustRightInd w:val="0"/>
        <w:spacing w:before="0" w:after="0" w:line="360" w:lineRule="auto"/>
        <w:ind w:firstLine="426"/>
        <w:rPr>
          <w:rFonts w:ascii="Times New Roman" w:hAnsi="Times New Roman" w:cs="Times New Roman"/>
          <w:b/>
          <w:iCs/>
          <w:color w:val="auto"/>
          <w:sz w:val="24"/>
          <w:u w:val="single"/>
          <w:lang w:val="es-ES"/>
        </w:rPr>
      </w:pPr>
    </w:p>
    <w:p w14:paraId="13F8E280" w14:textId="77777777" w:rsidR="0039152B" w:rsidRPr="000812EE" w:rsidRDefault="003915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 xml:space="preserve">Una vez definido el Mapa de Riesgos, el siguiente paso consistió en la definición y articulación de las pautas de actuación que deben aplicarse en cada caso para mitigar el riesgo penal latente y, con ello, prevenir la comisión de delitos. Para ello, se han mantenido diversas reuniones con los responsables de los departamentos que se consideran afectados por el resultado obtenido de la elaboración del Mapa de Riesgos Penales. En este sentido, las actuaciones que se han ejecutado para elaborar el Manual han sido las siguientes: </w:t>
      </w:r>
    </w:p>
    <w:p w14:paraId="4E161766" w14:textId="77777777" w:rsidR="0039152B" w:rsidRPr="000812EE" w:rsidRDefault="003915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408C8829" w14:textId="455C9C19" w:rsidR="0039152B" w:rsidRPr="000812EE" w:rsidRDefault="0039152B" w:rsidP="004C395E">
      <w:pPr>
        <w:pStyle w:val="Prrafodelista"/>
        <w:numPr>
          <w:ilvl w:val="0"/>
          <w:numId w:val="36"/>
        </w:numPr>
        <w:autoSpaceDE w:val="0"/>
        <w:autoSpaceDN w:val="0"/>
        <w:adjustRightInd w:val="0"/>
        <w:spacing w:before="0" w:after="0" w:line="360" w:lineRule="auto"/>
        <w:ind w:left="0" w:right="-1" w:firstLine="426"/>
        <w:contextualSpacing w:val="0"/>
        <w:rPr>
          <w:rFonts w:ascii="Times New Roman" w:hAnsi="Times New Roman" w:cs="Times New Roman"/>
          <w:iCs/>
          <w:color w:val="auto"/>
          <w:sz w:val="24"/>
          <w:lang w:val="es-ES"/>
        </w:rPr>
      </w:pPr>
      <w:bookmarkStart w:id="67" w:name="_Toc198036000"/>
      <w:bookmarkStart w:id="68" w:name="_Toc212826863"/>
      <w:r w:rsidRPr="000812EE">
        <w:rPr>
          <w:rStyle w:val="Ttulo3Car"/>
          <w:rFonts w:ascii="Times New Roman" w:hAnsi="Times New Roman" w:cs="Times New Roman"/>
          <w:i/>
          <w:color w:val="auto"/>
          <w:sz w:val="24"/>
          <w:szCs w:val="24"/>
          <w:u w:val="single"/>
        </w:rPr>
        <w:t>Concreción de las personas sujetas al Manual:</w:t>
      </w:r>
      <w:bookmarkEnd w:id="67"/>
      <w:bookmarkEnd w:id="68"/>
      <w:r w:rsidRPr="000812EE">
        <w:rPr>
          <w:rFonts w:ascii="Times New Roman" w:hAnsi="Times New Roman" w:cs="Times New Roman"/>
          <w:iCs/>
          <w:color w:val="auto"/>
          <w:sz w:val="24"/>
          <w:lang w:val="es-ES"/>
        </w:rPr>
        <w:t xml:space="preserve"> Tras la determinación de los rie</w:t>
      </w:r>
      <w:r w:rsidR="00937097">
        <w:rPr>
          <w:rFonts w:ascii="Times New Roman" w:hAnsi="Times New Roman" w:cs="Times New Roman"/>
          <w:iCs/>
          <w:color w:val="auto"/>
          <w:sz w:val="24"/>
          <w:lang w:val="es-ES"/>
        </w:rPr>
        <w:t>s</w:t>
      </w:r>
      <w:r w:rsidRPr="000812EE">
        <w:rPr>
          <w:rFonts w:ascii="Times New Roman" w:hAnsi="Times New Roman" w:cs="Times New Roman"/>
          <w:iCs/>
          <w:color w:val="auto"/>
          <w:sz w:val="24"/>
          <w:lang w:val="es-ES"/>
        </w:rPr>
        <w:t>gos penales, se procedió a la concreción de las personas sujetas al ámbito de actuación del mismo, tal y como se refleja en el correspondiente apartado que se incluye en el presente Manual.</w:t>
      </w:r>
    </w:p>
    <w:p w14:paraId="6A505A25" w14:textId="77777777" w:rsidR="0039152B" w:rsidRPr="000812EE" w:rsidRDefault="0039152B" w:rsidP="004C395E">
      <w:pPr>
        <w:autoSpaceDE w:val="0"/>
        <w:autoSpaceDN w:val="0"/>
        <w:adjustRightInd w:val="0"/>
        <w:spacing w:before="0" w:after="0" w:line="360" w:lineRule="auto"/>
        <w:ind w:right="-1" w:firstLine="426"/>
        <w:rPr>
          <w:rFonts w:ascii="Times New Roman" w:hAnsi="Times New Roman" w:cs="Times New Roman"/>
          <w:iCs/>
          <w:color w:val="auto"/>
          <w:sz w:val="24"/>
          <w:lang w:val="es-ES"/>
        </w:rPr>
      </w:pPr>
    </w:p>
    <w:p w14:paraId="279F21B3" w14:textId="1AEF301F" w:rsidR="0039152B" w:rsidRPr="000812EE" w:rsidRDefault="0039152B" w:rsidP="004C395E">
      <w:pPr>
        <w:pStyle w:val="Prrafodelista"/>
        <w:numPr>
          <w:ilvl w:val="0"/>
          <w:numId w:val="36"/>
        </w:numPr>
        <w:autoSpaceDE w:val="0"/>
        <w:autoSpaceDN w:val="0"/>
        <w:adjustRightInd w:val="0"/>
        <w:spacing w:before="0" w:after="0" w:line="360" w:lineRule="auto"/>
        <w:ind w:left="0" w:right="-1" w:firstLine="426"/>
        <w:contextualSpacing w:val="0"/>
        <w:rPr>
          <w:rFonts w:ascii="Times New Roman" w:hAnsi="Times New Roman" w:cs="Times New Roman"/>
          <w:iCs/>
          <w:color w:val="auto"/>
          <w:sz w:val="24"/>
          <w:lang w:val="es-ES"/>
        </w:rPr>
      </w:pPr>
      <w:bookmarkStart w:id="69" w:name="_Toc198036001"/>
      <w:bookmarkStart w:id="70" w:name="_Toc212826864"/>
      <w:r w:rsidRPr="000812EE">
        <w:rPr>
          <w:rStyle w:val="Ttulo3Car"/>
          <w:rFonts w:ascii="Times New Roman" w:hAnsi="Times New Roman" w:cs="Times New Roman"/>
          <w:i/>
          <w:color w:val="auto"/>
          <w:sz w:val="24"/>
          <w:szCs w:val="24"/>
          <w:u w:val="single"/>
        </w:rPr>
        <w:lastRenderedPageBreak/>
        <w:t>Definición de un Código Ético de Conducta:</w:t>
      </w:r>
      <w:bookmarkEnd w:id="69"/>
      <w:bookmarkEnd w:id="70"/>
      <w:r w:rsidRPr="000812EE">
        <w:rPr>
          <w:rFonts w:ascii="Times New Roman" w:hAnsi="Times New Roman" w:cs="Times New Roman"/>
          <w:iCs/>
          <w:color w:val="auto"/>
          <w:sz w:val="24"/>
          <w:lang w:val="es-ES"/>
        </w:rPr>
        <w:t xml:space="preserve"> Bajo este epígrafe se ha procedido a integrar los principios rectores de la actuación c</w:t>
      </w:r>
      <w:r w:rsidR="009D3B0A" w:rsidRPr="000812EE">
        <w:rPr>
          <w:rFonts w:ascii="Times New Roman" w:hAnsi="Times New Roman" w:cs="Times New Roman"/>
          <w:iCs/>
          <w:color w:val="auto"/>
          <w:sz w:val="24"/>
          <w:lang w:val="es-ES"/>
        </w:rPr>
        <w:t>orporativa</w:t>
      </w:r>
      <w:r w:rsidRPr="000812EE">
        <w:rPr>
          <w:rFonts w:ascii="Times New Roman" w:hAnsi="Times New Roman" w:cs="Times New Roman"/>
          <w:iCs/>
          <w:color w:val="auto"/>
          <w:sz w:val="24"/>
          <w:lang w:val="es-ES"/>
        </w:rPr>
        <w:t xml:space="preserve"> y de gestión de las funciones propias </w:t>
      </w:r>
      <w:r w:rsidR="009D3B0A" w:rsidRPr="000812EE">
        <w:rPr>
          <w:rFonts w:ascii="Times New Roman" w:hAnsi="Times New Roman" w:cs="Times New Roman"/>
          <w:iCs/>
          <w:color w:val="auto"/>
          <w:sz w:val="24"/>
          <w:lang w:val="es-ES"/>
        </w:rPr>
        <w:t>de los órganos de dirección, de administración de la Sociedad</w:t>
      </w:r>
      <w:r w:rsidRPr="000812EE">
        <w:rPr>
          <w:rFonts w:ascii="Times New Roman" w:hAnsi="Times New Roman" w:cs="Times New Roman"/>
          <w:iCs/>
          <w:color w:val="auto"/>
          <w:sz w:val="24"/>
          <w:lang w:val="es-ES"/>
        </w:rPr>
        <w:t xml:space="preserve"> y las normas concretas de actuación inspiradas en dichos principios. Para la realización de esta actuación se han seguido los pasos que a continuación se detallan:</w:t>
      </w:r>
    </w:p>
    <w:p w14:paraId="1EDC84DB" w14:textId="77777777" w:rsidR="0039152B" w:rsidRPr="000812EE" w:rsidRDefault="0039152B" w:rsidP="004C395E">
      <w:pPr>
        <w:autoSpaceDE w:val="0"/>
        <w:autoSpaceDN w:val="0"/>
        <w:adjustRightInd w:val="0"/>
        <w:spacing w:before="0" w:after="0" w:line="360" w:lineRule="auto"/>
        <w:ind w:right="-1" w:firstLine="426"/>
        <w:rPr>
          <w:rFonts w:ascii="Times New Roman" w:hAnsi="Times New Roman" w:cs="Times New Roman"/>
          <w:iCs/>
          <w:color w:val="auto"/>
          <w:sz w:val="24"/>
          <w:lang w:val="es-ES"/>
        </w:rPr>
      </w:pPr>
    </w:p>
    <w:p w14:paraId="0CE17B36" w14:textId="107C2E2D" w:rsidR="0039152B" w:rsidRPr="000812EE" w:rsidRDefault="0039152B" w:rsidP="004C395E">
      <w:pPr>
        <w:pStyle w:val="Prrafodelista"/>
        <w:numPr>
          <w:ilvl w:val="0"/>
          <w:numId w:val="37"/>
        </w:numPr>
        <w:autoSpaceDE w:val="0"/>
        <w:autoSpaceDN w:val="0"/>
        <w:adjustRightInd w:val="0"/>
        <w:spacing w:before="0" w:after="0" w:line="360" w:lineRule="auto"/>
        <w:ind w:left="0" w:right="-1" w:firstLine="426"/>
        <w:contextualSpacing w:val="0"/>
        <w:rPr>
          <w:rFonts w:ascii="Times New Roman" w:hAnsi="Times New Roman" w:cs="Times New Roman"/>
          <w:iCs/>
          <w:color w:val="auto"/>
          <w:sz w:val="24"/>
          <w:lang w:val="es-ES"/>
        </w:rPr>
      </w:pPr>
      <w:r w:rsidRPr="000812EE">
        <w:rPr>
          <w:rStyle w:val="Ttulo4Car"/>
          <w:rFonts w:ascii="Times New Roman" w:hAnsi="Times New Roman" w:cs="Times New Roman"/>
          <w:color w:val="auto"/>
          <w:sz w:val="24"/>
          <w:u w:val="single"/>
        </w:rPr>
        <w:t xml:space="preserve">Formulación de los principios generales de actuación que van a regir en </w:t>
      </w:r>
      <w:r w:rsidR="009D3B0A" w:rsidRPr="000812EE">
        <w:rPr>
          <w:rStyle w:val="Ttulo4Car"/>
          <w:rFonts w:ascii="Times New Roman" w:hAnsi="Times New Roman" w:cs="Times New Roman"/>
          <w:color w:val="auto"/>
          <w:sz w:val="24"/>
          <w:u w:val="single"/>
        </w:rPr>
        <w:t xml:space="preserve">Elite Touring </w:t>
      </w:r>
      <w:r w:rsidRPr="000812EE">
        <w:rPr>
          <w:rStyle w:val="Ttulo4Car"/>
          <w:rFonts w:ascii="Times New Roman" w:hAnsi="Times New Roman" w:cs="Times New Roman"/>
          <w:color w:val="auto"/>
          <w:sz w:val="24"/>
          <w:u w:val="single"/>
        </w:rPr>
        <w:t>para el cumplimiento de sus fines sociales:</w:t>
      </w:r>
      <w:r w:rsidRPr="000812EE">
        <w:rPr>
          <w:rFonts w:ascii="Times New Roman" w:hAnsi="Times New Roman" w:cs="Times New Roman"/>
          <w:iCs/>
          <w:color w:val="auto"/>
          <w:sz w:val="24"/>
          <w:lang w:val="es-ES"/>
        </w:rPr>
        <w:t xml:space="preserve"> Con carácter general</w:t>
      </w:r>
      <w:r w:rsidR="00937097">
        <w:rPr>
          <w:rFonts w:ascii="Times New Roman" w:hAnsi="Times New Roman" w:cs="Times New Roman"/>
          <w:iCs/>
          <w:color w:val="auto"/>
          <w:sz w:val="24"/>
          <w:lang w:val="es-ES"/>
        </w:rPr>
        <w:t xml:space="preserve">, </w:t>
      </w:r>
      <w:r w:rsidRPr="000812EE">
        <w:rPr>
          <w:rFonts w:ascii="Times New Roman" w:hAnsi="Times New Roman" w:cs="Times New Roman"/>
          <w:iCs/>
          <w:color w:val="auto"/>
          <w:sz w:val="24"/>
          <w:lang w:val="es-ES"/>
        </w:rPr>
        <w:t xml:space="preserve">y con el objetivo de evitar la posible comisión de delitos en el desarrollo de las actividades de la </w:t>
      </w:r>
      <w:r w:rsidR="009D3B0A" w:rsidRPr="000812EE">
        <w:rPr>
          <w:rFonts w:ascii="Times New Roman" w:hAnsi="Times New Roman" w:cs="Times New Roman"/>
          <w:iCs/>
          <w:color w:val="auto"/>
          <w:sz w:val="24"/>
          <w:lang w:val="es-ES"/>
        </w:rPr>
        <w:t>sociedad</w:t>
      </w:r>
      <w:r w:rsidRPr="000812EE">
        <w:rPr>
          <w:rFonts w:ascii="Times New Roman" w:hAnsi="Times New Roman" w:cs="Times New Roman"/>
          <w:iCs/>
          <w:color w:val="auto"/>
          <w:sz w:val="24"/>
          <w:lang w:val="es-ES"/>
        </w:rPr>
        <w:t xml:space="preserve">, se ha procedido a definir, conjuntamente con los órganos directivos </w:t>
      </w:r>
      <w:r w:rsidR="009D3B0A" w:rsidRPr="000812EE">
        <w:rPr>
          <w:rFonts w:ascii="Times New Roman" w:hAnsi="Times New Roman" w:cs="Times New Roman"/>
          <w:iCs/>
          <w:color w:val="auto"/>
          <w:sz w:val="24"/>
          <w:lang w:val="es-ES"/>
        </w:rPr>
        <w:t xml:space="preserve">y Consejo de Administración de Elite Touring, </w:t>
      </w:r>
      <w:r w:rsidRPr="000812EE">
        <w:rPr>
          <w:rFonts w:ascii="Times New Roman" w:hAnsi="Times New Roman" w:cs="Times New Roman"/>
          <w:iCs/>
          <w:color w:val="auto"/>
          <w:sz w:val="24"/>
          <w:lang w:val="es-ES"/>
        </w:rPr>
        <w:t xml:space="preserve">los principios generales que van a presidir su actuación.    </w:t>
      </w:r>
    </w:p>
    <w:p w14:paraId="41407C31" w14:textId="77777777" w:rsidR="0039152B" w:rsidRPr="000812EE" w:rsidRDefault="0039152B" w:rsidP="004C395E">
      <w:pPr>
        <w:autoSpaceDE w:val="0"/>
        <w:autoSpaceDN w:val="0"/>
        <w:adjustRightInd w:val="0"/>
        <w:spacing w:before="0" w:after="0" w:line="360" w:lineRule="auto"/>
        <w:ind w:right="-1" w:firstLine="426"/>
        <w:rPr>
          <w:rFonts w:ascii="Times New Roman" w:hAnsi="Times New Roman" w:cs="Times New Roman"/>
          <w:iCs/>
          <w:color w:val="auto"/>
          <w:sz w:val="24"/>
          <w:lang w:val="es-ES"/>
        </w:rPr>
      </w:pPr>
    </w:p>
    <w:p w14:paraId="61E938C5" w14:textId="4EAB6F8A" w:rsidR="0039152B" w:rsidRPr="000812EE" w:rsidRDefault="0039152B" w:rsidP="004C395E">
      <w:pPr>
        <w:pStyle w:val="Prrafodelista"/>
        <w:numPr>
          <w:ilvl w:val="0"/>
          <w:numId w:val="37"/>
        </w:numPr>
        <w:autoSpaceDE w:val="0"/>
        <w:autoSpaceDN w:val="0"/>
        <w:adjustRightInd w:val="0"/>
        <w:spacing w:before="0" w:after="0" w:line="360" w:lineRule="auto"/>
        <w:ind w:left="0" w:right="-1" w:firstLine="426"/>
        <w:contextualSpacing w:val="0"/>
        <w:rPr>
          <w:rFonts w:ascii="Times New Roman" w:hAnsi="Times New Roman" w:cs="Times New Roman"/>
          <w:iCs/>
          <w:color w:val="auto"/>
          <w:sz w:val="24"/>
          <w:lang w:val="es-ES"/>
        </w:rPr>
      </w:pPr>
      <w:r w:rsidRPr="000812EE">
        <w:rPr>
          <w:rStyle w:val="Ttulo4Car"/>
          <w:rFonts w:ascii="Times New Roman" w:hAnsi="Times New Roman" w:cs="Times New Roman"/>
          <w:color w:val="auto"/>
          <w:sz w:val="24"/>
          <w:u w:val="single"/>
        </w:rPr>
        <w:t>Análisis de los controles internos ya existentes para valorar su adecuación para la prevención de los riesgos penales de riesgo para la entidad:</w:t>
      </w:r>
      <w:r w:rsidRPr="000812EE">
        <w:rPr>
          <w:rFonts w:ascii="Times New Roman" w:hAnsi="Times New Roman" w:cs="Times New Roman"/>
          <w:iCs/>
          <w:color w:val="auto"/>
          <w:sz w:val="24"/>
          <w:lang w:val="es-ES"/>
        </w:rPr>
        <w:t xml:space="preserve"> Para ello, y junto a las reuniones con el personal responsable que se considera afectado, se ha llevado a cabo un estudio de los mecanismos internos de control y de defensa con los que ya cuenta la </w:t>
      </w:r>
      <w:r w:rsidR="009D3B0A" w:rsidRPr="000812EE">
        <w:rPr>
          <w:rFonts w:ascii="Times New Roman" w:hAnsi="Times New Roman" w:cs="Times New Roman"/>
          <w:iCs/>
          <w:color w:val="auto"/>
          <w:sz w:val="24"/>
          <w:lang w:val="es-ES"/>
        </w:rPr>
        <w:t>Sociedad</w:t>
      </w:r>
      <w:r w:rsidRPr="000812EE">
        <w:rPr>
          <w:rFonts w:ascii="Times New Roman" w:hAnsi="Times New Roman" w:cs="Times New Roman"/>
          <w:iCs/>
          <w:color w:val="auto"/>
          <w:sz w:val="24"/>
          <w:lang w:val="es-ES"/>
        </w:rPr>
        <w:t xml:space="preserve"> con la finalidad de comprobar su capacidad para hacer frente a los riesgos identificados en el Mapa de Riesgos.</w:t>
      </w:r>
    </w:p>
    <w:p w14:paraId="58FA829F" w14:textId="77777777" w:rsidR="009D3B0A" w:rsidRPr="000812EE" w:rsidRDefault="009D3B0A" w:rsidP="004C395E">
      <w:pPr>
        <w:pStyle w:val="Prrafodelista"/>
        <w:ind w:firstLine="426"/>
        <w:rPr>
          <w:rFonts w:ascii="Times New Roman" w:hAnsi="Times New Roman" w:cs="Times New Roman"/>
          <w:iCs/>
          <w:color w:val="auto"/>
          <w:sz w:val="24"/>
          <w:lang w:val="es-ES"/>
        </w:rPr>
      </w:pPr>
    </w:p>
    <w:p w14:paraId="4B33B6A8" w14:textId="77777777" w:rsidR="0039152B" w:rsidRPr="000812EE" w:rsidRDefault="0039152B" w:rsidP="004C395E">
      <w:pPr>
        <w:pStyle w:val="Prrafodelista"/>
        <w:numPr>
          <w:ilvl w:val="0"/>
          <w:numId w:val="37"/>
        </w:numPr>
        <w:autoSpaceDE w:val="0"/>
        <w:autoSpaceDN w:val="0"/>
        <w:adjustRightInd w:val="0"/>
        <w:spacing w:before="0" w:after="0" w:line="360" w:lineRule="auto"/>
        <w:ind w:left="0" w:right="-1" w:firstLine="426"/>
        <w:contextualSpacing w:val="0"/>
        <w:rPr>
          <w:rFonts w:ascii="Times New Roman" w:hAnsi="Times New Roman" w:cs="Times New Roman"/>
          <w:iCs/>
          <w:color w:val="auto"/>
          <w:sz w:val="24"/>
          <w:lang w:val="es-ES"/>
        </w:rPr>
      </w:pPr>
      <w:r w:rsidRPr="000812EE">
        <w:rPr>
          <w:rFonts w:ascii="Times New Roman" w:hAnsi="Times New Roman" w:cs="Times New Roman"/>
          <w:i/>
          <w:iCs/>
          <w:color w:val="auto"/>
          <w:sz w:val="24"/>
          <w:lang w:val="es-ES"/>
        </w:rPr>
        <w:t xml:space="preserve"> </w:t>
      </w:r>
      <w:r w:rsidRPr="000812EE">
        <w:rPr>
          <w:rStyle w:val="Ttulo4Car"/>
          <w:rFonts w:ascii="Times New Roman" w:hAnsi="Times New Roman" w:cs="Times New Roman"/>
          <w:color w:val="auto"/>
          <w:sz w:val="24"/>
          <w:u w:val="single"/>
        </w:rPr>
        <w:t>Articulación de procedimientos dirigidos a la mitigación del riesgo detectado:</w:t>
      </w:r>
      <w:r w:rsidRPr="000812EE">
        <w:rPr>
          <w:rFonts w:ascii="Times New Roman" w:hAnsi="Times New Roman" w:cs="Times New Roman"/>
          <w:iCs/>
          <w:color w:val="auto"/>
          <w:sz w:val="24"/>
          <w:lang w:val="es-ES"/>
        </w:rPr>
        <w:t xml:space="preserve"> Se han elaborado, de acuerdo con el Mapa de Riesgos y con el resultado del análisis citado en el apartado anterior, las reglas de actuación que se han considerado más idóneas para evitar que los riesgos penales cobren vigencia, estableciendo un marco procedimental dirigido a evitar situaciones de riesgo. </w:t>
      </w:r>
    </w:p>
    <w:p w14:paraId="19F323C0" w14:textId="77777777" w:rsidR="0039152B" w:rsidRPr="000812EE" w:rsidRDefault="0039152B" w:rsidP="004C395E">
      <w:pPr>
        <w:autoSpaceDE w:val="0"/>
        <w:autoSpaceDN w:val="0"/>
        <w:adjustRightInd w:val="0"/>
        <w:spacing w:before="0" w:after="0" w:line="360" w:lineRule="auto"/>
        <w:ind w:right="-1" w:firstLine="426"/>
        <w:rPr>
          <w:rFonts w:ascii="Times New Roman" w:hAnsi="Times New Roman" w:cs="Times New Roman"/>
          <w:iCs/>
          <w:color w:val="auto"/>
          <w:sz w:val="24"/>
          <w:lang w:val="es-ES"/>
        </w:rPr>
      </w:pPr>
    </w:p>
    <w:p w14:paraId="1FAF32A0" w14:textId="0DE17420" w:rsidR="0039152B" w:rsidRPr="000812EE" w:rsidRDefault="0039152B" w:rsidP="004C395E">
      <w:pPr>
        <w:pStyle w:val="Prrafodelista"/>
        <w:numPr>
          <w:ilvl w:val="0"/>
          <w:numId w:val="37"/>
        </w:numPr>
        <w:autoSpaceDE w:val="0"/>
        <w:autoSpaceDN w:val="0"/>
        <w:adjustRightInd w:val="0"/>
        <w:spacing w:before="0" w:after="0" w:line="360" w:lineRule="auto"/>
        <w:ind w:left="0" w:right="-1" w:firstLine="426"/>
        <w:contextualSpacing w:val="0"/>
        <w:rPr>
          <w:rFonts w:ascii="Times New Roman" w:hAnsi="Times New Roman" w:cs="Times New Roman"/>
          <w:iCs/>
          <w:color w:val="auto"/>
          <w:sz w:val="24"/>
          <w:lang w:val="es-ES"/>
        </w:rPr>
      </w:pPr>
      <w:r w:rsidRPr="000812EE">
        <w:rPr>
          <w:rStyle w:val="Ttulo4Car"/>
          <w:rFonts w:ascii="Times New Roman" w:hAnsi="Times New Roman" w:cs="Times New Roman"/>
          <w:color w:val="auto"/>
          <w:sz w:val="24"/>
        </w:rPr>
        <w:t xml:space="preserve"> </w:t>
      </w:r>
      <w:r w:rsidRPr="000812EE">
        <w:rPr>
          <w:rStyle w:val="Ttulo4Car"/>
          <w:rFonts w:ascii="Times New Roman" w:hAnsi="Times New Roman" w:cs="Times New Roman"/>
          <w:color w:val="auto"/>
          <w:sz w:val="24"/>
          <w:u w:val="single"/>
        </w:rPr>
        <w:t xml:space="preserve">Definición </w:t>
      </w:r>
      <w:r w:rsidR="00937097">
        <w:rPr>
          <w:rStyle w:val="Ttulo4Car"/>
          <w:rFonts w:ascii="Times New Roman" w:hAnsi="Times New Roman" w:cs="Times New Roman"/>
          <w:color w:val="auto"/>
          <w:sz w:val="24"/>
          <w:u w:val="single"/>
        </w:rPr>
        <w:t xml:space="preserve">e implantación </w:t>
      </w:r>
      <w:r w:rsidRPr="000812EE">
        <w:rPr>
          <w:rStyle w:val="Ttulo4Car"/>
          <w:rFonts w:ascii="Times New Roman" w:hAnsi="Times New Roman" w:cs="Times New Roman"/>
          <w:color w:val="auto"/>
          <w:sz w:val="24"/>
          <w:u w:val="single"/>
        </w:rPr>
        <w:t xml:space="preserve">de un </w:t>
      </w:r>
      <w:r w:rsidRPr="000812EE">
        <w:rPr>
          <w:rStyle w:val="Ttulo4Car"/>
          <w:rFonts w:ascii="Times New Roman" w:hAnsi="Times New Roman" w:cs="Times New Roman"/>
          <w:b/>
          <w:color w:val="auto"/>
          <w:sz w:val="24"/>
          <w:u w:val="single"/>
        </w:rPr>
        <w:t xml:space="preserve">Sistema Interno de Información o </w:t>
      </w:r>
      <w:r w:rsidRPr="000812EE">
        <w:rPr>
          <w:rStyle w:val="Ttulo4Car"/>
          <w:rFonts w:ascii="Times New Roman" w:hAnsi="Times New Roman" w:cs="Times New Roman"/>
          <w:color w:val="auto"/>
          <w:sz w:val="24"/>
          <w:u w:val="single"/>
        </w:rPr>
        <w:t xml:space="preserve">Canal </w:t>
      </w:r>
      <w:r w:rsidRPr="000812EE">
        <w:rPr>
          <w:rStyle w:val="Ttulo4Car"/>
          <w:rFonts w:ascii="Times New Roman" w:hAnsi="Times New Roman" w:cs="Times New Roman"/>
          <w:b/>
          <w:color w:val="auto"/>
          <w:sz w:val="24"/>
          <w:u w:val="single"/>
        </w:rPr>
        <w:t xml:space="preserve">Preferente </w:t>
      </w:r>
      <w:r w:rsidRPr="000812EE">
        <w:rPr>
          <w:rStyle w:val="Ttulo4Car"/>
          <w:rFonts w:ascii="Times New Roman" w:hAnsi="Times New Roman" w:cs="Times New Roman"/>
          <w:color w:val="auto"/>
          <w:sz w:val="24"/>
          <w:u w:val="single"/>
        </w:rPr>
        <w:t>de Comunicación y Denuncia:</w:t>
      </w:r>
      <w:r w:rsidRPr="000812EE">
        <w:rPr>
          <w:rFonts w:ascii="Times New Roman" w:hAnsi="Times New Roman" w:cs="Times New Roman"/>
          <w:iCs/>
          <w:color w:val="auto"/>
          <w:sz w:val="24"/>
          <w:lang w:val="es-ES"/>
        </w:rPr>
        <w:t xml:space="preserve"> Con la finalidad de poder detectar aquellas actuaciones que pudieran suponer una vulneración del contenido del Manual </w:t>
      </w:r>
      <w:r w:rsidR="00937097">
        <w:rPr>
          <w:rFonts w:ascii="Times New Roman" w:hAnsi="Times New Roman" w:cs="Times New Roman"/>
          <w:iCs/>
          <w:color w:val="auto"/>
          <w:sz w:val="24"/>
          <w:lang w:val="es-ES"/>
        </w:rPr>
        <w:t xml:space="preserve">así como cualquier vulneración de las normas del Derecho de la Unión Europea, </w:t>
      </w:r>
      <w:r w:rsidRPr="000812EE">
        <w:rPr>
          <w:rFonts w:ascii="Times New Roman" w:hAnsi="Times New Roman" w:cs="Times New Roman"/>
          <w:iCs/>
          <w:color w:val="auto"/>
          <w:sz w:val="24"/>
          <w:lang w:val="es-ES"/>
        </w:rPr>
        <w:t xml:space="preserve">se ha articulado un </w:t>
      </w:r>
      <w:r w:rsidR="009D3B0A" w:rsidRPr="000812EE">
        <w:rPr>
          <w:rFonts w:ascii="Times New Roman" w:hAnsi="Times New Roman" w:cs="Times New Roman"/>
          <w:iCs/>
          <w:color w:val="auto"/>
          <w:sz w:val="24"/>
          <w:lang w:val="es-ES"/>
        </w:rPr>
        <w:t xml:space="preserve">Sistema Interno de Información o </w:t>
      </w:r>
      <w:r w:rsidRPr="000812EE">
        <w:rPr>
          <w:rFonts w:ascii="Times New Roman" w:hAnsi="Times New Roman" w:cs="Times New Roman"/>
          <w:iCs/>
          <w:color w:val="auto"/>
          <w:sz w:val="24"/>
          <w:lang w:val="es-ES"/>
        </w:rPr>
        <w:t xml:space="preserve">canal </w:t>
      </w:r>
      <w:r w:rsidR="009D3B0A" w:rsidRPr="000812EE">
        <w:rPr>
          <w:rFonts w:ascii="Times New Roman" w:hAnsi="Times New Roman" w:cs="Times New Roman"/>
          <w:iCs/>
          <w:color w:val="auto"/>
          <w:sz w:val="24"/>
          <w:lang w:val="es-ES"/>
        </w:rPr>
        <w:t xml:space="preserve">preferente </w:t>
      </w:r>
      <w:r w:rsidRPr="000812EE">
        <w:rPr>
          <w:rFonts w:ascii="Times New Roman" w:hAnsi="Times New Roman" w:cs="Times New Roman"/>
          <w:iCs/>
          <w:color w:val="auto"/>
          <w:sz w:val="24"/>
          <w:lang w:val="es-ES"/>
        </w:rPr>
        <w:t xml:space="preserve">de denuncia y de comunicación para poner en conocimiento del órgano responsable de la verificación de su cumplimiento </w:t>
      </w:r>
      <w:r w:rsidRPr="000812EE">
        <w:rPr>
          <w:rFonts w:ascii="Times New Roman" w:hAnsi="Times New Roman" w:cs="Times New Roman"/>
          <w:iCs/>
          <w:color w:val="auto"/>
          <w:sz w:val="24"/>
          <w:lang w:val="es-ES"/>
        </w:rPr>
        <w:lastRenderedPageBreak/>
        <w:t xml:space="preserve">de la posible comisión de dichas conductas. Para ello se ha tenido en cuenta tanto la agilidad en la comunicación como la confidencialidad en su utilización, de tal manera que se pueda trasladar dicha información por la vía más rápida posible al órgano encargado de la supervisión del cumplimiento, obviando posibles procedimientos internos que generen dilaciones y le hagan perder su carácter de confidencialidad.   </w:t>
      </w:r>
    </w:p>
    <w:p w14:paraId="1F35EE9B" w14:textId="77777777" w:rsidR="0039152B" w:rsidRPr="000812EE" w:rsidRDefault="0039152B" w:rsidP="004C395E">
      <w:pPr>
        <w:pStyle w:val="Prrafodelista"/>
        <w:spacing w:before="0" w:after="0" w:line="360" w:lineRule="auto"/>
        <w:ind w:firstLine="426"/>
        <w:rPr>
          <w:rFonts w:ascii="Times New Roman" w:hAnsi="Times New Roman" w:cs="Times New Roman"/>
          <w:iCs/>
          <w:color w:val="auto"/>
          <w:sz w:val="24"/>
          <w:lang w:val="es-ES"/>
        </w:rPr>
      </w:pPr>
    </w:p>
    <w:p w14:paraId="730F78E9" w14:textId="2621374E" w:rsidR="0039152B" w:rsidRPr="00EB2CBE" w:rsidRDefault="0039152B" w:rsidP="004C395E">
      <w:pPr>
        <w:pStyle w:val="Ttulo2"/>
        <w:spacing w:before="0" w:after="0" w:line="360" w:lineRule="auto"/>
        <w:ind w:firstLine="426"/>
        <w:rPr>
          <w:rFonts w:ascii="Times New Roman" w:hAnsi="Times New Roman" w:cs="Times New Roman"/>
          <w:b/>
          <w:bCs/>
          <w:i/>
          <w:color w:val="004E9A"/>
          <w:sz w:val="24"/>
          <w:szCs w:val="24"/>
          <w:u w:val="single"/>
          <w:lang w:val="es-ES"/>
        </w:rPr>
      </w:pPr>
      <w:bookmarkStart w:id="71" w:name="_Toc198036002"/>
      <w:bookmarkStart w:id="72" w:name="_Toc212826865"/>
      <w:r w:rsidRPr="00EB2CBE">
        <w:rPr>
          <w:rFonts w:ascii="Times New Roman" w:hAnsi="Times New Roman" w:cs="Times New Roman"/>
          <w:b/>
          <w:bCs/>
          <w:i/>
          <w:color w:val="004E9A"/>
          <w:sz w:val="24"/>
          <w:szCs w:val="24"/>
          <w:lang w:val="es-ES"/>
        </w:rPr>
        <w:t>(4</w:t>
      </w:r>
      <w:r w:rsidR="009D3B0A" w:rsidRPr="00EB2CBE">
        <w:rPr>
          <w:rFonts w:ascii="Times New Roman" w:hAnsi="Times New Roman" w:cs="Times New Roman"/>
          <w:b/>
          <w:bCs/>
          <w:i/>
          <w:color w:val="004E9A"/>
          <w:sz w:val="24"/>
          <w:szCs w:val="24"/>
          <w:lang w:val="es-ES"/>
        </w:rPr>
        <w:t>). -</w:t>
      </w:r>
      <w:r w:rsidRPr="00EB2CBE">
        <w:rPr>
          <w:rFonts w:ascii="Times New Roman" w:hAnsi="Times New Roman" w:cs="Times New Roman"/>
          <w:b/>
          <w:bCs/>
          <w:i/>
          <w:color w:val="004E9A"/>
          <w:sz w:val="24"/>
          <w:szCs w:val="24"/>
          <w:lang w:val="es-ES"/>
        </w:rPr>
        <w:t xml:space="preserve"> </w:t>
      </w:r>
      <w:r w:rsidRPr="00EB2CBE">
        <w:rPr>
          <w:rFonts w:ascii="Times New Roman" w:hAnsi="Times New Roman" w:cs="Times New Roman"/>
          <w:b/>
          <w:bCs/>
          <w:i/>
          <w:color w:val="004E9A"/>
          <w:sz w:val="24"/>
          <w:szCs w:val="24"/>
          <w:u w:val="single"/>
          <w:lang w:val="es-ES"/>
        </w:rPr>
        <w:t>Definición y constitución del Comité de Cumplimiento.</w:t>
      </w:r>
      <w:bookmarkEnd w:id="71"/>
      <w:bookmarkEnd w:id="72"/>
    </w:p>
    <w:p w14:paraId="339E8339" w14:textId="77777777" w:rsidR="0039152B" w:rsidRPr="000812EE" w:rsidRDefault="0039152B" w:rsidP="004C395E">
      <w:pPr>
        <w:autoSpaceDE w:val="0"/>
        <w:autoSpaceDN w:val="0"/>
        <w:adjustRightInd w:val="0"/>
        <w:spacing w:before="0" w:after="0" w:line="360" w:lineRule="auto"/>
        <w:ind w:firstLine="426"/>
        <w:rPr>
          <w:rFonts w:ascii="Times New Roman" w:hAnsi="Times New Roman" w:cs="Times New Roman"/>
          <w:b/>
          <w:iCs/>
          <w:color w:val="auto"/>
          <w:sz w:val="24"/>
          <w:u w:val="single"/>
          <w:lang w:val="es-ES"/>
        </w:rPr>
      </w:pPr>
    </w:p>
    <w:p w14:paraId="631CEFDB" w14:textId="77777777" w:rsidR="0039152B" w:rsidRPr="000812EE" w:rsidRDefault="003915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 xml:space="preserve"> De acuerdo con las previsiones legales, se procedió a definir y concretar, teniendo en cuenta la organización, el órgano responsable de verificar el grado de cumplimiento del Manual. </w:t>
      </w:r>
    </w:p>
    <w:p w14:paraId="682A8FB4" w14:textId="77777777" w:rsidR="0039152B" w:rsidRPr="000812EE" w:rsidRDefault="003915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43D7E2DA" w14:textId="7EAA21E6" w:rsidR="0039152B" w:rsidRPr="00EB2CBE" w:rsidRDefault="0039152B" w:rsidP="004C395E">
      <w:pPr>
        <w:pStyle w:val="Ttulo2"/>
        <w:spacing w:before="0" w:after="0" w:line="360" w:lineRule="auto"/>
        <w:ind w:firstLine="426"/>
        <w:jc w:val="both"/>
        <w:rPr>
          <w:rFonts w:ascii="Times New Roman" w:hAnsi="Times New Roman" w:cs="Times New Roman"/>
          <w:i/>
          <w:color w:val="004E9A"/>
          <w:sz w:val="24"/>
          <w:szCs w:val="24"/>
          <w:u w:val="single"/>
          <w:lang w:val="es-ES"/>
        </w:rPr>
      </w:pPr>
      <w:bookmarkStart w:id="73" w:name="_Toc198036003"/>
      <w:bookmarkStart w:id="74" w:name="_Toc212826866"/>
      <w:r w:rsidRPr="00EB2CBE">
        <w:rPr>
          <w:rFonts w:ascii="Times New Roman" w:hAnsi="Times New Roman" w:cs="Times New Roman"/>
          <w:b/>
          <w:bCs/>
          <w:i/>
          <w:color w:val="004E9A"/>
          <w:sz w:val="24"/>
          <w:szCs w:val="24"/>
          <w:lang w:val="es-ES"/>
        </w:rPr>
        <w:t>(5</w:t>
      </w:r>
      <w:r w:rsidR="009D3B0A" w:rsidRPr="00EB2CBE">
        <w:rPr>
          <w:rFonts w:ascii="Times New Roman" w:hAnsi="Times New Roman" w:cs="Times New Roman"/>
          <w:b/>
          <w:bCs/>
          <w:i/>
          <w:color w:val="004E9A"/>
          <w:sz w:val="24"/>
          <w:szCs w:val="24"/>
          <w:lang w:val="es-ES"/>
        </w:rPr>
        <w:t>). -</w:t>
      </w:r>
      <w:r w:rsidRPr="00EB2CBE">
        <w:rPr>
          <w:rFonts w:ascii="Times New Roman" w:hAnsi="Times New Roman" w:cs="Times New Roman"/>
          <w:b/>
          <w:bCs/>
          <w:i/>
          <w:color w:val="004E9A"/>
          <w:sz w:val="24"/>
          <w:szCs w:val="24"/>
          <w:lang w:val="es-ES"/>
        </w:rPr>
        <w:t xml:space="preserve"> </w:t>
      </w:r>
      <w:r w:rsidRPr="00EB2CBE">
        <w:rPr>
          <w:rFonts w:ascii="Times New Roman" w:hAnsi="Times New Roman" w:cs="Times New Roman"/>
          <w:b/>
          <w:bCs/>
          <w:i/>
          <w:color w:val="004E9A"/>
          <w:sz w:val="24"/>
          <w:szCs w:val="24"/>
          <w:u w:val="single"/>
          <w:lang w:val="es-ES"/>
        </w:rPr>
        <w:t>Creación de un sistema disciplinario y sancionador aplicable en caso de incumplimiento del Manual</w:t>
      </w:r>
      <w:r w:rsidRPr="00EB2CBE">
        <w:rPr>
          <w:rFonts w:ascii="Times New Roman" w:hAnsi="Times New Roman" w:cs="Times New Roman"/>
          <w:i/>
          <w:color w:val="004E9A"/>
          <w:sz w:val="24"/>
          <w:szCs w:val="24"/>
          <w:u w:val="single"/>
          <w:lang w:val="es-ES"/>
        </w:rPr>
        <w:t>.</w:t>
      </w:r>
      <w:bookmarkEnd w:id="73"/>
      <w:bookmarkEnd w:id="74"/>
    </w:p>
    <w:p w14:paraId="4C26A5B4" w14:textId="77777777" w:rsidR="0039152B" w:rsidRPr="000812EE" w:rsidRDefault="0039152B" w:rsidP="004C395E">
      <w:pPr>
        <w:autoSpaceDE w:val="0"/>
        <w:autoSpaceDN w:val="0"/>
        <w:adjustRightInd w:val="0"/>
        <w:spacing w:before="0" w:after="0" w:line="360" w:lineRule="auto"/>
        <w:ind w:firstLine="426"/>
        <w:rPr>
          <w:rFonts w:ascii="Times New Roman" w:hAnsi="Times New Roman" w:cs="Times New Roman"/>
          <w:b/>
          <w:iCs/>
          <w:color w:val="auto"/>
          <w:sz w:val="24"/>
          <w:lang w:val="es-ES"/>
        </w:rPr>
      </w:pPr>
    </w:p>
    <w:p w14:paraId="01AFC26F" w14:textId="1D3E6BD2" w:rsidR="0039152B" w:rsidRPr="000812EE" w:rsidRDefault="0039152B"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r w:rsidRPr="000812EE">
        <w:rPr>
          <w:rFonts w:ascii="Times New Roman" w:hAnsi="Times New Roman" w:cs="Times New Roman"/>
          <w:iCs/>
          <w:color w:val="auto"/>
          <w:sz w:val="24"/>
          <w:lang w:val="es-ES"/>
        </w:rPr>
        <w:t xml:space="preserve">Conjuntamente con la dirección </w:t>
      </w:r>
      <w:r w:rsidR="00937097">
        <w:rPr>
          <w:rFonts w:ascii="Times New Roman" w:hAnsi="Times New Roman" w:cs="Times New Roman"/>
          <w:iCs/>
          <w:color w:val="auto"/>
          <w:sz w:val="24"/>
          <w:lang w:val="es-ES"/>
        </w:rPr>
        <w:t xml:space="preserve">y Consejo de Administración de la Compañía </w:t>
      </w:r>
      <w:r w:rsidRPr="000812EE">
        <w:rPr>
          <w:rFonts w:ascii="Times New Roman" w:hAnsi="Times New Roman" w:cs="Times New Roman"/>
          <w:iCs/>
          <w:color w:val="auto"/>
          <w:sz w:val="24"/>
          <w:lang w:val="es-ES"/>
        </w:rPr>
        <w:t>se procedió a concretar un régimen sancionador dirigido a penalizar aquellas actuaciones contrarias al contenido del Manual,</w:t>
      </w:r>
      <w:r w:rsidR="00937097">
        <w:rPr>
          <w:rFonts w:ascii="Times New Roman" w:hAnsi="Times New Roman" w:cs="Times New Roman"/>
          <w:iCs/>
          <w:color w:val="auto"/>
          <w:sz w:val="24"/>
          <w:lang w:val="es-ES"/>
        </w:rPr>
        <w:t xml:space="preserve"> así como a </w:t>
      </w:r>
      <w:r w:rsidR="001B63D9">
        <w:rPr>
          <w:rFonts w:ascii="Times New Roman" w:hAnsi="Times New Roman" w:cs="Times New Roman"/>
          <w:iCs/>
          <w:color w:val="auto"/>
          <w:sz w:val="24"/>
          <w:lang w:val="es-ES"/>
        </w:rPr>
        <w:t xml:space="preserve">la </w:t>
      </w:r>
      <w:r w:rsidR="00AA047A">
        <w:rPr>
          <w:rFonts w:ascii="Times New Roman" w:hAnsi="Times New Roman" w:cs="Times New Roman"/>
          <w:iCs/>
          <w:color w:val="auto"/>
          <w:sz w:val="24"/>
          <w:lang w:val="es-ES"/>
        </w:rPr>
        <w:t xml:space="preserve">normativa laboral, fiscal y derecho comunitario, </w:t>
      </w:r>
      <w:r w:rsidR="001B63D9" w:rsidRPr="000812EE">
        <w:rPr>
          <w:rFonts w:ascii="Times New Roman" w:hAnsi="Times New Roman" w:cs="Times New Roman"/>
          <w:iCs/>
          <w:color w:val="auto"/>
          <w:sz w:val="24"/>
          <w:lang w:val="es-ES"/>
        </w:rPr>
        <w:t>estableciendo</w:t>
      </w:r>
      <w:r w:rsidRPr="000812EE">
        <w:rPr>
          <w:rFonts w:ascii="Times New Roman" w:hAnsi="Times New Roman" w:cs="Times New Roman"/>
          <w:iCs/>
          <w:color w:val="auto"/>
          <w:sz w:val="24"/>
          <w:lang w:val="es-ES"/>
        </w:rPr>
        <w:t xml:space="preserve"> las correspondientes sanciones asociadas a dicho incumplimiento.  </w:t>
      </w:r>
    </w:p>
    <w:p w14:paraId="4EC2E035" w14:textId="77777777" w:rsidR="0039152B" w:rsidRPr="000812EE" w:rsidRDefault="0039152B" w:rsidP="004C395E">
      <w:pPr>
        <w:autoSpaceDE w:val="0"/>
        <w:autoSpaceDN w:val="0"/>
        <w:adjustRightInd w:val="0"/>
        <w:spacing w:before="0" w:after="0" w:line="360" w:lineRule="auto"/>
        <w:ind w:firstLine="426"/>
        <w:rPr>
          <w:rFonts w:ascii="Times New Roman" w:hAnsi="Times New Roman" w:cs="Times New Roman"/>
          <w:iCs/>
          <w:color w:val="00B050"/>
          <w:sz w:val="24"/>
          <w:lang w:val="es-ES"/>
        </w:rPr>
      </w:pPr>
    </w:p>
    <w:p w14:paraId="243973EC" w14:textId="67E3BB05" w:rsidR="0039152B" w:rsidRDefault="0039152B" w:rsidP="004C395E">
      <w:pPr>
        <w:tabs>
          <w:tab w:val="left" w:pos="709"/>
        </w:tabs>
        <w:spacing w:before="0" w:after="0" w:line="360" w:lineRule="auto"/>
        <w:ind w:firstLine="426"/>
        <w:rPr>
          <w:rFonts w:ascii="Times New Roman" w:hAnsi="Times New Roman" w:cs="Times New Roman"/>
          <w:iCs/>
          <w:color w:val="auto"/>
          <w:sz w:val="24"/>
          <w:lang w:val="es-ES"/>
        </w:rPr>
      </w:pPr>
      <w:r w:rsidRPr="004C395E">
        <w:rPr>
          <w:rFonts w:ascii="Times New Roman" w:hAnsi="Times New Roman" w:cs="Times New Roman"/>
          <w:iCs/>
          <w:color w:val="auto"/>
          <w:sz w:val="24"/>
          <w:lang w:val="es-ES"/>
        </w:rPr>
        <w:t>Después de ser cumplimentadas las actuaciones descritas anteriormente, el 2</w:t>
      </w:r>
      <w:r w:rsidR="004C395E" w:rsidRPr="004C395E">
        <w:rPr>
          <w:rFonts w:ascii="Times New Roman" w:hAnsi="Times New Roman" w:cs="Times New Roman"/>
          <w:iCs/>
          <w:color w:val="auto"/>
          <w:sz w:val="24"/>
          <w:lang w:val="es-ES"/>
        </w:rPr>
        <w:t>7 de diciembre de 2019,</w:t>
      </w:r>
      <w:r w:rsidRPr="004C395E">
        <w:rPr>
          <w:rFonts w:ascii="Times New Roman" w:hAnsi="Times New Roman" w:cs="Times New Roman"/>
          <w:iCs/>
          <w:color w:val="auto"/>
          <w:sz w:val="24"/>
          <w:lang w:val="es-ES"/>
        </w:rPr>
        <w:t xml:space="preserve"> se aprobó por </w:t>
      </w:r>
      <w:r w:rsidR="004C395E" w:rsidRPr="004C395E">
        <w:rPr>
          <w:rFonts w:ascii="Times New Roman" w:hAnsi="Times New Roman" w:cs="Times New Roman"/>
          <w:iCs/>
          <w:color w:val="auto"/>
          <w:sz w:val="24"/>
          <w:lang w:val="es-ES"/>
        </w:rPr>
        <w:t>el Consejo de Administración de la Sociedad</w:t>
      </w:r>
      <w:r w:rsidRPr="004C395E">
        <w:rPr>
          <w:rFonts w:ascii="Times New Roman" w:hAnsi="Times New Roman" w:cs="Times New Roman"/>
          <w:iCs/>
          <w:color w:val="auto"/>
          <w:sz w:val="24"/>
          <w:lang w:val="es-ES"/>
        </w:rPr>
        <w:t xml:space="preserve"> el presente Manual de Gestión de la Integridad, tras cuya implantación, se llev</w:t>
      </w:r>
      <w:r w:rsidR="001B63D9">
        <w:rPr>
          <w:rFonts w:ascii="Times New Roman" w:hAnsi="Times New Roman" w:cs="Times New Roman"/>
          <w:iCs/>
          <w:color w:val="auto"/>
          <w:sz w:val="24"/>
          <w:lang w:val="es-ES"/>
        </w:rPr>
        <w:t>ó</w:t>
      </w:r>
      <w:r w:rsidRPr="004C395E">
        <w:rPr>
          <w:rFonts w:ascii="Times New Roman" w:hAnsi="Times New Roman" w:cs="Times New Roman"/>
          <w:iCs/>
          <w:color w:val="auto"/>
          <w:sz w:val="24"/>
          <w:lang w:val="es-ES"/>
        </w:rPr>
        <w:t xml:space="preserve"> a cabo, la función de formación y de información a todos y cada uno de los Consejeros, Directivos, apoderados, empleados de</w:t>
      </w:r>
      <w:r w:rsidR="004C395E">
        <w:rPr>
          <w:rFonts w:ascii="Times New Roman" w:hAnsi="Times New Roman" w:cs="Times New Roman"/>
          <w:iCs/>
          <w:color w:val="auto"/>
          <w:sz w:val="24"/>
          <w:lang w:val="es-ES"/>
        </w:rPr>
        <w:t xml:space="preserve"> la Compañía</w:t>
      </w:r>
      <w:r w:rsidRPr="004C395E">
        <w:rPr>
          <w:rFonts w:ascii="Times New Roman" w:hAnsi="Times New Roman" w:cs="Times New Roman"/>
          <w:iCs/>
          <w:color w:val="auto"/>
          <w:sz w:val="24"/>
          <w:lang w:val="es-ES"/>
        </w:rPr>
        <w:t>, así como de las personas que de alguna forma prestan servicios para la entidad</w:t>
      </w:r>
      <w:r w:rsidR="008C5E0F" w:rsidRPr="004C395E">
        <w:rPr>
          <w:rFonts w:ascii="Times New Roman" w:hAnsi="Times New Roman" w:cs="Times New Roman"/>
          <w:iCs/>
          <w:color w:val="auto"/>
          <w:sz w:val="24"/>
          <w:lang w:val="es-ES"/>
        </w:rPr>
        <w:t>.</w:t>
      </w:r>
    </w:p>
    <w:p w14:paraId="5441BF63" w14:textId="77777777" w:rsidR="004C395E" w:rsidRDefault="004C395E" w:rsidP="004C395E">
      <w:pPr>
        <w:tabs>
          <w:tab w:val="left" w:pos="709"/>
        </w:tabs>
        <w:spacing w:before="0" w:after="0" w:line="360" w:lineRule="auto"/>
        <w:ind w:firstLine="426"/>
        <w:rPr>
          <w:rFonts w:ascii="Times New Roman" w:hAnsi="Times New Roman" w:cs="Times New Roman"/>
          <w:iCs/>
          <w:color w:val="auto"/>
          <w:sz w:val="24"/>
          <w:lang w:val="es-ES"/>
        </w:rPr>
      </w:pPr>
    </w:p>
    <w:p w14:paraId="42E499DC" w14:textId="60C8E68C" w:rsidR="004C395E" w:rsidRPr="004C395E" w:rsidRDefault="004C395E" w:rsidP="004C395E">
      <w:pPr>
        <w:tabs>
          <w:tab w:val="left" w:pos="709"/>
        </w:tabs>
        <w:spacing w:before="0" w:after="0" w:line="360" w:lineRule="auto"/>
        <w:ind w:firstLine="426"/>
        <w:rPr>
          <w:rFonts w:ascii="Times New Roman" w:hAnsi="Times New Roman" w:cs="Times New Roman"/>
          <w:iCs/>
          <w:color w:val="auto"/>
          <w:sz w:val="24"/>
          <w:lang w:val="es-ES"/>
        </w:rPr>
      </w:pPr>
      <w:r>
        <w:rPr>
          <w:rFonts w:ascii="Times New Roman" w:hAnsi="Times New Roman" w:cs="Times New Roman"/>
          <w:iCs/>
          <w:color w:val="auto"/>
          <w:sz w:val="24"/>
          <w:lang w:val="es-ES"/>
        </w:rPr>
        <w:t xml:space="preserve">Hay que advertir que como consecuencia de la Covid y cierre total de la compañía consecuencia de su actividad, los miembros integrantes de la sociedad </w:t>
      </w:r>
      <w:r w:rsidR="00A20A88">
        <w:rPr>
          <w:rFonts w:ascii="Times New Roman" w:hAnsi="Times New Roman" w:cs="Times New Roman"/>
          <w:iCs/>
          <w:color w:val="auto"/>
          <w:sz w:val="24"/>
          <w:lang w:val="es-ES"/>
        </w:rPr>
        <w:t>decidieron</w:t>
      </w:r>
      <w:r>
        <w:rPr>
          <w:rFonts w:ascii="Times New Roman" w:hAnsi="Times New Roman" w:cs="Times New Roman"/>
          <w:iCs/>
          <w:color w:val="auto"/>
          <w:sz w:val="24"/>
          <w:lang w:val="es-ES"/>
        </w:rPr>
        <w:t xml:space="preserve"> </w:t>
      </w:r>
      <w:r w:rsidR="00A20A88">
        <w:rPr>
          <w:rFonts w:ascii="Times New Roman" w:hAnsi="Times New Roman" w:cs="Times New Roman"/>
          <w:iCs/>
          <w:color w:val="auto"/>
          <w:sz w:val="24"/>
          <w:lang w:val="es-ES"/>
        </w:rPr>
        <w:t>dejar que transcurriera un tiempo para consolidar el Manual de Gestión de la Integridad, posponiendo la verificación anual pero no la formación.</w:t>
      </w:r>
    </w:p>
    <w:p w14:paraId="5DB1CF5B" w14:textId="77777777" w:rsidR="00452841" w:rsidRDefault="00452841" w:rsidP="004C395E">
      <w:pPr>
        <w:tabs>
          <w:tab w:val="left" w:pos="142"/>
          <w:tab w:val="left" w:pos="709"/>
        </w:tabs>
        <w:spacing w:after="0" w:line="360" w:lineRule="auto"/>
        <w:ind w:firstLine="426"/>
        <w:jc w:val="center"/>
        <w:rPr>
          <w:rFonts w:ascii="Times New Roman" w:hAnsi="Times New Roman" w:cs="Times New Roman"/>
          <w:b/>
          <w:sz w:val="52"/>
          <w:szCs w:val="52"/>
          <w:lang w:val="es-ES"/>
        </w:rPr>
      </w:pPr>
    </w:p>
    <w:p w14:paraId="1EA17B77" w14:textId="77777777" w:rsidR="003C4A19" w:rsidRDefault="003C4A19" w:rsidP="004C395E">
      <w:pPr>
        <w:tabs>
          <w:tab w:val="left" w:pos="142"/>
          <w:tab w:val="left" w:pos="709"/>
        </w:tabs>
        <w:spacing w:after="0" w:line="360" w:lineRule="auto"/>
        <w:ind w:firstLine="426"/>
        <w:jc w:val="center"/>
        <w:rPr>
          <w:rFonts w:ascii="Times New Roman" w:hAnsi="Times New Roman" w:cs="Times New Roman"/>
          <w:b/>
          <w:sz w:val="52"/>
          <w:szCs w:val="52"/>
          <w:lang w:val="es-ES"/>
        </w:rPr>
      </w:pPr>
    </w:p>
    <w:p w14:paraId="4A00515B" w14:textId="77777777" w:rsidR="00AA047A" w:rsidRDefault="00AA047A" w:rsidP="004C395E">
      <w:pPr>
        <w:tabs>
          <w:tab w:val="left" w:pos="142"/>
          <w:tab w:val="left" w:pos="709"/>
        </w:tabs>
        <w:spacing w:after="0" w:line="360" w:lineRule="auto"/>
        <w:ind w:firstLine="426"/>
        <w:jc w:val="center"/>
        <w:rPr>
          <w:rFonts w:ascii="Times New Roman" w:hAnsi="Times New Roman" w:cs="Times New Roman"/>
          <w:b/>
          <w:sz w:val="52"/>
          <w:szCs w:val="52"/>
          <w:lang w:val="es-ES"/>
        </w:rPr>
      </w:pPr>
    </w:p>
    <w:p w14:paraId="2A876898" w14:textId="77777777" w:rsidR="00AA047A" w:rsidRDefault="00AA047A" w:rsidP="004C395E">
      <w:pPr>
        <w:tabs>
          <w:tab w:val="left" w:pos="142"/>
          <w:tab w:val="left" w:pos="709"/>
        </w:tabs>
        <w:spacing w:after="0" w:line="360" w:lineRule="auto"/>
        <w:ind w:firstLine="426"/>
        <w:jc w:val="center"/>
        <w:rPr>
          <w:rFonts w:ascii="Times New Roman" w:hAnsi="Times New Roman" w:cs="Times New Roman"/>
          <w:b/>
          <w:sz w:val="52"/>
          <w:szCs w:val="52"/>
          <w:lang w:val="es-ES"/>
        </w:rPr>
      </w:pPr>
    </w:p>
    <w:p w14:paraId="0D86283E" w14:textId="77777777" w:rsidR="00A20A88" w:rsidRDefault="00A20A88" w:rsidP="004C395E">
      <w:pPr>
        <w:tabs>
          <w:tab w:val="left" w:pos="142"/>
          <w:tab w:val="left" w:pos="709"/>
        </w:tabs>
        <w:spacing w:after="0" w:line="360" w:lineRule="auto"/>
        <w:ind w:firstLine="426"/>
        <w:jc w:val="center"/>
        <w:rPr>
          <w:rFonts w:ascii="Times New Roman" w:hAnsi="Times New Roman" w:cs="Times New Roman"/>
          <w:b/>
          <w:sz w:val="52"/>
          <w:szCs w:val="52"/>
          <w:lang w:val="es-ES"/>
        </w:rPr>
      </w:pPr>
    </w:p>
    <w:p w14:paraId="4362B1D1" w14:textId="68D857A4" w:rsidR="008C5E0F" w:rsidRPr="00EB2CBE" w:rsidRDefault="00003792" w:rsidP="004C395E">
      <w:pPr>
        <w:tabs>
          <w:tab w:val="left" w:pos="142"/>
          <w:tab w:val="left" w:pos="709"/>
        </w:tabs>
        <w:spacing w:after="0" w:line="360" w:lineRule="auto"/>
        <w:ind w:firstLine="426"/>
        <w:jc w:val="center"/>
        <w:rPr>
          <w:rFonts w:ascii="Times New Roman" w:hAnsi="Times New Roman" w:cs="Times New Roman"/>
          <w:b/>
          <w:color w:val="004E9A"/>
          <w:sz w:val="32"/>
          <w:szCs w:val="32"/>
          <w:u w:val="single"/>
          <w:lang w:val="es-ES"/>
        </w:rPr>
      </w:pPr>
      <w:r w:rsidRPr="00EB2CBE">
        <w:rPr>
          <w:rFonts w:ascii="Times New Roman" w:hAnsi="Times New Roman" w:cs="Times New Roman"/>
          <w:b/>
          <w:color w:val="004E9A"/>
          <w:sz w:val="32"/>
          <w:szCs w:val="32"/>
          <w:u w:val="single"/>
          <w:lang w:val="es-ES"/>
        </w:rPr>
        <w:t>B</w:t>
      </w:r>
      <w:proofErr w:type="gramStart"/>
      <w:r w:rsidRPr="00EB2CBE">
        <w:rPr>
          <w:rFonts w:ascii="Times New Roman" w:hAnsi="Times New Roman" w:cs="Times New Roman"/>
          <w:b/>
          <w:color w:val="004E9A"/>
          <w:sz w:val="32"/>
          <w:szCs w:val="32"/>
          <w:u w:val="single"/>
          <w:lang w:val="es-ES"/>
        </w:rPr>
        <w:t>).-</w:t>
      </w:r>
      <w:proofErr w:type="gramEnd"/>
      <w:r w:rsidRPr="00EB2CBE">
        <w:rPr>
          <w:rFonts w:ascii="Times New Roman" w:hAnsi="Times New Roman" w:cs="Times New Roman"/>
          <w:b/>
          <w:color w:val="004E9A"/>
          <w:sz w:val="32"/>
          <w:szCs w:val="32"/>
          <w:u w:val="single"/>
          <w:lang w:val="es-ES"/>
        </w:rPr>
        <w:t xml:space="preserve"> </w:t>
      </w:r>
      <w:r w:rsidR="008C5E0F" w:rsidRPr="00EB2CBE">
        <w:rPr>
          <w:rFonts w:ascii="Times New Roman" w:hAnsi="Times New Roman" w:cs="Times New Roman"/>
          <w:b/>
          <w:color w:val="004E9A"/>
          <w:sz w:val="32"/>
          <w:szCs w:val="32"/>
          <w:u w:val="single"/>
          <w:lang w:val="es-ES"/>
        </w:rPr>
        <w:t>MANUAL DE GESTIÓN DE LA INTEGRIDAD</w:t>
      </w:r>
    </w:p>
    <w:p w14:paraId="5B68D865" w14:textId="6FF4E48E" w:rsidR="008C5E0F" w:rsidRPr="00EB2CBE" w:rsidRDefault="008C5E0F" w:rsidP="004C395E">
      <w:pPr>
        <w:tabs>
          <w:tab w:val="left" w:pos="142"/>
          <w:tab w:val="left" w:pos="709"/>
        </w:tabs>
        <w:spacing w:after="0" w:line="360" w:lineRule="auto"/>
        <w:ind w:firstLine="426"/>
        <w:jc w:val="center"/>
        <w:rPr>
          <w:rFonts w:ascii="Times New Roman" w:hAnsi="Times New Roman" w:cs="Times New Roman"/>
          <w:b/>
          <w:color w:val="004E9A"/>
          <w:sz w:val="32"/>
          <w:szCs w:val="32"/>
          <w:u w:val="single"/>
          <w:lang w:val="es-ES"/>
        </w:rPr>
      </w:pPr>
      <w:r w:rsidRPr="00EB2CBE">
        <w:rPr>
          <w:rFonts w:ascii="Times New Roman" w:hAnsi="Times New Roman" w:cs="Times New Roman"/>
          <w:b/>
          <w:color w:val="004E9A"/>
          <w:sz w:val="32"/>
          <w:szCs w:val="32"/>
          <w:u w:val="single"/>
          <w:lang w:val="es-ES"/>
        </w:rPr>
        <w:t>PARTE ESPECIALELITE TOURING, S.L.</w:t>
      </w:r>
    </w:p>
    <w:p w14:paraId="60426FE2" w14:textId="0BD5D891" w:rsidR="008C5E0F" w:rsidRPr="00EB2CBE" w:rsidRDefault="003C4A19" w:rsidP="004C395E">
      <w:pPr>
        <w:tabs>
          <w:tab w:val="left" w:pos="142"/>
          <w:tab w:val="left" w:pos="709"/>
        </w:tabs>
        <w:spacing w:after="0" w:line="360" w:lineRule="auto"/>
        <w:ind w:firstLine="426"/>
        <w:jc w:val="center"/>
        <w:rPr>
          <w:rFonts w:ascii="Times New Roman" w:hAnsi="Times New Roman" w:cs="Times New Roman"/>
          <w:b/>
          <w:color w:val="004E9A"/>
          <w:sz w:val="32"/>
          <w:szCs w:val="32"/>
          <w:u w:val="single"/>
          <w:lang w:val="es-ES"/>
        </w:rPr>
      </w:pPr>
      <w:r w:rsidRPr="00EB2CBE">
        <w:rPr>
          <w:rFonts w:ascii="Times New Roman" w:hAnsi="Times New Roman" w:cs="Times New Roman"/>
          <w:b/>
          <w:color w:val="004E9A"/>
          <w:sz w:val="32"/>
          <w:szCs w:val="32"/>
          <w:u w:val="single"/>
          <w:lang w:val="es-ES"/>
        </w:rPr>
        <w:t xml:space="preserve">En Getafe, Madrid a </w:t>
      </w:r>
      <w:r w:rsidR="00AA047A" w:rsidRPr="00EB2CBE">
        <w:rPr>
          <w:rFonts w:ascii="Times New Roman" w:hAnsi="Times New Roman" w:cs="Times New Roman"/>
          <w:b/>
          <w:color w:val="004E9A"/>
          <w:sz w:val="32"/>
          <w:szCs w:val="32"/>
          <w:u w:val="single"/>
          <w:lang w:val="es-ES"/>
        </w:rPr>
        <w:t>30 de mayo</w:t>
      </w:r>
      <w:r w:rsidR="008C5E0F" w:rsidRPr="00EB2CBE">
        <w:rPr>
          <w:rFonts w:ascii="Times New Roman" w:hAnsi="Times New Roman" w:cs="Times New Roman"/>
          <w:b/>
          <w:color w:val="004E9A"/>
          <w:sz w:val="32"/>
          <w:szCs w:val="32"/>
          <w:u w:val="single"/>
          <w:lang w:val="es-ES"/>
        </w:rPr>
        <w:t xml:space="preserve"> 2025</w:t>
      </w:r>
    </w:p>
    <w:p w14:paraId="31975EB0" w14:textId="77777777" w:rsidR="008C5E0F" w:rsidRPr="000812EE" w:rsidRDefault="008C5E0F" w:rsidP="004C395E">
      <w:pPr>
        <w:tabs>
          <w:tab w:val="left" w:pos="709"/>
        </w:tabs>
        <w:spacing w:before="0" w:after="0" w:line="360" w:lineRule="auto"/>
        <w:ind w:firstLine="426"/>
        <w:rPr>
          <w:rFonts w:ascii="Times New Roman" w:eastAsia="Times New Roman" w:hAnsi="Times New Roman" w:cs="Times New Roman"/>
          <w:color w:val="C00000"/>
          <w:sz w:val="24"/>
          <w:highlight w:val="yellow"/>
          <w:lang w:val="es-ES" w:eastAsia="es-ES"/>
        </w:rPr>
      </w:pPr>
    </w:p>
    <w:p w14:paraId="177ADCF1" w14:textId="0FC901C1" w:rsidR="00C73951" w:rsidRPr="000812EE" w:rsidRDefault="00C73951" w:rsidP="004C395E">
      <w:pPr>
        <w:tabs>
          <w:tab w:val="left" w:pos="709"/>
        </w:tabs>
        <w:spacing w:before="0" w:after="0" w:line="360" w:lineRule="auto"/>
        <w:ind w:firstLine="426"/>
        <w:rPr>
          <w:rFonts w:ascii="Times New Roman" w:eastAsia="Times New Roman" w:hAnsi="Times New Roman" w:cs="Times New Roman"/>
          <w:color w:val="C00000"/>
          <w:sz w:val="24"/>
          <w:highlight w:val="yellow"/>
          <w:lang w:val="es-ES" w:eastAsia="es-ES"/>
        </w:rPr>
      </w:pPr>
    </w:p>
    <w:p w14:paraId="2D55038F" w14:textId="155A4569" w:rsidR="00C73951" w:rsidRDefault="00C73951" w:rsidP="004C395E">
      <w:pPr>
        <w:tabs>
          <w:tab w:val="left" w:pos="709"/>
        </w:tabs>
        <w:spacing w:before="0" w:after="0" w:line="360" w:lineRule="auto"/>
        <w:ind w:firstLine="426"/>
        <w:rPr>
          <w:rFonts w:ascii="Times New Roman" w:eastAsia="Times New Roman" w:hAnsi="Times New Roman" w:cs="Times New Roman"/>
          <w:color w:val="C00000"/>
          <w:sz w:val="24"/>
          <w:highlight w:val="yellow"/>
          <w:lang w:val="es-ES" w:eastAsia="es-ES"/>
        </w:rPr>
      </w:pPr>
    </w:p>
    <w:p w14:paraId="2A0697D5" w14:textId="77777777" w:rsidR="00452841" w:rsidRDefault="00452841" w:rsidP="004C395E">
      <w:pPr>
        <w:tabs>
          <w:tab w:val="left" w:pos="709"/>
        </w:tabs>
        <w:spacing w:before="0" w:after="0" w:line="360" w:lineRule="auto"/>
        <w:ind w:firstLine="426"/>
        <w:rPr>
          <w:rFonts w:ascii="Times New Roman" w:eastAsia="Times New Roman" w:hAnsi="Times New Roman" w:cs="Times New Roman"/>
          <w:color w:val="C00000"/>
          <w:sz w:val="24"/>
          <w:highlight w:val="yellow"/>
          <w:lang w:val="es-ES" w:eastAsia="es-ES"/>
        </w:rPr>
      </w:pPr>
    </w:p>
    <w:p w14:paraId="216D01FD" w14:textId="77777777" w:rsidR="00452841" w:rsidRDefault="00452841" w:rsidP="004C395E">
      <w:pPr>
        <w:tabs>
          <w:tab w:val="left" w:pos="709"/>
        </w:tabs>
        <w:spacing w:before="0" w:after="0" w:line="360" w:lineRule="auto"/>
        <w:ind w:firstLine="426"/>
        <w:rPr>
          <w:rFonts w:ascii="Times New Roman" w:eastAsia="Times New Roman" w:hAnsi="Times New Roman" w:cs="Times New Roman"/>
          <w:color w:val="C00000"/>
          <w:sz w:val="24"/>
          <w:highlight w:val="yellow"/>
          <w:lang w:val="es-ES" w:eastAsia="es-ES"/>
        </w:rPr>
      </w:pPr>
    </w:p>
    <w:p w14:paraId="7A1097C0" w14:textId="77777777" w:rsidR="00452841" w:rsidRDefault="00452841" w:rsidP="004C395E">
      <w:pPr>
        <w:tabs>
          <w:tab w:val="left" w:pos="709"/>
        </w:tabs>
        <w:spacing w:before="0" w:after="0" w:line="360" w:lineRule="auto"/>
        <w:ind w:firstLine="426"/>
        <w:rPr>
          <w:rFonts w:ascii="Times New Roman" w:eastAsia="Times New Roman" w:hAnsi="Times New Roman" w:cs="Times New Roman"/>
          <w:color w:val="C00000"/>
          <w:sz w:val="24"/>
          <w:highlight w:val="yellow"/>
          <w:lang w:val="es-ES" w:eastAsia="es-ES"/>
        </w:rPr>
      </w:pPr>
    </w:p>
    <w:p w14:paraId="6B378CBB" w14:textId="77777777" w:rsidR="00452841" w:rsidRDefault="00452841" w:rsidP="004C395E">
      <w:pPr>
        <w:tabs>
          <w:tab w:val="left" w:pos="709"/>
        </w:tabs>
        <w:spacing w:before="0" w:after="0" w:line="360" w:lineRule="auto"/>
        <w:ind w:firstLine="426"/>
        <w:rPr>
          <w:rFonts w:ascii="Times New Roman" w:eastAsia="Times New Roman" w:hAnsi="Times New Roman" w:cs="Times New Roman"/>
          <w:color w:val="C00000"/>
          <w:sz w:val="24"/>
          <w:highlight w:val="yellow"/>
          <w:lang w:val="es-ES" w:eastAsia="es-ES"/>
        </w:rPr>
      </w:pPr>
    </w:p>
    <w:p w14:paraId="337A5A30" w14:textId="77777777" w:rsidR="00452841" w:rsidRDefault="00452841" w:rsidP="004C395E">
      <w:pPr>
        <w:tabs>
          <w:tab w:val="left" w:pos="709"/>
        </w:tabs>
        <w:spacing w:before="0" w:after="0" w:line="360" w:lineRule="auto"/>
        <w:ind w:firstLine="426"/>
        <w:rPr>
          <w:rFonts w:ascii="Times New Roman" w:eastAsia="Times New Roman" w:hAnsi="Times New Roman" w:cs="Times New Roman"/>
          <w:color w:val="C00000"/>
          <w:sz w:val="24"/>
          <w:highlight w:val="yellow"/>
          <w:lang w:val="es-ES" w:eastAsia="es-ES"/>
        </w:rPr>
      </w:pPr>
    </w:p>
    <w:p w14:paraId="336FA819"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C00000"/>
          <w:sz w:val="24"/>
          <w:highlight w:val="yellow"/>
          <w:lang w:val="es-ES" w:eastAsia="es-ES"/>
        </w:rPr>
      </w:pPr>
    </w:p>
    <w:p w14:paraId="100474B6"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C00000"/>
          <w:sz w:val="24"/>
          <w:highlight w:val="yellow"/>
          <w:lang w:val="es-ES" w:eastAsia="es-ES"/>
        </w:rPr>
      </w:pPr>
    </w:p>
    <w:p w14:paraId="5303E7E5"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C00000"/>
          <w:sz w:val="24"/>
          <w:highlight w:val="yellow"/>
          <w:lang w:val="es-ES" w:eastAsia="es-ES"/>
        </w:rPr>
      </w:pPr>
    </w:p>
    <w:p w14:paraId="66758853"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C00000"/>
          <w:sz w:val="24"/>
          <w:highlight w:val="yellow"/>
          <w:lang w:val="es-ES" w:eastAsia="es-ES"/>
        </w:rPr>
      </w:pPr>
    </w:p>
    <w:p w14:paraId="64F382EB" w14:textId="77777777" w:rsidR="00AA047A" w:rsidRDefault="00AA047A" w:rsidP="004C395E">
      <w:pPr>
        <w:tabs>
          <w:tab w:val="left" w:pos="709"/>
        </w:tabs>
        <w:spacing w:before="0" w:after="0" w:line="360" w:lineRule="auto"/>
        <w:ind w:firstLine="426"/>
        <w:rPr>
          <w:rFonts w:ascii="Times New Roman" w:eastAsia="Times New Roman" w:hAnsi="Times New Roman" w:cs="Times New Roman"/>
          <w:color w:val="C00000"/>
          <w:sz w:val="24"/>
          <w:highlight w:val="yellow"/>
          <w:lang w:val="es-ES" w:eastAsia="es-ES"/>
        </w:rPr>
      </w:pPr>
    </w:p>
    <w:p w14:paraId="2639486C" w14:textId="77777777" w:rsidR="00AA047A" w:rsidRPr="000812EE" w:rsidRDefault="00AA047A" w:rsidP="004C395E">
      <w:pPr>
        <w:tabs>
          <w:tab w:val="left" w:pos="709"/>
        </w:tabs>
        <w:spacing w:before="0" w:after="0" w:line="360" w:lineRule="auto"/>
        <w:ind w:firstLine="426"/>
        <w:rPr>
          <w:rFonts w:ascii="Times New Roman" w:eastAsia="Times New Roman" w:hAnsi="Times New Roman" w:cs="Times New Roman"/>
          <w:color w:val="C00000"/>
          <w:sz w:val="24"/>
          <w:highlight w:val="yellow"/>
          <w:lang w:val="es-ES" w:eastAsia="es-ES"/>
        </w:rPr>
      </w:pPr>
    </w:p>
    <w:p w14:paraId="4325844B" w14:textId="0B0D50A5" w:rsidR="00C73951" w:rsidRPr="000812EE" w:rsidRDefault="00C73951" w:rsidP="004C395E">
      <w:pPr>
        <w:tabs>
          <w:tab w:val="left" w:pos="709"/>
        </w:tabs>
        <w:spacing w:before="0" w:after="0" w:line="360" w:lineRule="auto"/>
        <w:ind w:firstLine="426"/>
        <w:rPr>
          <w:rFonts w:ascii="Times New Roman" w:eastAsia="Times New Roman" w:hAnsi="Times New Roman" w:cs="Times New Roman"/>
          <w:color w:val="C00000"/>
          <w:sz w:val="24"/>
          <w:highlight w:val="yellow"/>
          <w:lang w:val="es-ES" w:eastAsia="es-ES"/>
        </w:rPr>
      </w:pPr>
    </w:p>
    <w:p w14:paraId="18DB82AA" w14:textId="168134E3" w:rsidR="00C73951" w:rsidRPr="000812EE" w:rsidRDefault="00C73951" w:rsidP="004C395E">
      <w:pPr>
        <w:tabs>
          <w:tab w:val="left" w:pos="709"/>
        </w:tabs>
        <w:spacing w:before="0" w:after="0" w:line="360" w:lineRule="auto"/>
        <w:ind w:firstLine="426"/>
        <w:rPr>
          <w:rFonts w:ascii="Times New Roman" w:eastAsia="Times New Roman" w:hAnsi="Times New Roman" w:cs="Times New Roman"/>
          <w:color w:val="C00000"/>
          <w:sz w:val="24"/>
          <w:highlight w:val="yellow"/>
          <w:lang w:val="es-ES" w:eastAsia="es-ES"/>
        </w:rPr>
      </w:pPr>
    </w:p>
    <w:p w14:paraId="350CCD0B" w14:textId="3E168A52" w:rsidR="00C73951" w:rsidRPr="00EB2CBE" w:rsidRDefault="00C73951" w:rsidP="004C395E">
      <w:pPr>
        <w:tabs>
          <w:tab w:val="left" w:pos="709"/>
        </w:tabs>
        <w:spacing w:before="0" w:after="0" w:line="360" w:lineRule="auto"/>
        <w:ind w:firstLine="426"/>
        <w:rPr>
          <w:rFonts w:ascii="Times New Roman" w:eastAsia="Times New Roman" w:hAnsi="Times New Roman" w:cs="Times New Roman"/>
          <w:color w:val="004E9A"/>
          <w:sz w:val="24"/>
          <w:highlight w:val="yellow"/>
          <w:lang w:val="es-ES" w:eastAsia="es-ES"/>
        </w:rPr>
      </w:pPr>
    </w:p>
    <w:p w14:paraId="589D01C9" w14:textId="68832D64" w:rsidR="008A0336" w:rsidRPr="00EB2CBE" w:rsidRDefault="008A0336" w:rsidP="003224DD">
      <w:pPr>
        <w:pStyle w:val="Ttulo1"/>
        <w:spacing w:before="0" w:after="0" w:line="360" w:lineRule="auto"/>
        <w:ind w:firstLine="426"/>
        <w:jc w:val="both"/>
        <w:rPr>
          <w:rFonts w:ascii="Times New Roman" w:hAnsi="Times New Roman" w:cs="Times New Roman"/>
          <w:b/>
          <w:bCs/>
          <w:color w:val="004E9A"/>
          <w:sz w:val="24"/>
          <w:szCs w:val="24"/>
          <w:u w:val="single"/>
          <w:lang w:val="es-ES"/>
        </w:rPr>
      </w:pPr>
      <w:bookmarkStart w:id="75" w:name="_Toc198036004"/>
      <w:bookmarkStart w:id="76" w:name="_Hlk205307027"/>
      <w:bookmarkStart w:id="77" w:name="_Toc212826867"/>
      <w:r w:rsidRPr="00EB2CBE">
        <w:rPr>
          <w:rFonts w:ascii="Times New Roman" w:hAnsi="Times New Roman" w:cs="Times New Roman"/>
          <w:b/>
          <w:bCs/>
          <w:color w:val="004E9A"/>
          <w:sz w:val="24"/>
          <w:szCs w:val="24"/>
          <w:lang w:val="es-ES"/>
        </w:rPr>
        <w:t>VIII.-</w:t>
      </w:r>
      <w:r w:rsidRPr="00EB2CBE">
        <w:rPr>
          <w:rFonts w:ascii="Times New Roman" w:hAnsi="Times New Roman" w:cs="Times New Roman"/>
          <w:color w:val="004E9A"/>
          <w:sz w:val="24"/>
          <w:szCs w:val="24"/>
          <w:lang w:val="es-ES"/>
        </w:rPr>
        <w:t xml:space="preserve"> </w:t>
      </w:r>
      <w:r w:rsidRPr="00EB2CBE">
        <w:rPr>
          <w:rFonts w:ascii="Times New Roman" w:hAnsi="Times New Roman" w:cs="Times New Roman"/>
          <w:b/>
          <w:bCs/>
          <w:color w:val="004E9A"/>
          <w:sz w:val="24"/>
          <w:szCs w:val="24"/>
          <w:u w:val="single"/>
          <w:lang w:val="es-ES"/>
        </w:rPr>
        <w:t>MAPA DE RIESGOS DE</w:t>
      </w:r>
      <w:r w:rsidR="00A20A88" w:rsidRPr="00EB2CBE">
        <w:rPr>
          <w:rFonts w:ascii="Times New Roman" w:hAnsi="Times New Roman" w:cs="Times New Roman"/>
          <w:b/>
          <w:bCs/>
          <w:color w:val="004E9A"/>
          <w:sz w:val="24"/>
          <w:szCs w:val="24"/>
          <w:u w:val="single"/>
          <w:lang w:val="es-ES"/>
        </w:rPr>
        <w:t xml:space="preserve"> LA SOCIEDAD ELITE TOURING</w:t>
      </w:r>
      <w:r w:rsidRPr="00EB2CBE">
        <w:rPr>
          <w:rFonts w:ascii="Times New Roman" w:hAnsi="Times New Roman" w:cs="Times New Roman"/>
          <w:b/>
          <w:bCs/>
          <w:color w:val="004E9A"/>
          <w:sz w:val="24"/>
          <w:szCs w:val="24"/>
          <w:u w:val="single"/>
          <w:lang w:val="es-ES"/>
        </w:rPr>
        <w:t>: DELITOS QUE PUEDEN SER IMPUTABLES</w:t>
      </w:r>
      <w:bookmarkEnd w:id="75"/>
      <w:bookmarkEnd w:id="77"/>
    </w:p>
    <w:bookmarkEnd w:id="76"/>
    <w:p w14:paraId="1A5A5423" w14:textId="77777777" w:rsidR="008A0336" w:rsidRPr="00E54514" w:rsidRDefault="008A0336" w:rsidP="004C395E">
      <w:pPr>
        <w:autoSpaceDE w:val="0"/>
        <w:autoSpaceDN w:val="0"/>
        <w:adjustRightInd w:val="0"/>
        <w:spacing w:before="0" w:after="0" w:line="360" w:lineRule="auto"/>
        <w:ind w:firstLine="426"/>
        <w:rPr>
          <w:rFonts w:ascii="Times New Roman" w:hAnsi="Times New Roman" w:cs="Times New Roman"/>
          <w:iCs/>
          <w:color w:val="auto"/>
          <w:sz w:val="24"/>
          <w:lang w:val="es-ES"/>
        </w:rPr>
      </w:pPr>
    </w:p>
    <w:p w14:paraId="165A8D92" w14:textId="22FBC572" w:rsidR="008A0336" w:rsidRPr="00E54514" w:rsidRDefault="008A0336" w:rsidP="004C395E">
      <w:pPr>
        <w:autoSpaceDE w:val="0"/>
        <w:autoSpaceDN w:val="0"/>
        <w:adjustRightInd w:val="0"/>
        <w:spacing w:before="0" w:after="0" w:line="360" w:lineRule="auto"/>
        <w:ind w:firstLine="426"/>
        <w:rPr>
          <w:rFonts w:ascii="Times New Roman" w:hAnsi="Times New Roman" w:cs="Times New Roman"/>
          <w:color w:val="auto"/>
          <w:sz w:val="24"/>
          <w:lang w:val="es-ES" w:eastAsia="es-ES"/>
        </w:rPr>
      </w:pPr>
      <w:bookmarkStart w:id="78" w:name="_Hlk205307111"/>
      <w:r w:rsidRPr="00E54514">
        <w:rPr>
          <w:rFonts w:ascii="Times New Roman" w:hAnsi="Times New Roman" w:cs="Times New Roman"/>
          <w:color w:val="auto"/>
          <w:sz w:val="24"/>
          <w:lang w:val="es-ES" w:eastAsia="es-ES"/>
        </w:rPr>
        <w:t xml:space="preserve">En este capítulo </w:t>
      </w:r>
      <w:r w:rsidR="001B63D9">
        <w:rPr>
          <w:rFonts w:ascii="Times New Roman" w:hAnsi="Times New Roman" w:cs="Times New Roman"/>
          <w:color w:val="auto"/>
          <w:sz w:val="24"/>
          <w:lang w:val="es-ES" w:eastAsia="es-ES"/>
        </w:rPr>
        <w:t xml:space="preserve">o parte concreta del Manual, </w:t>
      </w:r>
      <w:r w:rsidRPr="00E54514">
        <w:rPr>
          <w:rFonts w:ascii="Times New Roman" w:hAnsi="Times New Roman" w:cs="Times New Roman"/>
          <w:color w:val="auto"/>
          <w:sz w:val="24"/>
          <w:lang w:val="es-ES" w:eastAsia="es-ES"/>
        </w:rPr>
        <w:t xml:space="preserve">se procede a concretar las áreas de riesgo en función de la actividad desarrollada por </w:t>
      </w:r>
      <w:r w:rsidR="00A20A88" w:rsidRPr="00E54514">
        <w:rPr>
          <w:rFonts w:ascii="Times New Roman" w:hAnsi="Times New Roman" w:cs="Times New Roman"/>
          <w:iCs/>
          <w:color w:val="auto"/>
          <w:sz w:val="24"/>
          <w:lang w:val="es-ES"/>
        </w:rPr>
        <w:t>la Compañía</w:t>
      </w:r>
      <w:r w:rsidRPr="00E54514">
        <w:rPr>
          <w:rFonts w:ascii="Times New Roman" w:hAnsi="Times New Roman" w:cs="Times New Roman"/>
          <w:iCs/>
          <w:color w:val="auto"/>
          <w:sz w:val="24"/>
          <w:lang w:val="es-ES"/>
        </w:rPr>
        <w:t xml:space="preserve"> </w:t>
      </w:r>
      <w:r w:rsidRPr="00E54514">
        <w:rPr>
          <w:rFonts w:ascii="Times New Roman" w:hAnsi="Times New Roman" w:cs="Times New Roman"/>
          <w:color w:val="auto"/>
          <w:sz w:val="24"/>
          <w:lang w:val="es-ES" w:eastAsia="es-ES"/>
        </w:rPr>
        <w:t>y de su estructura organizativa, las cuales han sido ya objeto de tratamiento en el presente Manual de Gestión de la Integridad. Igualmente, se efectúa un detallado análisis de dichos riesgos penales que hipotéticamente pueden producirse en virtud de las circunstancias anteriormente citadas (actividad empresarial y estructura organizativa</w:t>
      </w:r>
      <w:r w:rsidR="00A20A88" w:rsidRPr="00E54514">
        <w:rPr>
          <w:rFonts w:ascii="Times New Roman" w:hAnsi="Times New Roman" w:cs="Times New Roman"/>
          <w:color w:val="auto"/>
          <w:sz w:val="24"/>
          <w:lang w:val="es-ES" w:eastAsia="es-ES"/>
        </w:rPr>
        <w:t>, tipo de cliente, ámbito territorial de actuación etc.</w:t>
      </w:r>
      <w:r w:rsidRPr="00E54514">
        <w:rPr>
          <w:rFonts w:ascii="Times New Roman" w:hAnsi="Times New Roman" w:cs="Times New Roman"/>
          <w:color w:val="auto"/>
          <w:sz w:val="24"/>
          <w:lang w:val="es-ES" w:eastAsia="es-ES"/>
        </w:rPr>
        <w:t xml:space="preserve">), procediendo a la definición concreta de los tipos penales susceptibles de ser cometidos por </w:t>
      </w:r>
      <w:r w:rsidR="001B63D9">
        <w:rPr>
          <w:rFonts w:ascii="Times New Roman" w:hAnsi="Times New Roman" w:cs="Times New Roman"/>
          <w:color w:val="auto"/>
          <w:sz w:val="24"/>
          <w:lang w:val="es-ES" w:eastAsia="es-ES"/>
        </w:rPr>
        <w:t>la Compañía.</w:t>
      </w:r>
      <w:r w:rsidRPr="00E54514">
        <w:rPr>
          <w:rFonts w:ascii="Times New Roman" w:hAnsi="Times New Roman" w:cs="Times New Roman"/>
          <w:color w:val="auto"/>
          <w:sz w:val="24"/>
          <w:lang w:val="es-ES" w:eastAsia="es-ES"/>
        </w:rPr>
        <w:t xml:space="preserve"> </w:t>
      </w:r>
    </w:p>
    <w:bookmarkEnd w:id="78"/>
    <w:p w14:paraId="2AF5DF20" w14:textId="77777777" w:rsidR="008A0336" w:rsidRPr="00E54514" w:rsidRDefault="008A0336" w:rsidP="004C395E">
      <w:pPr>
        <w:autoSpaceDE w:val="0"/>
        <w:autoSpaceDN w:val="0"/>
        <w:adjustRightInd w:val="0"/>
        <w:spacing w:before="0" w:after="0" w:line="360" w:lineRule="auto"/>
        <w:ind w:firstLine="426"/>
        <w:rPr>
          <w:rFonts w:ascii="Times New Roman" w:hAnsi="Times New Roman" w:cs="Times New Roman"/>
          <w:color w:val="auto"/>
          <w:sz w:val="24"/>
          <w:lang w:val="es-ES" w:eastAsia="es-ES"/>
        </w:rPr>
      </w:pPr>
    </w:p>
    <w:p w14:paraId="357D943C" w14:textId="06B2D302" w:rsidR="008A0336" w:rsidRPr="00EB2CBE" w:rsidRDefault="008A0336" w:rsidP="004C395E">
      <w:pPr>
        <w:pStyle w:val="Ttulo2"/>
        <w:spacing w:before="0" w:after="0" w:line="360" w:lineRule="auto"/>
        <w:ind w:firstLine="426"/>
        <w:rPr>
          <w:rFonts w:ascii="Times New Roman" w:hAnsi="Times New Roman" w:cs="Times New Roman"/>
          <w:b/>
          <w:bCs/>
          <w:iCs/>
          <w:color w:val="004E9A"/>
          <w:sz w:val="24"/>
          <w:szCs w:val="24"/>
          <w:u w:val="single"/>
          <w:lang w:val="es-ES" w:eastAsia="es-ES"/>
        </w:rPr>
      </w:pPr>
      <w:bookmarkStart w:id="79" w:name="_Toc198036005"/>
      <w:bookmarkStart w:id="80" w:name="_Toc212826868"/>
      <w:r w:rsidRPr="00EB2CBE">
        <w:rPr>
          <w:rFonts w:ascii="Times New Roman" w:hAnsi="Times New Roman" w:cs="Times New Roman"/>
          <w:b/>
          <w:bCs/>
          <w:iCs/>
          <w:color w:val="004E9A"/>
          <w:sz w:val="24"/>
          <w:szCs w:val="24"/>
          <w:lang w:val="es-ES" w:eastAsia="es-ES"/>
        </w:rPr>
        <w:t xml:space="preserve">(1). - </w:t>
      </w:r>
      <w:r w:rsidRPr="00EB2CBE">
        <w:rPr>
          <w:rFonts w:ascii="Times New Roman" w:hAnsi="Times New Roman" w:cs="Times New Roman"/>
          <w:b/>
          <w:bCs/>
          <w:iCs/>
          <w:color w:val="004E9A"/>
          <w:sz w:val="24"/>
          <w:szCs w:val="24"/>
          <w:u w:val="single"/>
          <w:lang w:val="es-ES" w:eastAsia="es-ES"/>
        </w:rPr>
        <w:t>Actividad de riesgo de la entidad.</w:t>
      </w:r>
      <w:bookmarkEnd w:id="79"/>
      <w:bookmarkEnd w:id="80"/>
    </w:p>
    <w:p w14:paraId="2DAC91D2" w14:textId="77777777" w:rsidR="008A0336" w:rsidRPr="00E54514" w:rsidRDefault="008A0336" w:rsidP="004C395E">
      <w:pPr>
        <w:autoSpaceDE w:val="0"/>
        <w:autoSpaceDN w:val="0"/>
        <w:adjustRightInd w:val="0"/>
        <w:spacing w:before="0" w:after="0" w:line="360" w:lineRule="auto"/>
        <w:ind w:firstLine="426"/>
        <w:rPr>
          <w:rFonts w:ascii="Times New Roman" w:hAnsi="Times New Roman" w:cs="Times New Roman"/>
          <w:b/>
          <w:color w:val="auto"/>
          <w:sz w:val="24"/>
          <w:u w:val="single"/>
          <w:lang w:val="es-ES" w:eastAsia="es-ES"/>
        </w:rPr>
      </w:pPr>
    </w:p>
    <w:p w14:paraId="5062FED4" w14:textId="058560CC" w:rsidR="008A0336" w:rsidRPr="00E54514" w:rsidRDefault="008A0336" w:rsidP="004C395E">
      <w:pPr>
        <w:autoSpaceDE w:val="0"/>
        <w:autoSpaceDN w:val="0"/>
        <w:adjustRightInd w:val="0"/>
        <w:spacing w:before="0" w:after="0" w:line="360" w:lineRule="auto"/>
        <w:ind w:firstLine="426"/>
        <w:rPr>
          <w:rFonts w:ascii="Times New Roman" w:hAnsi="Times New Roman" w:cs="Times New Roman"/>
          <w:color w:val="auto"/>
          <w:sz w:val="24"/>
          <w:lang w:val="es-ES" w:eastAsia="es-ES"/>
        </w:rPr>
      </w:pPr>
      <w:r w:rsidRPr="00E54514">
        <w:rPr>
          <w:rFonts w:ascii="Times New Roman" w:hAnsi="Times New Roman" w:cs="Times New Roman"/>
          <w:color w:val="auto"/>
          <w:sz w:val="24"/>
          <w:lang w:val="es-ES" w:eastAsia="es-ES"/>
        </w:rPr>
        <w:t xml:space="preserve">Una vez que se han determinado las actividades esenciales desarrolladas por la </w:t>
      </w:r>
      <w:r w:rsidR="00A20A88" w:rsidRPr="00E54514">
        <w:rPr>
          <w:rFonts w:ascii="Times New Roman" w:hAnsi="Times New Roman" w:cs="Times New Roman"/>
          <w:color w:val="auto"/>
          <w:sz w:val="24"/>
          <w:lang w:val="es-ES" w:eastAsia="es-ES"/>
        </w:rPr>
        <w:t>Sociedad</w:t>
      </w:r>
      <w:r w:rsidRPr="00E54514">
        <w:rPr>
          <w:rFonts w:ascii="Times New Roman" w:hAnsi="Times New Roman" w:cs="Times New Roman"/>
          <w:color w:val="auto"/>
          <w:sz w:val="24"/>
          <w:lang w:val="es-ES" w:eastAsia="es-ES"/>
        </w:rPr>
        <w:t xml:space="preserve">, consignado su estructura organizativa y el número </w:t>
      </w:r>
      <w:r w:rsidR="00A20A88" w:rsidRPr="00E54514">
        <w:rPr>
          <w:rFonts w:ascii="Times New Roman" w:hAnsi="Times New Roman" w:cs="Times New Roman"/>
          <w:color w:val="auto"/>
          <w:sz w:val="24"/>
          <w:lang w:val="es-ES" w:eastAsia="es-ES"/>
        </w:rPr>
        <w:t xml:space="preserve">(siempre variable y en función del momento del año/temporada) </w:t>
      </w:r>
      <w:r w:rsidRPr="00E54514">
        <w:rPr>
          <w:rFonts w:ascii="Times New Roman" w:hAnsi="Times New Roman" w:cs="Times New Roman"/>
          <w:color w:val="auto"/>
          <w:sz w:val="24"/>
          <w:lang w:val="es-ES" w:eastAsia="es-ES"/>
        </w:rPr>
        <w:t xml:space="preserve">de trabajadores que de alguna forma pueden tener una </w:t>
      </w:r>
      <w:r w:rsidR="001B63D9">
        <w:rPr>
          <w:rFonts w:ascii="Times New Roman" w:hAnsi="Times New Roman" w:cs="Times New Roman"/>
          <w:color w:val="auto"/>
          <w:sz w:val="24"/>
          <w:lang w:val="es-ES" w:eastAsia="es-ES"/>
        </w:rPr>
        <w:t xml:space="preserve">repercusión o incidencia </w:t>
      </w:r>
      <w:r w:rsidRPr="00E54514">
        <w:rPr>
          <w:rFonts w:ascii="Times New Roman" w:hAnsi="Times New Roman" w:cs="Times New Roman"/>
          <w:color w:val="auto"/>
          <w:sz w:val="24"/>
          <w:lang w:val="es-ES" w:eastAsia="es-ES"/>
        </w:rPr>
        <w:t xml:space="preserve">en aminorar o incrementar el riesgo penal existente, procede identificar aquellas actividades que puedan entrañar un cierto grado de riesgo, clasificándolas en función de la incidencia e intensidad que </w:t>
      </w:r>
      <w:r w:rsidR="001B63D9">
        <w:rPr>
          <w:rFonts w:ascii="Times New Roman" w:hAnsi="Times New Roman" w:cs="Times New Roman"/>
          <w:color w:val="auto"/>
          <w:sz w:val="24"/>
          <w:lang w:val="es-ES" w:eastAsia="es-ES"/>
        </w:rPr>
        <w:t xml:space="preserve">cada uno </w:t>
      </w:r>
      <w:r w:rsidRPr="00E54514">
        <w:rPr>
          <w:rFonts w:ascii="Times New Roman" w:hAnsi="Times New Roman" w:cs="Times New Roman"/>
          <w:color w:val="auto"/>
          <w:sz w:val="24"/>
          <w:lang w:val="es-ES" w:eastAsia="es-ES"/>
        </w:rPr>
        <w:t xml:space="preserve">puedan tener. </w:t>
      </w:r>
    </w:p>
    <w:p w14:paraId="00D6E72E" w14:textId="77777777" w:rsidR="008A0336" w:rsidRPr="00E54514" w:rsidRDefault="008A0336" w:rsidP="004C395E">
      <w:pPr>
        <w:autoSpaceDE w:val="0"/>
        <w:autoSpaceDN w:val="0"/>
        <w:adjustRightInd w:val="0"/>
        <w:spacing w:before="0" w:after="0" w:line="360" w:lineRule="auto"/>
        <w:ind w:firstLine="426"/>
        <w:rPr>
          <w:rFonts w:ascii="Times New Roman" w:hAnsi="Times New Roman" w:cs="Times New Roman"/>
          <w:b/>
          <w:color w:val="auto"/>
          <w:sz w:val="24"/>
          <w:u w:val="single"/>
          <w:lang w:val="es-ES" w:eastAsia="es-ES"/>
        </w:rPr>
      </w:pPr>
    </w:p>
    <w:p w14:paraId="4F6F9339" w14:textId="52D746FE" w:rsidR="008A0336" w:rsidRPr="00E54514" w:rsidRDefault="008A0336" w:rsidP="004C395E">
      <w:pPr>
        <w:autoSpaceDE w:val="0"/>
        <w:autoSpaceDN w:val="0"/>
        <w:adjustRightInd w:val="0"/>
        <w:spacing w:before="0" w:after="0" w:line="360" w:lineRule="auto"/>
        <w:ind w:firstLine="426"/>
        <w:rPr>
          <w:rFonts w:ascii="Times New Roman" w:hAnsi="Times New Roman" w:cs="Times New Roman"/>
          <w:b/>
          <w:color w:val="auto"/>
          <w:sz w:val="24"/>
          <w:u w:val="single"/>
          <w:lang w:val="es-ES" w:eastAsia="es-ES"/>
        </w:rPr>
      </w:pPr>
      <w:r w:rsidRPr="00E54514">
        <w:rPr>
          <w:rFonts w:ascii="Times New Roman" w:hAnsi="Times New Roman" w:cs="Times New Roman"/>
          <w:color w:val="auto"/>
          <w:sz w:val="24"/>
          <w:lang w:val="es-ES" w:eastAsia="es-ES"/>
        </w:rPr>
        <w:t xml:space="preserve">El Mapa de Riesgos que se ha elaborado se corresponde con el listado de los comportamientos de riesgo considerados como susceptibles de poder ser cometidos por todas las personas integradas en la estructura organizativa </w:t>
      </w:r>
      <w:r w:rsidR="00A20A88" w:rsidRPr="00E54514">
        <w:rPr>
          <w:rFonts w:ascii="Times New Roman" w:hAnsi="Times New Roman" w:cs="Times New Roman"/>
          <w:color w:val="auto"/>
          <w:sz w:val="24"/>
          <w:lang w:val="es-ES" w:eastAsia="es-ES"/>
        </w:rPr>
        <w:t>de Elite Touring</w:t>
      </w:r>
      <w:r w:rsidRPr="00E54514">
        <w:rPr>
          <w:rFonts w:ascii="Times New Roman" w:hAnsi="Times New Roman" w:cs="Times New Roman"/>
          <w:b/>
          <w:color w:val="auto"/>
          <w:sz w:val="24"/>
          <w:lang w:val="es-ES" w:eastAsia="es-ES"/>
        </w:rPr>
        <w:t xml:space="preserve"> </w:t>
      </w:r>
      <w:r w:rsidRPr="00E54514">
        <w:rPr>
          <w:rFonts w:ascii="Times New Roman" w:hAnsi="Times New Roman" w:cs="Times New Roman"/>
          <w:color w:val="auto"/>
          <w:sz w:val="24"/>
          <w:lang w:val="es-ES" w:eastAsia="es-ES"/>
        </w:rPr>
        <w:t>y que pueden conllevar la comisión de un delito en beneficio de ést</w:t>
      </w:r>
      <w:r w:rsidR="001B63D9">
        <w:rPr>
          <w:rFonts w:ascii="Times New Roman" w:hAnsi="Times New Roman" w:cs="Times New Roman"/>
          <w:color w:val="auto"/>
          <w:sz w:val="24"/>
          <w:lang w:val="es-ES" w:eastAsia="es-ES"/>
        </w:rPr>
        <w:t>a</w:t>
      </w:r>
      <w:r w:rsidRPr="00E54514">
        <w:rPr>
          <w:rFonts w:ascii="Times New Roman" w:hAnsi="Times New Roman" w:cs="Times New Roman"/>
          <w:color w:val="auto"/>
          <w:sz w:val="24"/>
          <w:lang w:val="es-ES" w:eastAsia="es-ES"/>
        </w:rPr>
        <w:t>.</w:t>
      </w:r>
      <w:r w:rsidRPr="00E54514">
        <w:rPr>
          <w:rFonts w:ascii="Times New Roman" w:hAnsi="Times New Roman" w:cs="Times New Roman"/>
          <w:b/>
          <w:color w:val="auto"/>
          <w:sz w:val="24"/>
          <w:u w:val="single"/>
          <w:lang w:val="es-ES" w:eastAsia="es-ES"/>
        </w:rPr>
        <w:t xml:space="preserve"> </w:t>
      </w:r>
    </w:p>
    <w:p w14:paraId="066FBE70" w14:textId="77777777" w:rsidR="008A0336" w:rsidRPr="00E54514" w:rsidRDefault="008A0336" w:rsidP="004C395E">
      <w:pPr>
        <w:autoSpaceDE w:val="0"/>
        <w:autoSpaceDN w:val="0"/>
        <w:adjustRightInd w:val="0"/>
        <w:spacing w:before="0" w:after="0" w:line="360" w:lineRule="auto"/>
        <w:ind w:firstLine="426"/>
        <w:rPr>
          <w:rFonts w:ascii="Times New Roman" w:hAnsi="Times New Roman" w:cs="Times New Roman"/>
          <w:b/>
          <w:color w:val="auto"/>
          <w:sz w:val="24"/>
          <w:u w:val="single"/>
          <w:lang w:val="es-ES" w:eastAsia="es-ES"/>
        </w:rPr>
      </w:pPr>
    </w:p>
    <w:p w14:paraId="07E98DA2" w14:textId="48FC842C" w:rsidR="008A0336" w:rsidRPr="00E54514" w:rsidRDefault="008A0336" w:rsidP="004C395E">
      <w:pPr>
        <w:autoSpaceDE w:val="0"/>
        <w:autoSpaceDN w:val="0"/>
        <w:adjustRightInd w:val="0"/>
        <w:spacing w:before="0" w:after="0" w:line="360" w:lineRule="auto"/>
        <w:ind w:firstLine="426"/>
        <w:rPr>
          <w:rFonts w:ascii="Times New Roman" w:hAnsi="Times New Roman" w:cs="Times New Roman"/>
          <w:color w:val="auto"/>
          <w:sz w:val="24"/>
          <w:lang w:val="es-ES" w:eastAsia="es-ES"/>
        </w:rPr>
      </w:pPr>
      <w:r w:rsidRPr="00E54514">
        <w:rPr>
          <w:rFonts w:ascii="Times New Roman" w:hAnsi="Times New Roman" w:cs="Times New Roman"/>
          <w:color w:val="auto"/>
          <w:sz w:val="24"/>
          <w:lang w:val="es-ES" w:eastAsia="es-ES"/>
        </w:rPr>
        <w:t xml:space="preserve">En este sentido, es preciso señalar que </w:t>
      </w:r>
      <w:r w:rsidR="00A20A88" w:rsidRPr="00E54514">
        <w:rPr>
          <w:rFonts w:ascii="Times New Roman" w:hAnsi="Times New Roman" w:cs="Times New Roman"/>
          <w:iCs/>
          <w:color w:val="auto"/>
          <w:sz w:val="24"/>
          <w:lang w:val="es-ES"/>
        </w:rPr>
        <w:t>Elite Touring</w:t>
      </w:r>
      <w:r w:rsidRPr="00E54514">
        <w:rPr>
          <w:rFonts w:ascii="Times New Roman" w:hAnsi="Times New Roman" w:cs="Times New Roman"/>
          <w:iCs/>
          <w:color w:val="auto"/>
          <w:sz w:val="24"/>
          <w:lang w:val="es-ES"/>
        </w:rPr>
        <w:t xml:space="preserve"> </w:t>
      </w:r>
      <w:r w:rsidRPr="00E54514">
        <w:rPr>
          <w:rFonts w:ascii="Times New Roman" w:hAnsi="Times New Roman" w:cs="Times New Roman"/>
          <w:color w:val="auto"/>
          <w:sz w:val="24"/>
          <w:lang w:val="es-ES" w:eastAsia="es-ES"/>
        </w:rPr>
        <w:t xml:space="preserve">realiza </w:t>
      </w:r>
      <w:r w:rsidR="00A20A88" w:rsidRPr="00E54514">
        <w:rPr>
          <w:rFonts w:ascii="Times New Roman" w:hAnsi="Times New Roman" w:cs="Times New Roman"/>
          <w:color w:val="auto"/>
          <w:sz w:val="24"/>
          <w:lang w:val="es-ES" w:eastAsia="es-ES"/>
        </w:rPr>
        <w:t xml:space="preserve">una </w:t>
      </w:r>
      <w:r w:rsidRPr="00E54514">
        <w:rPr>
          <w:rFonts w:ascii="Times New Roman" w:hAnsi="Times New Roman" w:cs="Times New Roman"/>
          <w:color w:val="auto"/>
          <w:sz w:val="24"/>
          <w:lang w:val="es-ES" w:eastAsia="es-ES"/>
        </w:rPr>
        <w:t>actividad en cuyo ejercicio o prestación pueden producirse situaciones de riesgo que pueden dar lugar, en mayor o menor medida, a la comisión de algunos de los delitos considerados relevantes. Para ello, se han identificado las actividades propias de sus fines y activida</w:t>
      </w:r>
      <w:r w:rsidR="00A20A88" w:rsidRPr="00E54514">
        <w:rPr>
          <w:rFonts w:ascii="Times New Roman" w:hAnsi="Times New Roman" w:cs="Times New Roman"/>
          <w:color w:val="auto"/>
          <w:sz w:val="24"/>
          <w:lang w:val="es-ES" w:eastAsia="es-ES"/>
        </w:rPr>
        <w:t xml:space="preserve">d social </w:t>
      </w:r>
      <w:r w:rsidR="00A20A88" w:rsidRPr="00E54514">
        <w:rPr>
          <w:rFonts w:ascii="Times New Roman" w:hAnsi="Times New Roman" w:cs="Times New Roman"/>
          <w:color w:val="auto"/>
          <w:sz w:val="24"/>
          <w:lang w:val="es-ES" w:eastAsia="es-ES"/>
        </w:rPr>
        <w:lastRenderedPageBreak/>
        <w:t xml:space="preserve">desarrollada y que, </w:t>
      </w:r>
      <w:r w:rsidRPr="00E54514">
        <w:rPr>
          <w:rFonts w:ascii="Times New Roman" w:hAnsi="Times New Roman" w:cs="Times New Roman"/>
          <w:color w:val="auto"/>
          <w:sz w:val="24"/>
          <w:lang w:val="es-ES" w:eastAsia="es-ES"/>
        </w:rPr>
        <w:t xml:space="preserve">desde un punto de vista genérico, pueden llegar a </w:t>
      </w:r>
      <w:r w:rsidR="00A20A88" w:rsidRPr="00E54514">
        <w:rPr>
          <w:rFonts w:ascii="Times New Roman" w:hAnsi="Times New Roman" w:cs="Times New Roman"/>
          <w:color w:val="auto"/>
          <w:sz w:val="24"/>
          <w:lang w:val="es-ES" w:eastAsia="es-ES"/>
        </w:rPr>
        <w:t xml:space="preserve">situaciones de riesgo respecto de </w:t>
      </w:r>
      <w:r w:rsidRPr="00E54514">
        <w:rPr>
          <w:rFonts w:ascii="Times New Roman" w:hAnsi="Times New Roman" w:cs="Times New Roman"/>
          <w:color w:val="auto"/>
          <w:sz w:val="24"/>
          <w:lang w:val="es-ES" w:eastAsia="es-ES"/>
        </w:rPr>
        <w:t>alguna conducta delictiva y que, por tanto, deben calificarse como actividades con menor o mayor riesgo. En esta línea, las actuaciones que se lleven a cabo en estos ámbitos tendrán que ser objeto de regulación en el correspondiente Código Ético de Conducta, cuyo cumplimiento será supervisado por el Comité de Cumplimiento.</w:t>
      </w:r>
    </w:p>
    <w:p w14:paraId="25EB2325" w14:textId="77777777" w:rsidR="008A0336" w:rsidRPr="00E54514" w:rsidRDefault="008A0336" w:rsidP="004C395E">
      <w:pPr>
        <w:autoSpaceDE w:val="0"/>
        <w:autoSpaceDN w:val="0"/>
        <w:adjustRightInd w:val="0"/>
        <w:spacing w:before="0" w:after="0" w:line="360" w:lineRule="auto"/>
        <w:ind w:firstLine="426"/>
        <w:rPr>
          <w:rFonts w:ascii="Times New Roman" w:hAnsi="Times New Roman" w:cs="Times New Roman"/>
          <w:color w:val="auto"/>
          <w:sz w:val="24"/>
          <w:lang w:val="es-ES" w:eastAsia="es-ES"/>
        </w:rPr>
      </w:pPr>
    </w:p>
    <w:p w14:paraId="48B00B1F" w14:textId="77777777" w:rsidR="008A0336" w:rsidRPr="00E54514" w:rsidRDefault="008A0336" w:rsidP="004C395E">
      <w:pPr>
        <w:autoSpaceDE w:val="0"/>
        <w:autoSpaceDN w:val="0"/>
        <w:adjustRightInd w:val="0"/>
        <w:spacing w:before="0" w:after="0" w:line="360" w:lineRule="auto"/>
        <w:ind w:firstLine="426"/>
        <w:rPr>
          <w:rFonts w:ascii="Times New Roman" w:hAnsi="Times New Roman" w:cs="Times New Roman"/>
          <w:color w:val="auto"/>
          <w:sz w:val="24"/>
          <w:lang w:val="es-ES" w:eastAsia="es-ES"/>
        </w:rPr>
      </w:pPr>
      <w:r w:rsidRPr="00E54514">
        <w:rPr>
          <w:rFonts w:ascii="Times New Roman" w:hAnsi="Times New Roman" w:cs="Times New Roman"/>
          <w:color w:val="auto"/>
          <w:sz w:val="24"/>
          <w:lang w:val="es-ES" w:eastAsia="es-ES"/>
        </w:rPr>
        <w:t>En su virtud, y a los efectos de dar cumplimiento a las exigencias tendentes a lograr esa prevención de los riesgos penales que debe exigirse en la política de ética profesional que debe regir, seguidamente se relacionarán:</w:t>
      </w:r>
    </w:p>
    <w:p w14:paraId="24A78572" w14:textId="77777777" w:rsidR="008A0336" w:rsidRPr="00E54514" w:rsidRDefault="008A0336" w:rsidP="004C395E">
      <w:pPr>
        <w:autoSpaceDE w:val="0"/>
        <w:autoSpaceDN w:val="0"/>
        <w:adjustRightInd w:val="0"/>
        <w:spacing w:before="0" w:after="0" w:line="360" w:lineRule="auto"/>
        <w:ind w:firstLine="426"/>
        <w:rPr>
          <w:rFonts w:ascii="Times New Roman" w:hAnsi="Times New Roman" w:cs="Times New Roman"/>
          <w:color w:val="auto"/>
          <w:sz w:val="24"/>
          <w:lang w:val="es-ES" w:eastAsia="es-ES"/>
        </w:rPr>
      </w:pPr>
    </w:p>
    <w:p w14:paraId="49B73071" w14:textId="77777777" w:rsidR="008A0336" w:rsidRPr="00E54514" w:rsidRDefault="008A0336" w:rsidP="004C395E">
      <w:pPr>
        <w:pStyle w:val="Prrafodelista"/>
        <w:numPr>
          <w:ilvl w:val="0"/>
          <w:numId w:val="137"/>
        </w:numPr>
        <w:tabs>
          <w:tab w:val="left" w:pos="567"/>
        </w:tabs>
        <w:autoSpaceDE w:val="0"/>
        <w:autoSpaceDN w:val="0"/>
        <w:adjustRightInd w:val="0"/>
        <w:spacing w:before="0" w:after="0" w:line="360" w:lineRule="auto"/>
        <w:ind w:left="0" w:firstLine="426"/>
        <w:contextualSpacing w:val="0"/>
        <w:rPr>
          <w:rFonts w:ascii="Times New Roman" w:hAnsi="Times New Roman" w:cs="Times New Roman"/>
          <w:color w:val="auto"/>
          <w:sz w:val="24"/>
          <w:lang w:val="es-ES" w:eastAsia="es-ES"/>
        </w:rPr>
      </w:pPr>
      <w:r w:rsidRPr="00E54514">
        <w:rPr>
          <w:rFonts w:ascii="Times New Roman" w:hAnsi="Times New Roman" w:cs="Times New Roman"/>
          <w:color w:val="auto"/>
          <w:sz w:val="24"/>
          <w:lang w:val="es-ES" w:eastAsia="es-ES"/>
        </w:rPr>
        <w:t xml:space="preserve"> Los distintos tipos de delitos sometidos a la evaluación de riesgos.</w:t>
      </w:r>
    </w:p>
    <w:p w14:paraId="13CA4A93" w14:textId="77777777" w:rsidR="008A0336" w:rsidRPr="00E54514" w:rsidRDefault="008A0336" w:rsidP="004C395E">
      <w:pPr>
        <w:tabs>
          <w:tab w:val="left" w:pos="567"/>
        </w:tabs>
        <w:autoSpaceDE w:val="0"/>
        <w:autoSpaceDN w:val="0"/>
        <w:adjustRightInd w:val="0"/>
        <w:spacing w:before="0" w:after="0" w:line="360" w:lineRule="auto"/>
        <w:ind w:firstLine="426"/>
        <w:rPr>
          <w:rFonts w:ascii="Times New Roman" w:hAnsi="Times New Roman" w:cs="Times New Roman"/>
          <w:color w:val="auto"/>
          <w:sz w:val="24"/>
          <w:lang w:val="es-ES" w:eastAsia="es-ES"/>
        </w:rPr>
      </w:pPr>
    </w:p>
    <w:p w14:paraId="529BB5FA" w14:textId="77777777" w:rsidR="008A0336" w:rsidRPr="00E54514" w:rsidRDefault="008A0336" w:rsidP="004C395E">
      <w:pPr>
        <w:pStyle w:val="Prrafodelista"/>
        <w:numPr>
          <w:ilvl w:val="0"/>
          <w:numId w:val="137"/>
        </w:numPr>
        <w:tabs>
          <w:tab w:val="left" w:pos="567"/>
        </w:tabs>
        <w:autoSpaceDE w:val="0"/>
        <w:autoSpaceDN w:val="0"/>
        <w:adjustRightInd w:val="0"/>
        <w:spacing w:before="0" w:after="0" w:line="360" w:lineRule="auto"/>
        <w:ind w:left="0" w:firstLine="426"/>
        <w:contextualSpacing w:val="0"/>
        <w:rPr>
          <w:rFonts w:ascii="Times New Roman" w:hAnsi="Times New Roman" w:cs="Times New Roman"/>
          <w:color w:val="auto"/>
          <w:sz w:val="24"/>
          <w:lang w:val="es-ES" w:eastAsia="es-ES"/>
        </w:rPr>
      </w:pPr>
      <w:r w:rsidRPr="00E54514">
        <w:rPr>
          <w:rFonts w:ascii="Times New Roman" w:hAnsi="Times New Roman" w:cs="Times New Roman"/>
          <w:color w:val="auto"/>
          <w:sz w:val="24"/>
          <w:lang w:val="es-ES" w:eastAsia="es-ES"/>
        </w:rPr>
        <w:t xml:space="preserve"> Las conductas delictivas más comunes referentes a ese tipo.</w:t>
      </w:r>
    </w:p>
    <w:p w14:paraId="3AA12A16" w14:textId="77777777" w:rsidR="008A0336" w:rsidRPr="00E54514" w:rsidRDefault="008A0336" w:rsidP="004C395E">
      <w:pPr>
        <w:pStyle w:val="Prrafodelista"/>
        <w:tabs>
          <w:tab w:val="left" w:pos="567"/>
        </w:tabs>
        <w:spacing w:before="0" w:after="0" w:line="360" w:lineRule="auto"/>
        <w:ind w:left="0" w:firstLine="426"/>
        <w:rPr>
          <w:rFonts w:ascii="Times New Roman" w:hAnsi="Times New Roman" w:cs="Times New Roman"/>
          <w:color w:val="auto"/>
          <w:sz w:val="24"/>
          <w:lang w:val="es-ES" w:eastAsia="es-ES"/>
        </w:rPr>
      </w:pPr>
    </w:p>
    <w:p w14:paraId="53D867E8" w14:textId="77777777" w:rsidR="008A0336" w:rsidRPr="00E54514" w:rsidRDefault="008A0336" w:rsidP="004C395E">
      <w:pPr>
        <w:pStyle w:val="Prrafodelista"/>
        <w:numPr>
          <w:ilvl w:val="0"/>
          <w:numId w:val="137"/>
        </w:numPr>
        <w:tabs>
          <w:tab w:val="left" w:pos="567"/>
        </w:tabs>
        <w:autoSpaceDE w:val="0"/>
        <w:autoSpaceDN w:val="0"/>
        <w:adjustRightInd w:val="0"/>
        <w:spacing w:before="0" w:after="0" w:line="360" w:lineRule="auto"/>
        <w:ind w:left="0" w:firstLine="426"/>
        <w:contextualSpacing w:val="0"/>
        <w:rPr>
          <w:rFonts w:ascii="Times New Roman" w:hAnsi="Times New Roman" w:cs="Times New Roman"/>
          <w:color w:val="auto"/>
          <w:sz w:val="24"/>
          <w:lang w:val="es-ES" w:eastAsia="es-ES"/>
        </w:rPr>
      </w:pPr>
      <w:r w:rsidRPr="00E54514">
        <w:rPr>
          <w:rFonts w:ascii="Times New Roman" w:hAnsi="Times New Roman" w:cs="Times New Roman"/>
          <w:color w:val="auto"/>
          <w:sz w:val="24"/>
          <w:lang w:val="es-ES" w:eastAsia="es-ES"/>
        </w:rPr>
        <w:t xml:space="preserve"> Las posibles actividades de riesgo.</w:t>
      </w:r>
    </w:p>
    <w:p w14:paraId="301707EC" w14:textId="77777777" w:rsidR="008A0336" w:rsidRPr="00E54514" w:rsidRDefault="008A0336" w:rsidP="004C395E">
      <w:pPr>
        <w:tabs>
          <w:tab w:val="left" w:pos="993"/>
        </w:tabs>
        <w:autoSpaceDE w:val="0"/>
        <w:autoSpaceDN w:val="0"/>
        <w:adjustRightInd w:val="0"/>
        <w:spacing w:before="0" w:after="0" w:line="360" w:lineRule="auto"/>
        <w:ind w:firstLine="426"/>
        <w:rPr>
          <w:rFonts w:ascii="Times New Roman" w:hAnsi="Times New Roman" w:cs="Times New Roman"/>
          <w:color w:val="auto"/>
          <w:sz w:val="24"/>
          <w:lang w:val="es-ES" w:eastAsia="es-ES"/>
        </w:rPr>
      </w:pPr>
    </w:p>
    <w:p w14:paraId="7E97BE00" w14:textId="1CA1681E" w:rsidR="008A0336" w:rsidRPr="00E54514" w:rsidRDefault="008A0336" w:rsidP="004C395E">
      <w:pPr>
        <w:autoSpaceDE w:val="0"/>
        <w:autoSpaceDN w:val="0"/>
        <w:adjustRightInd w:val="0"/>
        <w:spacing w:before="0" w:after="0" w:line="360" w:lineRule="auto"/>
        <w:ind w:firstLine="426"/>
        <w:rPr>
          <w:rFonts w:ascii="Times New Roman" w:hAnsi="Times New Roman" w:cs="Times New Roman"/>
          <w:color w:val="auto"/>
          <w:sz w:val="24"/>
          <w:lang w:val="es-ES" w:eastAsia="es-ES"/>
        </w:rPr>
      </w:pPr>
      <w:r w:rsidRPr="00E54514">
        <w:rPr>
          <w:rFonts w:ascii="Times New Roman" w:hAnsi="Times New Roman" w:cs="Times New Roman"/>
          <w:color w:val="auto"/>
          <w:sz w:val="24"/>
          <w:lang w:val="es-ES" w:eastAsia="es-ES"/>
        </w:rPr>
        <w:t>En lo que respecta a las políticas preventivas a adoptar</w:t>
      </w:r>
      <w:r w:rsidR="001B63D9">
        <w:rPr>
          <w:rFonts w:ascii="Times New Roman" w:hAnsi="Times New Roman" w:cs="Times New Roman"/>
          <w:color w:val="auto"/>
          <w:sz w:val="24"/>
          <w:lang w:val="es-ES" w:eastAsia="es-ES"/>
        </w:rPr>
        <w:t xml:space="preserve"> </w:t>
      </w:r>
      <w:r w:rsidRPr="00E54514">
        <w:rPr>
          <w:rFonts w:ascii="Times New Roman" w:hAnsi="Times New Roman" w:cs="Times New Roman"/>
          <w:color w:val="auto"/>
          <w:sz w:val="24"/>
          <w:lang w:val="es-ES" w:eastAsia="es-ES"/>
        </w:rPr>
        <w:t xml:space="preserve">y los procedimientos a seguir, clasificadas en función de los riesgos apreciados, será objeto de su consignación en el Código Ético de Conducta, cuyo contenido será abordado en la exposición del Manual como parte integrante del mismo. </w:t>
      </w:r>
    </w:p>
    <w:p w14:paraId="1E60FAF7" w14:textId="77777777" w:rsidR="008A0336" w:rsidRPr="00E54514" w:rsidRDefault="008A0336" w:rsidP="004C395E">
      <w:pPr>
        <w:autoSpaceDE w:val="0"/>
        <w:autoSpaceDN w:val="0"/>
        <w:adjustRightInd w:val="0"/>
        <w:spacing w:before="0" w:after="0" w:line="360" w:lineRule="auto"/>
        <w:ind w:firstLine="426"/>
        <w:rPr>
          <w:rFonts w:ascii="Times New Roman" w:hAnsi="Times New Roman" w:cs="Times New Roman"/>
          <w:color w:val="auto"/>
          <w:sz w:val="24"/>
          <w:lang w:val="es-ES" w:eastAsia="es-ES"/>
        </w:rPr>
      </w:pPr>
    </w:p>
    <w:p w14:paraId="09889E0A" w14:textId="7A958C02" w:rsidR="008A0336" w:rsidRPr="00E54514" w:rsidRDefault="008A0336" w:rsidP="004C395E">
      <w:pPr>
        <w:autoSpaceDE w:val="0"/>
        <w:autoSpaceDN w:val="0"/>
        <w:adjustRightInd w:val="0"/>
        <w:spacing w:before="0" w:after="0" w:line="360" w:lineRule="auto"/>
        <w:ind w:firstLine="426"/>
        <w:rPr>
          <w:rFonts w:ascii="Times New Roman" w:hAnsi="Times New Roman" w:cs="Times New Roman"/>
          <w:color w:val="auto"/>
          <w:sz w:val="24"/>
          <w:lang w:val="es-ES" w:eastAsia="es-ES"/>
        </w:rPr>
      </w:pPr>
      <w:r w:rsidRPr="00E54514">
        <w:rPr>
          <w:rFonts w:ascii="Times New Roman" w:hAnsi="Times New Roman" w:cs="Times New Roman"/>
          <w:color w:val="auto"/>
          <w:sz w:val="24"/>
          <w:lang w:val="es-ES" w:eastAsia="es-ES"/>
        </w:rPr>
        <w:t>Para la priorización de los delitos en función de su posibilidad de comisión, se han tenido en cuenta aspectos tales como el número de empleados,</w:t>
      </w:r>
      <w:r w:rsidRPr="00E54514">
        <w:rPr>
          <w:rFonts w:ascii="Times New Roman" w:hAnsi="Times New Roman" w:cs="Times New Roman"/>
          <w:color w:val="auto"/>
          <w:sz w:val="24"/>
          <w:lang w:val="es-ES"/>
        </w:rPr>
        <w:t xml:space="preserve"> miembros integrantes de los distintos órganos </w:t>
      </w:r>
      <w:r w:rsidR="00A20A88" w:rsidRPr="00E54514">
        <w:rPr>
          <w:rFonts w:ascii="Times New Roman" w:hAnsi="Times New Roman" w:cs="Times New Roman"/>
          <w:color w:val="auto"/>
          <w:sz w:val="24"/>
          <w:lang w:val="es-ES"/>
        </w:rPr>
        <w:t xml:space="preserve">de dirección y Consejo de Administración de la Sociedad así como las </w:t>
      </w:r>
      <w:r w:rsidRPr="00E54514">
        <w:rPr>
          <w:rFonts w:ascii="Times New Roman" w:hAnsi="Times New Roman" w:cs="Times New Roman"/>
          <w:color w:val="auto"/>
          <w:sz w:val="24"/>
          <w:lang w:val="es-ES" w:eastAsia="es-ES"/>
        </w:rPr>
        <w:t>demás personas incluidas en la estructura organizativa de la C</w:t>
      </w:r>
      <w:r w:rsidR="00A20A88" w:rsidRPr="00E54514">
        <w:rPr>
          <w:rFonts w:ascii="Times New Roman" w:hAnsi="Times New Roman" w:cs="Times New Roman"/>
          <w:color w:val="auto"/>
          <w:sz w:val="24"/>
          <w:lang w:val="es-ES" w:eastAsia="es-ES"/>
        </w:rPr>
        <w:t xml:space="preserve">ompañía </w:t>
      </w:r>
      <w:r w:rsidRPr="00E54514">
        <w:rPr>
          <w:rFonts w:ascii="Times New Roman" w:hAnsi="Times New Roman" w:cs="Times New Roman"/>
          <w:color w:val="auto"/>
          <w:sz w:val="24"/>
          <w:lang w:val="es-ES" w:eastAsia="es-ES"/>
        </w:rPr>
        <w:t>que tendrán a su alcance medios para cometerlos, así como también, la actividad profesional que desarrolla cada uno de ellos o los posibles daños que de ello se deriven.</w:t>
      </w:r>
    </w:p>
    <w:p w14:paraId="5923A3F9" w14:textId="77777777" w:rsidR="008A0336" w:rsidRPr="00E54514" w:rsidRDefault="008A0336" w:rsidP="004C395E">
      <w:pPr>
        <w:autoSpaceDE w:val="0"/>
        <w:autoSpaceDN w:val="0"/>
        <w:adjustRightInd w:val="0"/>
        <w:spacing w:before="0" w:after="0" w:line="360" w:lineRule="auto"/>
        <w:ind w:firstLine="426"/>
        <w:rPr>
          <w:rFonts w:ascii="Times New Roman" w:hAnsi="Times New Roman" w:cs="Times New Roman"/>
          <w:color w:val="auto"/>
          <w:sz w:val="24"/>
          <w:lang w:val="es-ES" w:eastAsia="es-ES"/>
        </w:rPr>
      </w:pPr>
    </w:p>
    <w:p w14:paraId="47566617" w14:textId="77777777" w:rsidR="008A0336" w:rsidRPr="00E54514" w:rsidRDefault="008A0336" w:rsidP="004C395E">
      <w:pPr>
        <w:autoSpaceDE w:val="0"/>
        <w:autoSpaceDN w:val="0"/>
        <w:adjustRightInd w:val="0"/>
        <w:spacing w:before="0" w:after="0" w:line="360" w:lineRule="auto"/>
        <w:ind w:firstLine="426"/>
        <w:rPr>
          <w:rFonts w:ascii="Times New Roman" w:hAnsi="Times New Roman" w:cs="Times New Roman"/>
          <w:color w:val="auto"/>
          <w:sz w:val="24"/>
          <w:lang w:val="es-ES" w:eastAsia="es-ES"/>
        </w:rPr>
      </w:pPr>
      <w:r w:rsidRPr="00E54514">
        <w:rPr>
          <w:rFonts w:ascii="Times New Roman" w:hAnsi="Times New Roman" w:cs="Times New Roman"/>
          <w:color w:val="auto"/>
          <w:sz w:val="24"/>
          <w:lang w:val="es-ES" w:eastAsia="es-ES"/>
        </w:rPr>
        <w:t>De conformidad con lo anteriormente expuesto, los delitos susceptibles de ser cometidos se han clasificado en las siguientes categorías:</w:t>
      </w:r>
    </w:p>
    <w:p w14:paraId="58976A01" w14:textId="77777777" w:rsidR="008A0336" w:rsidRPr="00E54514" w:rsidRDefault="008A0336" w:rsidP="004C395E">
      <w:pPr>
        <w:autoSpaceDE w:val="0"/>
        <w:autoSpaceDN w:val="0"/>
        <w:adjustRightInd w:val="0"/>
        <w:spacing w:before="0" w:after="0" w:line="360" w:lineRule="auto"/>
        <w:ind w:firstLine="426"/>
        <w:rPr>
          <w:rFonts w:ascii="Times New Roman" w:hAnsi="Times New Roman" w:cs="Times New Roman"/>
          <w:color w:val="auto"/>
          <w:sz w:val="24"/>
          <w:lang w:val="es-ES" w:eastAsia="es-ES"/>
        </w:rPr>
      </w:pPr>
    </w:p>
    <w:p w14:paraId="43CA868C" w14:textId="317F8A98" w:rsidR="008A0336" w:rsidRPr="00E54514" w:rsidRDefault="008A0336" w:rsidP="004C395E">
      <w:pPr>
        <w:pStyle w:val="Prrafodelista"/>
        <w:numPr>
          <w:ilvl w:val="0"/>
          <w:numId w:val="138"/>
        </w:numPr>
        <w:tabs>
          <w:tab w:val="left" w:pos="851"/>
        </w:tabs>
        <w:autoSpaceDE w:val="0"/>
        <w:autoSpaceDN w:val="0"/>
        <w:adjustRightInd w:val="0"/>
        <w:spacing w:before="0" w:after="0" w:line="360" w:lineRule="auto"/>
        <w:ind w:left="0" w:firstLine="426"/>
        <w:contextualSpacing w:val="0"/>
        <w:rPr>
          <w:rFonts w:ascii="Times New Roman" w:hAnsi="Times New Roman" w:cs="Times New Roman"/>
          <w:color w:val="auto"/>
          <w:sz w:val="24"/>
          <w:lang w:val="es-ES" w:eastAsia="es-ES"/>
        </w:rPr>
      </w:pPr>
      <w:bookmarkStart w:id="81" w:name="_Toc198036006"/>
      <w:bookmarkStart w:id="82" w:name="_Toc212826869"/>
      <w:r w:rsidRPr="00E54514">
        <w:rPr>
          <w:rStyle w:val="Ttulo3Car"/>
          <w:rFonts w:ascii="Times New Roman" w:hAnsi="Times New Roman" w:cs="Times New Roman"/>
          <w:color w:val="auto"/>
          <w:sz w:val="24"/>
          <w:szCs w:val="24"/>
          <w:u w:val="single"/>
        </w:rPr>
        <w:lastRenderedPageBreak/>
        <w:t>Riesgo Leve o poco probable:</w:t>
      </w:r>
      <w:bookmarkEnd w:id="81"/>
      <w:bookmarkEnd w:id="82"/>
      <w:r w:rsidRPr="00E54514">
        <w:rPr>
          <w:rFonts w:ascii="Times New Roman" w:hAnsi="Times New Roman" w:cs="Times New Roman"/>
          <w:b/>
          <w:color w:val="auto"/>
          <w:sz w:val="24"/>
          <w:lang w:val="es-ES" w:eastAsia="es-ES"/>
        </w:rPr>
        <w:t xml:space="preserve"> </w:t>
      </w:r>
      <w:r w:rsidRPr="00E54514">
        <w:rPr>
          <w:rFonts w:ascii="Times New Roman" w:hAnsi="Times New Roman" w:cs="Times New Roman"/>
          <w:color w:val="auto"/>
          <w:sz w:val="24"/>
          <w:lang w:val="es-ES" w:eastAsia="es-ES"/>
        </w:rPr>
        <w:t xml:space="preserve">Delitos que se consideran que pueden ser cometidos en </w:t>
      </w:r>
      <w:r w:rsidR="00A20A88" w:rsidRPr="00E54514">
        <w:rPr>
          <w:rFonts w:ascii="Times New Roman" w:hAnsi="Times New Roman" w:cs="Times New Roman"/>
          <w:iCs/>
          <w:color w:val="auto"/>
          <w:sz w:val="24"/>
          <w:lang w:val="es-ES"/>
        </w:rPr>
        <w:t>la Compañía</w:t>
      </w:r>
      <w:r w:rsidRPr="00E54514">
        <w:rPr>
          <w:rFonts w:ascii="Times New Roman" w:hAnsi="Times New Roman" w:cs="Times New Roman"/>
          <w:iCs/>
          <w:color w:val="auto"/>
          <w:sz w:val="24"/>
          <w:lang w:val="es-ES"/>
        </w:rPr>
        <w:t xml:space="preserve"> </w:t>
      </w:r>
      <w:r w:rsidRPr="00E54514">
        <w:rPr>
          <w:rFonts w:ascii="Times New Roman" w:hAnsi="Times New Roman" w:cs="Times New Roman"/>
          <w:color w:val="auto"/>
          <w:sz w:val="24"/>
          <w:lang w:val="es-ES" w:eastAsia="es-ES"/>
        </w:rPr>
        <w:t xml:space="preserve">de forma remota debido a que se encuentran fuera del entorno de </w:t>
      </w:r>
      <w:r w:rsidR="00A20A88" w:rsidRPr="00E54514">
        <w:rPr>
          <w:rFonts w:ascii="Times New Roman" w:hAnsi="Times New Roman" w:cs="Times New Roman"/>
          <w:color w:val="auto"/>
          <w:sz w:val="24"/>
          <w:lang w:val="es-ES" w:eastAsia="es-ES"/>
        </w:rPr>
        <w:t>su objeto social</w:t>
      </w:r>
      <w:r w:rsidRPr="00E54514">
        <w:rPr>
          <w:rFonts w:ascii="Times New Roman" w:hAnsi="Times New Roman" w:cs="Times New Roman"/>
          <w:color w:val="auto"/>
          <w:sz w:val="24"/>
          <w:lang w:val="es-ES" w:eastAsia="es-ES"/>
        </w:rPr>
        <w:t>, de sus funciones, de su actividad, de los medios a su alcance o de las posibilidades y conocimiento de sus empleados y demás personas incluidas en el ámbito de aplicación del presente Manual.</w:t>
      </w:r>
    </w:p>
    <w:p w14:paraId="4B988F10" w14:textId="77777777" w:rsidR="008A0336" w:rsidRPr="00E54514" w:rsidRDefault="008A0336" w:rsidP="004C395E">
      <w:pPr>
        <w:tabs>
          <w:tab w:val="left" w:pos="851"/>
        </w:tabs>
        <w:autoSpaceDE w:val="0"/>
        <w:autoSpaceDN w:val="0"/>
        <w:adjustRightInd w:val="0"/>
        <w:spacing w:before="0" w:after="0" w:line="360" w:lineRule="auto"/>
        <w:ind w:firstLine="426"/>
        <w:rPr>
          <w:rFonts w:ascii="Times New Roman" w:hAnsi="Times New Roman" w:cs="Times New Roman"/>
          <w:color w:val="auto"/>
          <w:sz w:val="24"/>
          <w:lang w:val="es-ES" w:eastAsia="es-ES"/>
        </w:rPr>
      </w:pPr>
    </w:p>
    <w:p w14:paraId="36B5295C" w14:textId="2EBFCCF5" w:rsidR="008A0336" w:rsidRPr="00E54514" w:rsidRDefault="008A0336" w:rsidP="004C395E">
      <w:pPr>
        <w:pStyle w:val="Prrafodelista"/>
        <w:numPr>
          <w:ilvl w:val="0"/>
          <w:numId w:val="138"/>
        </w:numPr>
        <w:tabs>
          <w:tab w:val="left" w:pos="851"/>
        </w:tabs>
        <w:autoSpaceDE w:val="0"/>
        <w:autoSpaceDN w:val="0"/>
        <w:adjustRightInd w:val="0"/>
        <w:spacing w:before="0" w:after="0" w:line="360" w:lineRule="auto"/>
        <w:ind w:left="0" w:firstLine="426"/>
        <w:contextualSpacing w:val="0"/>
        <w:rPr>
          <w:rFonts w:ascii="Times New Roman" w:hAnsi="Times New Roman" w:cs="Times New Roman"/>
          <w:color w:val="auto"/>
          <w:sz w:val="24"/>
          <w:lang w:val="es-ES" w:eastAsia="es-ES"/>
        </w:rPr>
      </w:pPr>
      <w:bookmarkStart w:id="83" w:name="_Toc198036007"/>
      <w:bookmarkStart w:id="84" w:name="_Toc212826870"/>
      <w:r w:rsidRPr="00E54514">
        <w:rPr>
          <w:rStyle w:val="Ttulo3Car"/>
          <w:rFonts w:ascii="Times New Roman" w:hAnsi="Times New Roman" w:cs="Times New Roman"/>
          <w:color w:val="auto"/>
          <w:sz w:val="24"/>
          <w:szCs w:val="24"/>
          <w:u w:val="single"/>
        </w:rPr>
        <w:t>Riesgo medio o normal</w:t>
      </w:r>
      <w:r w:rsidRPr="00E54514">
        <w:rPr>
          <w:rStyle w:val="Ttulo3Car"/>
          <w:rFonts w:ascii="Times New Roman" w:hAnsi="Times New Roman" w:cs="Times New Roman"/>
          <w:color w:val="auto"/>
          <w:sz w:val="24"/>
          <w:szCs w:val="24"/>
        </w:rPr>
        <w:t>:</w:t>
      </w:r>
      <w:bookmarkEnd w:id="83"/>
      <w:bookmarkEnd w:id="84"/>
      <w:r w:rsidRPr="00E54514">
        <w:rPr>
          <w:rFonts w:ascii="Times New Roman" w:hAnsi="Times New Roman" w:cs="Times New Roman"/>
          <w:color w:val="auto"/>
          <w:sz w:val="24"/>
          <w:lang w:val="es-ES" w:eastAsia="es-ES"/>
        </w:rPr>
        <w:t xml:space="preserve"> Delitos que podrían cometerse por parte de los empleados y demás personas vinculadas directa o indirectamente a</w:t>
      </w:r>
      <w:r w:rsidR="00A20A88" w:rsidRPr="00E54514">
        <w:rPr>
          <w:rFonts w:ascii="Times New Roman" w:hAnsi="Times New Roman" w:cs="Times New Roman"/>
          <w:color w:val="auto"/>
          <w:sz w:val="24"/>
          <w:lang w:val="es-ES" w:eastAsia="es-ES"/>
        </w:rPr>
        <w:t xml:space="preserve"> la Sociedad</w:t>
      </w:r>
      <w:r w:rsidRPr="00E54514">
        <w:rPr>
          <w:rFonts w:ascii="Times New Roman" w:hAnsi="Times New Roman" w:cs="Times New Roman"/>
          <w:color w:val="auto"/>
          <w:sz w:val="24"/>
          <w:lang w:val="es-ES" w:eastAsia="es-ES"/>
        </w:rPr>
        <w:t>,</w:t>
      </w:r>
      <w:r w:rsidRPr="00E54514">
        <w:rPr>
          <w:rFonts w:ascii="Times New Roman" w:hAnsi="Times New Roman" w:cs="Times New Roman"/>
          <w:b/>
          <w:color w:val="auto"/>
          <w:sz w:val="24"/>
          <w:lang w:val="es-ES" w:eastAsia="es-ES"/>
        </w:rPr>
        <w:t xml:space="preserve"> </w:t>
      </w:r>
      <w:r w:rsidRPr="00E54514">
        <w:rPr>
          <w:rFonts w:ascii="Times New Roman" w:hAnsi="Times New Roman" w:cs="Times New Roman"/>
          <w:color w:val="auto"/>
          <w:sz w:val="24"/>
          <w:lang w:val="es-ES" w:eastAsia="es-ES"/>
        </w:rPr>
        <w:t>por encontrarse en el entorno del sector de la actividad ordinaria o habitual de</w:t>
      </w:r>
      <w:r w:rsidR="00A20A88" w:rsidRPr="00E54514">
        <w:rPr>
          <w:rFonts w:ascii="Times New Roman" w:hAnsi="Times New Roman" w:cs="Times New Roman"/>
          <w:color w:val="auto"/>
          <w:sz w:val="24"/>
          <w:lang w:val="es-ES" w:eastAsia="es-ES"/>
        </w:rPr>
        <w:t xml:space="preserve"> Elite Touring</w:t>
      </w:r>
      <w:r w:rsidRPr="00E54514">
        <w:rPr>
          <w:rFonts w:ascii="Times New Roman" w:hAnsi="Times New Roman" w:cs="Times New Roman"/>
          <w:color w:val="auto"/>
          <w:sz w:val="24"/>
          <w:lang w:val="es-ES" w:eastAsia="es-ES"/>
        </w:rPr>
        <w:t xml:space="preserve">, de los medios a su alcance o de las posibilidades y conocimiento de su personal, sin que se obtenga un beneficio por la persona que cometa el delito o, en el supuesto de que realmente se obtenga, éste sea de escaso importe y entidad. </w:t>
      </w:r>
    </w:p>
    <w:p w14:paraId="5F009260" w14:textId="77777777" w:rsidR="008A0336" w:rsidRPr="00E54514" w:rsidRDefault="008A0336" w:rsidP="004C395E">
      <w:pPr>
        <w:tabs>
          <w:tab w:val="left" w:pos="851"/>
        </w:tabs>
        <w:autoSpaceDE w:val="0"/>
        <w:autoSpaceDN w:val="0"/>
        <w:adjustRightInd w:val="0"/>
        <w:spacing w:before="0" w:after="0" w:line="360" w:lineRule="auto"/>
        <w:ind w:firstLine="426"/>
        <w:rPr>
          <w:rFonts w:ascii="Times New Roman" w:hAnsi="Times New Roman" w:cs="Times New Roman"/>
          <w:color w:val="auto"/>
          <w:sz w:val="24"/>
          <w:lang w:val="es-ES" w:eastAsia="es-ES"/>
        </w:rPr>
      </w:pPr>
    </w:p>
    <w:p w14:paraId="33FC528E" w14:textId="77777777" w:rsidR="008A0336" w:rsidRPr="00E54514" w:rsidRDefault="008A0336" w:rsidP="004C395E">
      <w:pPr>
        <w:pStyle w:val="Prrafodelista"/>
        <w:numPr>
          <w:ilvl w:val="0"/>
          <w:numId w:val="138"/>
        </w:numPr>
        <w:tabs>
          <w:tab w:val="left" w:pos="851"/>
        </w:tabs>
        <w:autoSpaceDE w:val="0"/>
        <w:autoSpaceDN w:val="0"/>
        <w:adjustRightInd w:val="0"/>
        <w:spacing w:before="0" w:after="0" w:line="360" w:lineRule="auto"/>
        <w:ind w:left="0" w:firstLine="426"/>
        <w:contextualSpacing w:val="0"/>
        <w:rPr>
          <w:rFonts w:ascii="Times New Roman" w:hAnsi="Times New Roman" w:cs="Times New Roman"/>
          <w:color w:val="auto"/>
          <w:sz w:val="24"/>
          <w:lang w:val="es-ES" w:eastAsia="es-ES"/>
        </w:rPr>
      </w:pPr>
      <w:bookmarkStart w:id="85" w:name="_Toc198036008"/>
      <w:bookmarkStart w:id="86" w:name="_Toc212826871"/>
      <w:r w:rsidRPr="00E54514">
        <w:rPr>
          <w:rStyle w:val="Ttulo3Car"/>
          <w:rFonts w:ascii="Times New Roman" w:hAnsi="Times New Roman" w:cs="Times New Roman"/>
          <w:color w:val="auto"/>
          <w:sz w:val="24"/>
          <w:szCs w:val="24"/>
          <w:u w:val="single"/>
        </w:rPr>
        <w:t>Riesgo alto o muy probable:</w:t>
      </w:r>
      <w:bookmarkEnd w:id="85"/>
      <w:bookmarkEnd w:id="86"/>
      <w:r w:rsidRPr="00E54514">
        <w:rPr>
          <w:rFonts w:ascii="Times New Roman" w:hAnsi="Times New Roman" w:cs="Times New Roman"/>
          <w:color w:val="auto"/>
          <w:sz w:val="24"/>
          <w:lang w:val="es-ES" w:eastAsia="es-ES"/>
        </w:rPr>
        <w:t xml:space="preserve"> Delitos que se encuentran en la descripción dada para la relevancia media y que pueda ofrecer un beneficio económico o personal relevante para la persona que pudiera cometerlo.</w:t>
      </w:r>
    </w:p>
    <w:p w14:paraId="71F7D7B7" w14:textId="77777777" w:rsidR="008A0336" w:rsidRPr="00E54514" w:rsidRDefault="008A0336" w:rsidP="004C395E">
      <w:pPr>
        <w:pStyle w:val="Prrafodelista"/>
        <w:spacing w:before="0" w:after="0" w:line="360" w:lineRule="auto"/>
        <w:ind w:left="0" w:firstLine="426"/>
        <w:rPr>
          <w:rFonts w:ascii="Times New Roman" w:hAnsi="Times New Roman" w:cs="Times New Roman"/>
          <w:color w:val="auto"/>
          <w:sz w:val="24"/>
          <w:lang w:val="es-ES" w:eastAsia="es-ES"/>
        </w:rPr>
      </w:pPr>
    </w:p>
    <w:p w14:paraId="4C1B8848" w14:textId="7E9C0E74" w:rsidR="008A0336" w:rsidRPr="00EB2CBE" w:rsidRDefault="008A0336" w:rsidP="004C395E">
      <w:pPr>
        <w:pStyle w:val="Ttulo2"/>
        <w:spacing w:before="0" w:after="0" w:line="360" w:lineRule="auto"/>
        <w:ind w:firstLine="426"/>
        <w:jc w:val="both"/>
        <w:rPr>
          <w:rStyle w:val="Ttulo2Car"/>
          <w:rFonts w:ascii="Times New Roman" w:hAnsi="Times New Roman" w:cs="Times New Roman"/>
          <w:b/>
          <w:iCs/>
          <w:color w:val="004E9A"/>
          <w:sz w:val="24"/>
          <w:szCs w:val="24"/>
          <w:u w:val="single"/>
          <w:lang w:val="es-ES"/>
        </w:rPr>
      </w:pPr>
      <w:bookmarkStart w:id="87" w:name="_Toc198036009"/>
      <w:bookmarkStart w:id="88" w:name="_Toc212826872"/>
      <w:r w:rsidRPr="00EB2CBE">
        <w:rPr>
          <w:rFonts w:ascii="Times New Roman" w:hAnsi="Times New Roman" w:cs="Times New Roman"/>
          <w:i/>
          <w:color w:val="004E9A"/>
          <w:sz w:val="24"/>
          <w:szCs w:val="24"/>
          <w:lang w:val="es-ES" w:eastAsia="es-ES"/>
        </w:rPr>
        <w:t xml:space="preserve">(2). - </w:t>
      </w:r>
      <w:r w:rsidRPr="00EB2CBE">
        <w:rPr>
          <w:rStyle w:val="Ttulo2Car"/>
          <w:rFonts w:ascii="Times New Roman" w:hAnsi="Times New Roman" w:cs="Times New Roman"/>
          <w:b/>
          <w:iCs/>
          <w:color w:val="004E9A"/>
          <w:sz w:val="24"/>
          <w:szCs w:val="24"/>
          <w:u w:val="single"/>
          <w:lang w:val="es-ES"/>
        </w:rPr>
        <w:t xml:space="preserve">Delitos susceptibles de ser cometidos </w:t>
      </w:r>
      <w:bookmarkEnd w:id="87"/>
      <w:r w:rsidR="00452841" w:rsidRPr="00EB2CBE">
        <w:rPr>
          <w:rStyle w:val="Ttulo2Car"/>
          <w:rFonts w:ascii="Times New Roman" w:hAnsi="Times New Roman" w:cs="Times New Roman"/>
          <w:b/>
          <w:iCs/>
          <w:color w:val="004E9A"/>
          <w:sz w:val="24"/>
          <w:szCs w:val="24"/>
          <w:u w:val="single"/>
          <w:lang w:val="es-ES"/>
        </w:rPr>
        <w:t>por ELITE</w:t>
      </w:r>
      <w:r w:rsidR="00A20A88" w:rsidRPr="00EB2CBE">
        <w:rPr>
          <w:rStyle w:val="Ttulo2Car"/>
          <w:rFonts w:ascii="Times New Roman" w:hAnsi="Times New Roman" w:cs="Times New Roman"/>
          <w:b/>
          <w:iCs/>
          <w:color w:val="004E9A"/>
          <w:sz w:val="24"/>
          <w:szCs w:val="24"/>
          <w:u w:val="single"/>
          <w:lang w:val="es-ES"/>
        </w:rPr>
        <w:t xml:space="preserve"> </w:t>
      </w:r>
      <w:r w:rsidR="001B63D9" w:rsidRPr="00EB2CBE">
        <w:rPr>
          <w:rStyle w:val="Ttulo2Car"/>
          <w:rFonts w:ascii="Times New Roman" w:hAnsi="Times New Roman" w:cs="Times New Roman"/>
          <w:b/>
          <w:iCs/>
          <w:color w:val="004E9A"/>
          <w:sz w:val="24"/>
          <w:szCs w:val="24"/>
          <w:u w:val="single"/>
          <w:lang w:val="es-ES"/>
        </w:rPr>
        <w:t>T</w:t>
      </w:r>
      <w:r w:rsidR="00A20A88" w:rsidRPr="00EB2CBE">
        <w:rPr>
          <w:rStyle w:val="Ttulo2Car"/>
          <w:rFonts w:ascii="Times New Roman" w:hAnsi="Times New Roman" w:cs="Times New Roman"/>
          <w:b/>
          <w:iCs/>
          <w:color w:val="004E9A"/>
          <w:sz w:val="24"/>
          <w:szCs w:val="24"/>
          <w:u w:val="single"/>
          <w:lang w:val="es-ES"/>
        </w:rPr>
        <w:t>OURING</w:t>
      </w:r>
      <w:bookmarkEnd w:id="88"/>
    </w:p>
    <w:p w14:paraId="57481549" w14:textId="77777777" w:rsidR="008A0336" w:rsidRPr="00E54514" w:rsidRDefault="008A0336" w:rsidP="004C395E">
      <w:pPr>
        <w:pStyle w:val="Prrafodelista"/>
        <w:spacing w:before="0" w:after="0" w:line="360" w:lineRule="auto"/>
        <w:ind w:left="0" w:firstLine="426"/>
        <w:rPr>
          <w:rFonts w:ascii="Times New Roman" w:hAnsi="Times New Roman" w:cs="Times New Roman"/>
          <w:b/>
          <w:color w:val="auto"/>
          <w:sz w:val="24"/>
          <w:u w:val="single"/>
          <w:lang w:val="es-ES" w:eastAsia="es-ES"/>
        </w:rPr>
      </w:pPr>
    </w:p>
    <w:p w14:paraId="03657747" w14:textId="49D02249" w:rsidR="008A0336" w:rsidRPr="00E54514" w:rsidRDefault="008A0336" w:rsidP="004C395E">
      <w:pPr>
        <w:pStyle w:val="Prrafodelista"/>
        <w:spacing w:before="0" w:after="0" w:line="360" w:lineRule="auto"/>
        <w:ind w:left="0" w:firstLine="426"/>
        <w:rPr>
          <w:rFonts w:ascii="Times New Roman" w:hAnsi="Times New Roman" w:cs="Times New Roman"/>
          <w:color w:val="auto"/>
          <w:sz w:val="24"/>
          <w:lang w:val="es-ES"/>
        </w:rPr>
      </w:pPr>
      <w:r w:rsidRPr="00E54514">
        <w:rPr>
          <w:rFonts w:ascii="Times New Roman" w:hAnsi="Times New Roman" w:cs="Times New Roman"/>
          <w:bCs/>
          <w:color w:val="auto"/>
          <w:sz w:val="24"/>
          <w:lang w:val="es-ES" w:eastAsia="es-ES"/>
        </w:rPr>
        <w:t>En cuanto a los</w:t>
      </w:r>
      <w:r w:rsidRPr="00E54514">
        <w:rPr>
          <w:rFonts w:ascii="Times New Roman" w:hAnsi="Times New Roman" w:cs="Times New Roman"/>
          <w:b/>
          <w:bCs/>
          <w:color w:val="auto"/>
          <w:sz w:val="24"/>
          <w:lang w:val="es-ES" w:eastAsia="es-ES"/>
        </w:rPr>
        <w:t xml:space="preserve"> </w:t>
      </w:r>
      <w:r w:rsidRPr="00E54514">
        <w:rPr>
          <w:rFonts w:ascii="Times New Roman" w:hAnsi="Times New Roman" w:cs="Times New Roman"/>
          <w:bCs/>
          <w:color w:val="auto"/>
          <w:sz w:val="24"/>
          <w:lang w:val="es-ES" w:eastAsia="es-ES"/>
        </w:rPr>
        <w:t xml:space="preserve">posibles delitos que puedan ser cometidos por </w:t>
      </w:r>
      <w:r w:rsidRPr="00E54514">
        <w:rPr>
          <w:rFonts w:ascii="Times New Roman" w:hAnsi="Times New Roman" w:cs="Times New Roman"/>
          <w:iCs/>
          <w:color w:val="auto"/>
          <w:sz w:val="24"/>
          <w:lang w:val="es-ES"/>
        </w:rPr>
        <w:t xml:space="preserve">el </w:t>
      </w:r>
      <w:r w:rsidR="00A20A88" w:rsidRPr="001B63D9">
        <w:rPr>
          <w:rFonts w:ascii="Times New Roman" w:hAnsi="Times New Roman" w:cs="Times New Roman"/>
          <w:bCs/>
          <w:iCs/>
          <w:color w:val="auto"/>
          <w:sz w:val="24"/>
          <w:lang w:val="es-ES"/>
        </w:rPr>
        <w:t>Elite Touring</w:t>
      </w:r>
      <w:r w:rsidRPr="00E54514">
        <w:rPr>
          <w:rFonts w:ascii="Times New Roman" w:hAnsi="Times New Roman" w:cs="Times New Roman"/>
          <w:b/>
          <w:color w:val="auto"/>
          <w:sz w:val="24"/>
          <w:lang w:val="es-ES" w:eastAsia="es-ES"/>
        </w:rPr>
        <w:t xml:space="preserve"> </w:t>
      </w:r>
      <w:r w:rsidRPr="00E54514">
        <w:rPr>
          <w:rFonts w:ascii="Times New Roman" w:hAnsi="Times New Roman" w:cs="Times New Roman"/>
          <w:bCs/>
          <w:color w:val="auto"/>
          <w:sz w:val="24"/>
          <w:lang w:val="es-ES" w:eastAsia="es-ES"/>
        </w:rPr>
        <w:t>en función de su actividad y características organizativas, tras la elaboración de las preceptivas actuaciones de diagnóstico y análisis</w:t>
      </w:r>
      <w:r w:rsidRPr="00E54514">
        <w:rPr>
          <w:rFonts w:ascii="Times New Roman" w:hAnsi="Times New Roman" w:cs="Times New Roman"/>
          <w:b/>
          <w:bCs/>
          <w:color w:val="auto"/>
          <w:sz w:val="24"/>
          <w:lang w:val="es-ES" w:eastAsia="es-ES"/>
        </w:rPr>
        <w:t xml:space="preserve">, </w:t>
      </w:r>
      <w:r w:rsidRPr="00E54514">
        <w:rPr>
          <w:rFonts w:ascii="Times New Roman" w:hAnsi="Times New Roman" w:cs="Times New Roman"/>
          <w:bCs/>
          <w:color w:val="auto"/>
          <w:sz w:val="24"/>
          <w:lang w:val="es-ES" w:eastAsia="es-ES"/>
        </w:rPr>
        <w:t>se</w:t>
      </w:r>
      <w:r w:rsidRPr="00E54514">
        <w:rPr>
          <w:rFonts w:ascii="Times New Roman" w:hAnsi="Times New Roman" w:cs="Times New Roman"/>
          <w:color w:val="auto"/>
          <w:sz w:val="24"/>
          <w:lang w:val="es-ES"/>
        </w:rPr>
        <w:t xml:space="preserve"> ha considerado que los riesgos penales susceptibles de producirse son los que seguidamente se relacionan. Para cada uno de ellos se consigna la descripción de las posibles conductas ilícitas, las áreas de actividad de la entidad que se verían afectadas y la calificación derivada de su probabilidad de comisión. </w:t>
      </w:r>
    </w:p>
    <w:p w14:paraId="7E4AA625" w14:textId="77777777" w:rsidR="000812EE" w:rsidRPr="000812EE" w:rsidRDefault="000812EE" w:rsidP="004C395E">
      <w:pPr>
        <w:pStyle w:val="Prrafodelista"/>
        <w:spacing w:before="0" w:after="0" w:line="360" w:lineRule="auto"/>
        <w:ind w:left="0" w:firstLine="426"/>
        <w:rPr>
          <w:rFonts w:ascii="Times New Roman" w:hAnsi="Times New Roman" w:cs="Times New Roman"/>
          <w:color w:val="0070C0"/>
          <w:sz w:val="24"/>
          <w:lang w:val="es-ES"/>
        </w:rPr>
      </w:pPr>
    </w:p>
    <w:p w14:paraId="71AFF9D0" w14:textId="598F8066" w:rsidR="000812EE" w:rsidRPr="00EB2CBE" w:rsidRDefault="00E54514" w:rsidP="004C395E">
      <w:pPr>
        <w:pStyle w:val="Ttulo2"/>
        <w:spacing w:before="0" w:after="0" w:line="360" w:lineRule="auto"/>
        <w:ind w:firstLine="426"/>
        <w:jc w:val="both"/>
        <w:rPr>
          <w:rFonts w:ascii="Times New Roman" w:hAnsi="Times New Roman" w:cs="Times New Roman"/>
          <w:b/>
          <w:bCs/>
          <w:color w:val="004E9A"/>
          <w:sz w:val="24"/>
          <w:u w:val="single"/>
          <w:lang w:val="es-ES"/>
        </w:rPr>
      </w:pPr>
      <w:bookmarkStart w:id="89" w:name="_Toc475089922"/>
      <w:bookmarkStart w:id="90" w:name="_Toc496528227"/>
      <w:bookmarkStart w:id="91" w:name="_Toc482201673"/>
      <w:bookmarkStart w:id="92" w:name="_Toc174533841"/>
      <w:bookmarkStart w:id="93" w:name="_Toc212826873"/>
      <w:r w:rsidRPr="00EB2CBE">
        <w:rPr>
          <w:rFonts w:ascii="Times New Roman" w:hAnsi="Times New Roman" w:cs="Times New Roman"/>
          <w:b/>
          <w:bCs/>
          <w:color w:val="004E9A"/>
          <w:sz w:val="24"/>
          <w:lang w:val="es-ES"/>
        </w:rPr>
        <w:t>2</w:t>
      </w:r>
      <w:r w:rsidR="000812EE" w:rsidRPr="00EB2CBE">
        <w:rPr>
          <w:rFonts w:ascii="Times New Roman" w:hAnsi="Times New Roman" w:cs="Times New Roman"/>
          <w:b/>
          <w:bCs/>
          <w:color w:val="004E9A"/>
          <w:sz w:val="24"/>
          <w:lang w:val="es-ES"/>
        </w:rPr>
        <w:t>.1.-</w:t>
      </w:r>
      <w:r w:rsidR="000812EE" w:rsidRPr="00EB2CBE">
        <w:rPr>
          <w:rFonts w:ascii="Times New Roman" w:hAnsi="Times New Roman" w:cs="Times New Roman"/>
          <w:b/>
          <w:bCs/>
          <w:color w:val="004E9A"/>
          <w:sz w:val="24"/>
          <w:u w:val="single"/>
          <w:lang w:val="es-ES"/>
        </w:rPr>
        <w:t xml:space="preserve"> Riesgos asociados a la utilización de medios informáticos y al tratamiento de datos personales y por ello riesgos vinculados a la comisión de delito contra la intimidad y allanamiento informático. Descubrimiento y relevación de secretos</w:t>
      </w:r>
      <w:bookmarkEnd w:id="89"/>
      <w:r w:rsidR="000812EE" w:rsidRPr="00EB2CBE">
        <w:rPr>
          <w:rFonts w:ascii="Times New Roman" w:hAnsi="Times New Roman" w:cs="Times New Roman"/>
          <w:b/>
          <w:bCs/>
          <w:color w:val="004E9A"/>
          <w:sz w:val="24"/>
          <w:u w:val="single"/>
          <w:lang w:val="es-ES"/>
        </w:rPr>
        <w:t xml:space="preserve"> (Art. 197 CP)</w:t>
      </w:r>
      <w:bookmarkEnd w:id="90"/>
      <w:bookmarkEnd w:id="91"/>
      <w:bookmarkEnd w:id="92"/>
      <w:bookmarkEnd w:id="93"/>
    </w:p>
    <w:p w14:paraId="070F8EC9" w14:textId="77777777" w:rsidR="000812EE" w:rsidRPr="000812EE" w:rsidRDefault="000812EE" w:rsidP="004C395E">
      <w:pPr>
        <w:pStyle w:val="Prrafodelista"/>
        <w:tabs>
          <w:tab w:val="left" w:pos="851"/>
        </w:tabs>
        <w:spacing w:after="0" w:line="360" w:lineRule="auto"/>
        <w:ind w:left="0" w:firstLine="426"/>
        <w:rPr>
          <w:rFonts w:ascii="Times New Roman" w:hAnsi="Times New Roman" w:cs="Times New Roman"/>
          <w:i/>
          <w:sz w:val="24"/>
          <w:lang w:val="es-ES"/>
        </w:rPr>
      </w:pPr>
    </w:p>
    <w:p w14:paraId="7AE56FFC" w14:textId="77777777" w:rsidR="000812EE" w:rsidRPr="000812EE" w:rsidRDefault="000812EE" w:rsidP="004C395E">
      <w:pPr>
        <w:pStyle w:val="Default"/>
        <w:numPr>
          <w:ilvl w:val="0"/>
          <w:numId w:val="102"/>
        </w:numPr>
        <w:tabs>
          <w:tab w:val="left" w:pos="851"/>
        </w:tabs>
        <w:spacing w:line="360" w:lineRule="auto"/>
        <w:ind w:left="0" w:firstLine="426"/>
        <w:jc w:val="both"/>
        <w:rPr>
          <w:color w:val="auto"/>
        </w:rPr>
      </w:pPr>
      <w:r w:rsidRPr="000812EE">
        <w:rPr>
          <w:color w:val="auto"/>
          <w:u w:val="single"/>
        </w:rPr>
        <w:lastRenderedPageBreak/>
        <w:t xml:space="preserve">En relación con este riesgo penal, y a título meramente informativo se establecen como posibles </w:t>
      </w:r>
      <w:r w:rsidRPr="000812EE">
        <w:rPr>
          <w:b/>
          <w:color w:val="auto"/>
          <w:u w:val="single"/>
        </w:rPr>
        <w:t>conductas ilícitas</w:t>
      </w:r>
      <w:r w:rsidRPr="000812EE">
        <w:rPr>
          <w:color w:val="auto"/>
          <w:u w:val="single"/>
        </w:rPr>
        <w:t>, las siguientes</w:t>
      </w:r>
      <w:r w:rsidRPr="000812EE">
        <w:rPr>
          <w:color w:val="auto"/>
        </w:rPr>
        <w:t xml:space="preserve">:  </w:t>
      </w:r>
    </w:p>
    <w:p w14:paraId="4F0614E0" w14:textId="77777777" w:rsidR="000812EE" w:rsidRPr="000812EE" w:rsidRDefault="000812EE" w:rsidP="004C395E">
      <w:pPr>
        <w:pStyle w:val="Default"/>
        <w:tabs>
          <w:tab w:val="left" w:pos="851"/>
        </w:tabs>
        <w:spacing w:line="360" w:lineRule="auto"/>
        <w:ind w:left="425" w:firstLine="426"/>
        <w:rPr>
          <w:color w:val="auto"/>
        </w:rPr>
      </w:pPr>
    </w:p>
    <w:p w14:paraId="375BB8CE" w14:textId="77777777" w:rsidR="000812EE" w:rsidRPr="000812EE" w:rsidRDefault="000812EE" w:rsidP="004C395E">
      <w:pPr>
        <w:pStyle w:val="Prrafodelista"/>
        <w:numPr>
          <w:ilvl w:val="0"/>
          <w:numId w:val="45"/>
        </w:numPr>
        <w:tabs>
          <w:tab w:val="left" w:pos="851"/>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Acceder a datos o programas informáti</w:t>
      </w:r>
      <w:r w:rsidRPr="000812EE">
        <w:rPr>
          <w:rFonts w:ascii="Times New Roman" w:hAnsi="Times New Roman" w:cs="Times New Roman"/>
          <w:sz w:val="24"/>
          <w:lang w:val="es-ES"/>
        </w:rPr>
        <w:softHyphen/>
        <w:t>cos contenidos en un sistema informático.</w:t>
      </w:r>
    </w:p>
    <w:p w14:paraId="54CD9219" w14:textId="77777777" w:rsidR="000812EE" w:rsidRPr="000812EE" w:rsidRDefault="000812EE" w:rsidP="004C395E">
      <w:pPr>
        <w:pStyle w:val="Prrafodelista"/>
        <w:tabs>
          <w:tab w:val="left" w:pos="851"/>
        </w:tabs>
        <w:autoSpaceDE w:val="0"/>
        <w:autoSpaceDN w:val="0"/>
        <w:adjustRightInd w:val="0"/>
        <w:spacing w:after="0" w:line="360" w:lineRule="auto"/>
        <w:ind w:left="0" w:firstLine="426"/>
        <w:rPr>
          <w:rFonts w:ascii="Times New Roman" w:hAnsi="Times New Roman" w:cs="Times New Roman"/>
          <w:sz w:val="24"/>
          <w:lang w:val="es-ES"/>
        </w:rPr>
      </w:pPr>
    </w:p>
    <w:p w14:paraId="6D6AAC0F" w14:textId="77777777" w:rsidR="000812EE" w:rsidRPr="000812EE" w:rsidRDefault="000812EE" w:rsidP="004C395E">
      <w:pPr>
        <w:pStyle w:val="Prrafodelista"/>
        <w:numPr>
          <w:ilvl w:val="0"/>
          <w:numId w:val="45"/>
        </w:numPr>
        <w:tabs>
          <w:tab w:val="left" w:pos="851"/>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Apoderarse de documentación, papeles, cartas, mensajes de correo o cualquier otro documento o efectos personales con el objeto de descubrir secretos o vulnerar la intimidad de otros. </w:t>
      </w:r>
    </w:p>
    <w:p w14:paraId="3057B9A1"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30792AD5" w14:textId="77777777" w:rsidR="000812EE" w:rsidRPr="000812EE" w:rsidRDefault="000812EE" w:rsidP="004C395E">
      <w:pPr>
        <w:pStyle w:val="Prrafodelista"/>
        <w:numPr>
          <w:ilvl w:val="0"/>
          <w:numId w:val="45"/>
        </w:numPr>
        <w:tabs>
          <w:tab w:val="left" w:pos="851"/>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Intercep</w:t>
      </w:r>
      <w:r w:rsidRPr="000812EE">
        <w:rPr>
          <w:rFonts w:ascii="Times New Roman" w:hAnsi="Times New Roman" w:cs="Times New Roman"/>
          <w:sz w:val="24"/>
          <w:lang w:val="es-ES"/>
        </w:rPr>
        <w:softHyphen/>
        <w:t xml:space="preserve">tar comunicaciones o utilizar artificios de escucha y grabación. </w:t>
      </w:r>
    </w:p>
    <w:p w14:paraId="336D02F3"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7816E862" w14:textId="77777777" w:rsidR="000812EE" w:rsidRPr="000812EE" w:rsidRDefault="000812EE" w:rsidP="004C395E">
      <w:pPr>
        <w:pStyle w:val="Prrafodelista"/>
        <w:numPr>
          <w:ilvl w:val="0"/>
          <w:numId w:val="45"/>
        </w:numPr>
        <w:tabs>
          <w:tab w:val="left" w:pos="851"/>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Apoderarse, utilizar o modificar datos reservados de carácter personal registrados en ficheros informáticos.</w:t>
      </w:r>
    </w:p>
    <w:p w14:paraId="21DDFC14"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5C1C4423" w14:textId="77777777" w:rsidR="000812EE" w:rsidRPr="000812EE" w:rsidRDefault="000812EE" w:rsidP="004C395E">
      <w:pPr>
        <w:pStyle w:val="Prrafodelista"/>
        <w:numPr>
          <w:ilvl w:val="0"/>
          <w:numId w:val="45"/>
        </w:numPr>
        <w:tabs>
          <w:tab w:val="left" w:pos="851"/>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Acceder, sin estar autorizado para ello, a datos reservados de carácter personal o familiar ajenos, que se hallen registrados en ficheros o soportes informáticos, electrónicos o telemáticos o en cualquier otro archivo o registro público o privado.</w:t>
      </w:r>
    </w:p>
    <w:p w14:paraId="436EC762"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0BE3DE2F" w14:textId="77777777" w:rsidR="000812EE" w:rsidRPr="000812EE" w:rsidRDefault="000812EE" w:rsidP="004C395E">
      <w:pPr>
        <w:pStyle w:val="Prrafodelista"/>
        <w:numPr>
          <w:ilvl w:val="0"/>
          <w:numId w:val="45"/>
        </w:numPr>
        <w:tabs>
          <w:tab w:val="left" w:pos="851"/>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Violación del secreto de las comunicaciones.</w:t>
      </w:r>
    </w:p>
    <w:p w14:paraId="3FCF73E9"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149E8C63" w14:textId="77777777" w:rsidR="000812EE" w:rsidRPr="000812EE" w:rsidRDefault="000812EE" w:rsidP="004C395E">
      <w:pPr>
        <w:pStyle w:val="Prrafodelista"/>
        <w:numPr>
          <w:ilvl w:val="0"/>
          <w:numId w:val="45"/>
        </w:numPr>
        <w:tabs>
          <w:tab w:val="left" w:pos="851"/>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Escuchas telefónicas.</w:t>
      </w:r>
    </w:p>
    <w:p w14:paraId="217C642B"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3C1B93EC" w14:textId="77777777" w:rsidR="000812EE" w:rsidRPr="000812EE" w:rsidRDefault="000812EE" w:rsidP="004C395E">
      <w:pPr>
        <w:pStyle w:val="Prrafodelista"/>
        <w:numPr>
          <w:ilvl w:val="0"/>
          <w:numId w:val="102"/>
        </w:numPr>
        <w:tabs>
          <w:tab w:val="left" w:pos="851"/>
        </w:tabs>
        <w:autoSpaceDE w:val="0"/>
        <w:autoSpaceDN w:val="0"/>
        <w:adjustRightInd w:val="0"/>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u w:val="single"/>
          <w:lang w:val="es-ES"/>
        </w:rPr>
        <w:t xml:space="preserve"> En relación con este riesgo penal, y como forma de prevenir el mismo, se establecen las siguientes </w:t>
      </w:r>
      <w:r w:rsidRPr="000812EE">
        <w:rPr>
          <w:rFonts w:ascii="Times New Roman" w:hAnsi="Times New Roman" w:cs="Times New Roman"/>
          <w:b/>
          <w:sz w:val="24"/>
          <w:u w:val="single"/>
          <w:lang w:val="es-ES"/>
        </w:rPr>
        <w:t>pautas de actuación</w:t>
      </w:r>
      <w:r w:rsidRPr="000812EE">
        <w:rPr>
          <w:rFonts w:ascii="Times New Roman" w:hAnsi="Times New Roman" w:cs="Times New Roman"/>
          <w:sz w:val="24"/>
          <w:lang w:val="es-ES"/>
        </w:rPr>
        <w:t xml:space="preserve">: </w:t>
      </w:r>
    </w:p>
    <w:p w14:paraId="09069775" w14:textId="77777777" w:rsidR="000812EE" w:rsidRPr="000812EE" w:rsidRDefault="000812EE" w:rsidP="004C395E">
      <w:pPr>
        <w:tabs>
          <w:tab w:val="left" w:pos="851"/>
        </w:tabs>
        <w:autoSpaceDE w:val="0"/>
        <w:autoSpaceDN w:val="0"/>
        <w:adjustRightInd w:val="0"/>
        <w:spacing w:after="0" w:line="360" w:lineRule="auto"/>
        <w:ind w:firstLine="426"/>
        <w:rPr>
          <w:rFonts w:ascii="Times New Roman" w:hAnsi="Times New Roman" w:cs="Times New Roman"/>
          <w:sz w:val="24"/>
          <w:lang w:val="es-ES"/>
        </w:rPr>
      </w:pPr>
    </w:p>
    <w:p w14:paraId="5CED2B5C" w14:textId="77777777" w:rsidR="000812EE" w:rsidRPr="000812EE" w:rsidRDefault="000812EE" w:rsidP="004C395E">
      <w:pPr>
        <w:pStyle w:val="Prrafodelista"/>
        <w:numPr>
          <w:ilvl w:val="0"/>
          <w:numId w:val="46"/>
        </w:numPr>
        <w:tabs>
          <w:tab w:val="left" w:pos="709"/>
          <w:tab w:val="left" w:pos="851"/>
          <w:tab w:val="left" w:pos="1134"/>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Cumplimiento del Protocolo de Protección de Datos de Carácter Personal que actualmente se encuentra en vigor en la mercantil.</w:t>
      </w:r>
    </w:p>
    <w:p w14:paraId="11A549AF" w14:textId="77777777" w:rsidR="000812EE" w:rsidRPr="000812EE" w:rsidRDefault="000812EE" w:rsidP="004C395E">
      <w:pPr>
        <w:pStyle w:val="Prrafodelista"/>
        <w:tabs>
          <w:tab w:val="left" w:pos="709"/>
          <w:tab w:val="left" w:pos="851"/>
          <w:tab w:val="left" w:pos="1134"/>
        </w:tabs>
        <w:autoSpaceDE w:val="0"/>
        <w:autoSpaceDN w:val="0"/>
        <w:adjustRightInd w:val="0"/>
        <w:spacing w:after="0" w:line="360" w:lineRule="auto"/>
        <w:ind w:left="0" w:firstLine="426"/>
        <w:contextualSpacing w:val="0"/>
        <w:rPr>
          <w:rFonts w:ascii="Times New Roman" w:hAnsi="Times New Roman" w:cs="Times New Roman"/>
          <w:sz w:val="24"/>
          <w:lang w:val="es-ES"/>
        </w:rPr>
      </w:pPr>
    </w:p>
    <w:p w14:paraId="0D086936" w14:textId="77777777" w:rsidR="000812EE" w:rsidRPr="000812EE" w:rsidRDefault="000812EE" w:rsidP="004C395E">
      <w:pPr>
        <w:pStyle w:val="Prrafodelista"/>
        <w:numPr>
          <w:ilvl w:val="0"/>
          <w:numId w:val="46"/>
        </w:numPr>
        <w:tabs>
          <w:tab w:val="left" w:pos="709"/>
          <w:tab w:val="left" w:pos="851"/>
          <w:tab w:val="left" w:pos="1134"/>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Difusión y accesibilidad del Protocolo de Protección de Datos de Carácter Personal a todo personal de la empresa por cuanto que constituye norma de actuación obligatoria.</w:t>
      </w:r>
    </w:p>
    <w:p w14:paraId="16B8FDA8"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51E7E2FB" w14:textId="77777777" w:rsidR="000812EE" w:rsidRPr="000812EE" w:rsidRDefault="000812EE" w:rsidP="004C395E">
      <w:pPr>
        <w:pStyle w:val="Prrafodelista"/>
        <w:numPr>
          <w:ilvl w:val="0"/>
          <w:numId w:val="46"/>
        </w:numPr>
        <w:tabs>
          <w:tab w:val="left" w:pos="709"/>
          <w:tab w:val="left" w:pos="851"/>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lastRenderedPageBreak/>
        <w:t>Suscripción y cumplimiento de la cláusula contractual recogida en el anexo 5, relativo a “cláusula contractual: información confidencial”</w:t>
      </w:r>
    </w:p>
    <w:p w14:paraId="47FBA5ED" w14:textId="77777777" w:rsidR="000812EE" w:rsidRPr="000812EE" w:rsidRDefault="000812EE" w:rsidP="004C395E">
      <w:pPr>
        <w:tabs>
          <w:tab w:val="left" w:pos="709"/>
          <w:tab w:val="left" w:pos="1134"/>
        </w:tabs>
        <w:autoSpaceDE w:val="0"/>
        <w:autoSpaceDN w:val="0"/>
        <w:adjustRightInd w:val="0"/>
        <w:spacing w:after="0" w:line="360" w:lineRule="auto"/>
        <w:ind w:firstLine="426"/>
        <w:rPr>
          <w:rFonts w:ascii="Times New Roman" w:hAnsi="Times New Roman" w:cs="Times New Roman"/>
          <w:sz w:val="24"/>
          <w:lang w:val="es-ES"/>
        </w:rPr>
      </w:pPr>
    </w:p>
    <w:p w14:paraId="1C1960C6" w14:textId="77777777" w:rsidR="000812EE" w:rsidRPr="000812EE" w:rsidRDefault="000812EE" w:rsidP="004C395E">
      <w:pPr>
        <w:pStyle w:val="Prrafodelista"/>
        <w:numPr>
          <w:ilvl w:val="0"/>
          <w:numId w:val="46"/>
        </w:numPr>
        <w:tabs>
          <w:tab w:val="left" w:pos="709"/>
          <w:tab w:val="left" w:pos="851"/>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Vigilancia del estricto cumplimiento del Protocolo de Protección de Datos de Carácter Personal, así como del deber de guardar absoluta confidencialidad a cualquier información que obtengan. Por ello, todas las normas y pautas de actuación señaladas e incluidas en dicho Protocolo de Protección de datos, constituye, desde este momento, y a los efectos de este Manual de Gestión de la Integridad, normas de actuación de obligado cumplimiento.</w:t>
      </w:r>
    </w:p>
    <w:p w14:paraId="14A24015" w14:textId="77777777" w:rsidR="000812EE" w:rsidRPr="000812EE" w:rsidRDefault="000812EE" w:rsidP="004C395E">
      <w:pPr>
        <w:tabs>
          <w:tab w:val="left" w:pos="709"/>
          <w:tab w:val="left" w:pos="851"/>
        </w:tabs>
        <w:autoSpaceDE w:val="0"/>
        <w:autoSpaceDN w:val="0"/>
        <w:adjustRightInd w:val="0"/>
        <w:spacing w:after="0" w:line="360" w:lineRule="auto"/>
        <w:ind w:firstLine="426"/>
        <w:rPr>
          <w:rFonts w:ascii="Times New Roman" w:hAnsi="Times New Roman" w:cs="Times New Roman"/>
          <w:sz w:val="24"/>
          <w:lang w:val="es-ES"/>
        </w:rPr>
      </w:pPr>
    </w:p>
    <w:p w14:paraId="2F81294A" w14:textId="77777777" w:rsidR="000812EE" w:rsidRPr="001B63D9" w:rsidRDefault="000812EE" w:rsidP="004C395E">
      <w:pPr>
        <w:pStyle w:val="Prrafodelista"/>
        <w:numPr>
          <w:ilvl w:val="0"/>
          <w:numId w:val="46"/>
        </w:numPr>
        <w:tabs>
          <w:tab w:val="left" w:pos="709"/>
          <w:tab w:val="left" w:pos="851"/>
        </w:tabs>
        <w:autoSpaceDE w:val="0"/>
        <w:autoSpaceDN w:val="0"/>
        <w:adjustRightInd w:val="0"/>
        <w:spacing w:before="0" w:after="0" w:line="360" w:lineRule="auto"/>
        <w:ind w:left="0" w:firstLine="426"/>
        <w:contextualSpacing w:val="0"/>
        <w:rPr>
          <w:rFonts w:ascii="Times New Roman" w:hAnsi="Times New Roman" w:cs="Times New Roman"/>
          <w:bCs/>
          <w:sz w:val="24"/>
          <w:lang w:val="es-ES"/>
        </w:rPr>
      </w:pPr>
      <w:r w:rsidRPr="000812EE">
        <w:rPr>
          <w:rFonts w:ascii="Times New Roman" w:hAnsi="Times New Roman" w:cs="Times New Roman"/>
          <w:sz w:val="24"/>
          <w:lang w:val="es-ES"/>
        </w:rPr>
        <w:t xml:space="preserve">Instruir a todos los empleados de </w:t>
      </w:r>
      <w:r w:rsidRPr="001B63D9">
        <w:rPr>
          <w:rFonts w:ascii="Times New Roman" w:eastAsia="Calibri" w:hAnsi="Times New Roman" w:cs="Times New Roman"/>
          <w:bCs/>
          <w:sz w:val="24"/>
          <w:lang w:val="es-ES"/>
        </w:rPr>
        <w:t xml:space="preserve">Elite Touring, S.L. </w:t>
      </w:r>
      <w:r w:rsidRPr="001B63D9">
        <w:rPr>
          <w:rFonts w:ascii="Times New Roman" w:hAnsi="Times New Roman" w:cs="Times New Roman"/>
          <w:bCs/>
          <w:sz w:val="24"/>
          <w:lang w:val="es-ES"/>
        </w:rPr>
        <w:t>sobre el hecho de que la protección de la información obliga a utilizar únicamente las herramientas que la propia compañía pone a su alcance para cumplir con sus funciones profesionales, dado que tales herramientas son seguras. Otras, como puede ser el correo personal, no necesariamente garantizan la confidencialidad, disponibilidad e integridad de la información.</w:t>
      </w:r>
    </w:p>
    <w:p w14:paraId="0919D68D" w14:textId="77777777" w:rsidR="000812EE" w:rsidRPr="001B63D9" w:rsidRDefault="000812EE" w:rsidP="004C395E">
      <w:pPr>
        <w:pStyle w:val="Sinespaciado"/>
        <w:tabs>
          <w:tab w:val="left" w:pos="851"/>
        </w:tabs>
        <w:spacing w:line="360" w:lineRule="auto"/>
        <w:ind w:firstLine="426"/>
        <w:rPr>
          <w:rFonts w:ascii="Times New Roman" w:hAnsi="Times New Roman" w:cs="Times New Roman"/>
          <w:bCs/>
          <w:sz w:val="24"/>
          <w:szCs w:val="24"/>
        </w:rPr>
      </w:pPr>
    </w:p>
    <w:p w14:paraId="3F488A75" w14:textId="5E5C74AD" w:rsidR="000812EE" w:rsidRPr="000812EE" w:rsidRDefault="000812EE" w:rsidP="004C395E">
      <w:pPr>
        <w:pStyle w:val="Prrafodelista"/>
        <w:numPr>
          <w:ilvl w:val="0"/>
          <w:numId w:val="46"/>
        </w:numPr>
        <w:tabs>
          <w:tab w:val="left" w:pos="709"/>
          <w:tab w:val="left" w:pos="851"/>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1B63D9">
        <w:rPr>
          <w:rFonts w:ascii="Times New Roman" w:hAnsi="Times New Roman" w:cs="Times New Roman"/>
          <w:bCs/>
          <w:sz w:val="24"/>
          <w:lang w:val="es-ES"/>
        </w:rPr>
        <w:t xml:space="preserve">Actuar en todo momento con respeto a la intimidad personal y familiar de las personas que tengan relación directa o indirecta con </w:t>
      </w:r>
      <w:r w:rsidRPr="001B63D9">
        <w:rPr>
          <w:rFonts w:ascii="Times New Roman" w:eastAsia="Calibri" w:hAnsi="Times New Roman" w:cs="Times New Roman"/>
          <w:bCs/>
          <w:sz w:val="24"/>
          <w:lang w:val="es-ES"/>
        </w:rPr>
        <w:t>Elite Touring, S.L</w:t>
      </w:r>
      <w:r w:rsidRPr="000812EE">
        <w:rPr>
          <w:rFonts w:ascii="Times New Roman" w:eastAsia="Calibri" w:hAnsi="Times New Roman" w:cs="Times New Roman"/>
          <w:b/>
          <w:sz w:val="24"/>
          <w:lang w:val="es-ES"/>
        </w:rPr>
        <w:t>.</w:t>
      </w:r>
      <w:r w:rsidR="001B63D9">
        <w:rPr>
          <w:rFonts w:ascii="Times New Roman" w:eastAsia="Calibri" w:hAnsi="Times New Roman" w:cs="Times New Roman"/>
          <w:b/>
          <w:sz w:val="24"/>
          <w:lang w:val="es-ES"/>
        </w:rPr>
        <w:t xml:space="preserve"> </w:t>
      </w:r>
      <w:r w:rsidRPr="000812EE">
        <w:rPr>
          <w:rFonts w:ascii="Times New Roman" w:hAnsi="Times New Roman" w:cs="Times New Roman"/>
          <w:sz w:val="24"/>
          <w:lang w:val="es-ES"/>
        </w:rPr>
        <w:t>a cuyos datos se tenga acceso. A este respeto, quedan todos ellos obligados y se comprometen a no acceder, salvo que se cuente con su consentimiento expreso, a sus equipos, a sus documentos o efectos personales o a sus sistemas de comunicación. Y obliga también a proteger nuestra propia intimidad impidiendo su accesibilidad y evitando su vulnerabilidad.</w:t>
      </w:r>
    </w:p>
    <w:p w14:paraId="5CF47CEC" w14:textId="77777777" w:rsidR="000812EE" w:rsidRPr="000812EE" w:rsidRDefault="000812EE" w:rsidP="004C395E">
      <w:pPr>
        <w:pStyle w:val="Prrafodelista"/>
        <w:tabs>
          <w:tab w:val="left" w:pos="851"/>
        </w:tabs>
        <w:spacing w:line="360" w:lineRule="auto"/>
        <w:ind w:left="0" w:firstLine="426"/>
        <w:rPr>
          <w:rFonts w:ascii="Times New Roman" w:hAnsi="Times New Roman" w:cs="Times New Roman"/>
          <w:sz w:val="24"/>
          <w:lang w:val="es-ES"/>
        </w:rPr>
      </w:pPr>
    </w:p>
    <w:p w14:paraId="2A696272" w14:textId="77777777" w:rsidR="000812EE" w:rsidRDefault="000812EE" w:rsidP="004C395E">
      <w:pPr>
        <w:pStyle w:val="Default"/>
        <w:numPr>
          <w:ilvl w:val="0"/>
          <w:numId w:val="46"/>
        </w:numPr>
        <w:tabs>
          <w:tab w:val="left" w:pos="709"/>
          <w:tab w:val="left" w:pos="851"/>
        </w:tabs>
        <w:spacing w:line="360" w:lineRule="auto"/>
        <w:ind w:left="0" w:firstLine="426"/>
        <w:jc w:val="both"/>
        <w:rPr>
          <w:color w:val="auto"/>
        </w:rPr>
      </w:pPr>
      <w:r w:rsidRPr="000812EE">
        <w:rPr>
          <w:color w:val="auto"/>
        </w:rPr>
        <w:t xml:space="preserve">Exigencia de autorización previa para la utilización de datos de carácter personal, las cuales deben responder a solicitudes expresas, estar referidas a datos concretos y tener un tiempo de vigencia determinado. De dicha autorización deberá guardarse oportuna justificación documental. </w:t>
      </w:r>
    </w:p>
    <w:p w14:paraId="47A795D5" w14:textId="77777777" w:rsidR="003C4A19" w:rsidRDefault="003C4A19" w:rsidP="003C4A19">
      <w:pPr>
        <w:pStyle w:val="Prrafodelista"/>
        <w:rPr>
          <w:color w:val="auto"/>
        </w:rPr>
      </w:pPr>
    </w:p>
    <w:p w14:paraId="64E8879E" w14:textId="77777777" w:rsidR="003C4A19" w:rsidRPr="000812EE" w:rsidRDefault="003C4A19" w:rsidP="003C4A19">
      <w:pPr>
        <w:pStyle w:val="Default"/>
        <w:tabs>
          <w:tab w:val="left" w:pos="709"/>
          <w:tab w:val="left" w:pos="851"/>
        </w:tabs>
        <w:spacing w:line="360" w:lineRule="auto"/>
        <w:ind w:left="426"/>
        <w:jc w:val="both"/>
        <w:rPr>
          <w:color w:val="auto"/>
        </w:rPr>
      </w:pPr>
    </w:p>
    <w:p w14:paraId="1C5D8D3F" w14:textId="3B94620B" w:rsidR="000812EE" w:rsidRPr="000812EE" w:rsidRDefault="000812EE" w:rsidP="004C395E">
      <w:pPr>
        <w:tabs>
          <w:tab w:val="left" w:pos="709"/>
        </w:tabs>
        <w:autoSpaceDE w:val="0"/>
        <w:autoSpaceDN w:val="0"/>
        <w:adjustRightInd w:val="0"/>
        <w:spacing w:after="0" w:line="360" w:lineRule="auto"/>
        <w:ind w:firstLine="426"/>
        <w:rPr>
          <w:rFonts w:ascii="Times New Roman" w:hAnsi="Times New Roman" w:cs="Times New Roman"/>
          <w:sz w:val="24"/>
          <w:lang w:val="es-ES"/>
        </w:rPr>
      </w:pPr>
      <w:r w:rsidRPr="00A361B2">
        <w:rPr>
          <w:rFonts w:ascii="Times New Roman" w:hAnsi="Times New Roman" w:cs="Times New Roman"/>
          <w:b/>
          <w:bCs/>
          <w:sz w:val="24"/>
          <w:lang w:val="es-ES"/>
        </w:rPr>
        <w:lastRenderedPageBreak/>
        <w:t>8.-</w:t>
      </w:r>
      <w:r w:rsidRPr="000812EE">
        <w:rPr>
          <w:rFonts w:ascii="Times New Roman" w:hAnsi="Times New Roman" w:cs="Times New Roman"/>
          <w:sz w:val="24"/>
          <w:lang w:val="es-ES"/>
        </w:rPr>
        <w:t xml:space="preserve"> Cumplimiento del deber de secreto profesional con respecto a los mismos por todo usuario autorizado para el tratamiento de datos de carácter personal, incluso una vez extinguida la relación laboral o de colaboración con la </w:t>
      </w:r>
      <w:r w:rsidR="0077750A">
        <w:rPr>
          <w:rFonts w:ascii="Times New Roman" w:hAnsi="Times New Roman" w:cs="Times New Roman"/>
          <w:sz w:val="24"/>
          <w:lang w:val="es-ES"/>
        </w:rPr>
        <w:t>E</w:t>
      </w:r>
      <w:r w:rsidRPr="000812EE">
        <w:rPr>
          <w:rFonts w:ascii="Times New Roman" w:hAnsi="Times New Roman" w:cs="Times New Roman"/>
          <w:sz w:val="24"/>
          <w:lang w:val="es-ES"/>
        </w:rPr>
        <w:t>mpresa.</w:t>
      </w:r>
    </w:p>
    <w:p w14:paraId="4C007903" w14:textId="77777777" w:rsidR="000812EE" w:rsidRPr="000812EE" w:rsidRDefault="000812EE" w:rsidP="004C395E">
      <w:pPr>
        <w:tabs>
          <w:tab w:val="left" w:pos="709"/>
          <w:tab w:val="left" w:pos="1134"/>
        </w:tabs>
        <w:autoSpaceDE w:val="0"/>
        <w:autoSpaceDN w:val="0"/>
        <w:adjustRightInd w:val="0"/>
        <w:spacing w:after="0" w:line="360" w:lineRule="auto"/>
        <w:ind w:firstLine="426"/>
        <w:rPr>
          <w:rFonts w:ascii="Times New Roman" w:hAnsi="Times New Roman" w:cs="Times New Roman"/>
          <w:sz w:val="24"/>
          <w:lang w:val="es-ES"/>
        </w:rPr>
      </w:pPr>
    </w:p>
    <w:p w14:paraId="492F3ABC" w14:textId="77777777" w:rsidR="000812EE" w:rsidRPr="000812EE" w:rsidRDefault="000812EE" w:rsidP="004C395E">
      <w:pPr>
        <w:tabs>
          <w:tab w:val="left" w:pos="851"/>
          <w:tab w:val="left" w:pos="1134"/>
        </w:tabs>
        <w:autoSpaceDE w:val="0"/>
        <w:autoSpaceDN w:val="0"/>
        <w:adjustRightInd w:val="0"/>
        <w:spacing w:after="0" w:line="360" w:lineRule="auto"/>
        <w:ind w:firstLine="426"/>
        <w:rPr>
          <w:rFonts w:ascii="Times New Roman" w:hAnsi="Times New Roman" w:cs="Times New Roman"/>
          <w:sz w:val="24"/>
          <w:lang w:val="es-ES"/>
        </w:rPr>
      </w:pPr>
      <w:r w:rsidRPr="00A361B2">
        <w:rPr>
          <w:rFonts w:ascii="Times New Roman" w:hAnsi="Times New Roman" w:cs="Times New Roman"/>
          <w:b/>
          <w:bCs/>
          <w:sz w:val="24"/>
          <w:lang w:val="es-ES"/>
        </w:rPr>
        <w:t>9.-</w:t>
      </w:r>
      <w:r w:rsidRPr="000812EE">
        <w:rPr>
          <w:rFonts w:ascii="Times New Roman" w:hAnsi="Times New Roman" w:cs="Times New Roman"/>
          <w:sz w:val="24"/>
          <w:lang w:val="es-ES"/>
        </w:rPr>
        <w:t xml:space="preserve"> Respeto por el personal de la empresa de las medidas de seguridad establecidas para proteger datos, programas o sistemas informáticos.</w:t>
      </w:r>
    </w:p>
    <w:p w14:paraId="33ED258D" w14:textId="77777777" w:rsidR="000812EE" w:rsidRPr="000812EE" w:rsidRDefault="000812EE" w:rsidP="004C395E">
      <w:pPr>
        <w:tabs>
          <w:tab w:val="left" w:pos="851"/>
          <w:tab w:val="left" w:pos="1134"/>
        </w:tabs>
        <w:autoSpaceDE w:val="0"/>
        <w:autoSpaceDN w:val="0"/>
        <w:adjustRightInd w:val="0"/>
        <w:spacing w:after="0" w:line="360" w:lineRule="auto"/>
        <w:ind w:firstLine="426"/>
        <w:rPr>
          <w:rFonts w:ascii="Times New Roman" w:hAnsi="Times New Roman" w:cs="Times New Roman"/>
          <w:sz w:val="24"/>
          <w:lang w:val="es-ES"/>
        </w:rPr>
      </w:pPr>
    </w:p>
    <w:p w14:paraId="2BC6513D" w14:textId="77777777" w:rsidR="000812EE" w:rsidRPr="000812EE" w:rsidRDefault="000812EE" w:rsidP="004C395E">
      <w:pPr>
        <w:tabs>
          <w:tab w:val="left" w:pos="851"/>
          <w:tab w:val="left" w:pos="1134"/>
        </w:tabs>
        <w:autoSpaceDE w:val="0"/>
        <w:autoSpaceDN w:val="0"/>
        <w:adjustRightInd w:val="0"/>
        <w:spacing w:after="0" w:line="360" w:lineRule="auto"/>
        <w:ind w:firstLine="426"/>
        <w:rPr>
          <w:rFonts w:ascii="Times New Roman" w:hAnsi="Times New Roman" w:cs="Times New Roman"/>
          <w:sz w:val="24"/>
          <w:lang w:val="es-ES"/>
        </w:rPr>
      </w:pPr>
      <w:r w:rsidRPr="00A361B2">
        <w:rPr>
          <w:rFonts w:ascii="Times New Roman" w:hAnsi="Times New Roman" w:cs="Times New Roman"/>
          <w:b/>
          <w:bCs/>
          <w:sz w:val="24"/>
          <w:lang w:val="es-ES"/>
        </w:rPr>
        <w:t>10.-</w:t>
      </w:r>
      <w:r w:rsidRPr="000812EE">
        <w:rPr>
          <w:rFonts w:ascii="Times New Roman" w:hAnsi="Times New Roman" w:cs="Times New Roman"/>
          <w:sz w:val="24"/>
          <w:lang w:val="es-ES"/>
        </w:rPr>
        <w:t xml:space="preserve"> Implantación y gestión de un registro de entradas y salidas de soportes informáticos y de un sistema que permita identificar, inventariar y almacenar, en lugar seguro, los soportes informáticos que contienen datos de carácter personal. </w:t>
      </w:r>
    </w:p>
    <w:p w14:paraId="722761C8" w14:textId="77777777" w:rsidR="000812EE" w:rsidRPr="000812EE" w:rsidRDefault="000812EE" w:rsidP="004C395E">
      <w:pPr>
        <w:tabs>
          <w:tab w:val="left" w:pos="851"/>
          <w:tab w:val="left" w:pos="1134"/>
        </w:tabs>
        <w:autoSpaceDE w:val="0"/>
        <w:autoSpaceDN w:val="0"/>
        <w:adjustRightInd w:val="0"/>
        <w:spacing w:after="0" w:line="360" w:lineRule="auto"/>
        <w:ind w:firstLine="426"/>
        <w:rPr>
          <w:rFonts w:ascii="Times New Roman" w:hAnsi="Times New Roman" w:cs="Times New Roman"/>
          <w:sz w:val="24"/>
          <w:lang w:val="es-ES"/>
        </w:rPr>
      </w:pPr>
    </w:p>
    <w:p w14:paraId="6BDF2094" w14:textId="77777777" w:rsidR="000812EE" w:rsidRPr="000812EE" w:rsidRDefault="000812EE" w:rsidP="004C395E">
      <w:pPr>
        <w:tabs>
          <w:tab w:val="left" w:pos="851"/>
          <w:tab w:val="left" w:pos="1134"/>
        </w:tabs>
        <w:autoSpaceDE w:val="0"/>
        <w:autoSpaceDN w:val="0"/>
        <w:adjustRightInd w:val="0"/>
        <w:spacing w:after="0" w:line="360" w:lineRule="auto"/>
        <w:ind w:firstLine="426"/>
        <w:rPr>
          <w:rFonts w:ascii="Times New Roman" w:hAnsi="Times New Roman" w:cs="Times New Roman"/>
          <w:sz w:val="24"/>
          <w:lang w:val="es-ES"/>
        </w:rPr>
      </w:pPr>
      <w:r w:rsidRPr="00A361B2">
        <w:rPr>
          <w:rFonts w:ascii="Times New Roman" w:hAnsi="Times New Roman" w:cs="Times New Roman"/>
          <w:b/>
          <w:bCs/>
          <w:sz w:val="24"/>
          <w:lang w:val="es-ES"/>
        </w:rPr>
        <w:t>11.-</w:t>
      </w:r>
      <w:r w:rsidRPr="000812EE">
        <w:rPr>
          <w:rFonts w:ascii="Times New Roman" w:hAnsi="Times New Roman" w:cs="Times New Roman"/>
          <w:sz w:val="24"/>
          <w:lang w:val="es-ES"/>
        </w:rPr>
        <w:t xml:space="preserve"> Comprobar la aplicación de las medidas de seguridad que se deben adoptar cuando un soporte vaya a ser desechado o reutilizado, verificando, a su vez, que queda imposibilitada la recuperación indebida de la información almacenada.</w:t>
      </w:r>
    </w:p>
    <w:p w14:paraId="69F1AF65" w14:textId="77777777" w:rsidR="000812EE" w:rsidRPr="000812EE" w:rsidRDefault="000812EE" w:rsidP="004C395E">
      <w:pPr>
        <w:tabs>
          <w:tab w:val="left" w:pos="851"/>
          <w:tab w:val="left" w:pos="1134"/>
        </w:tabs>
        <w:autoSpaceDE w:val="0"/>
        <w:autoSpaceDN w:val="0"/>
        <w:adjustRightInd w:val="0"/>
        <w:spacing w:after="0" w:line="360" w:lineRule="auto"/>
        <w:ind w:firstLine="426"/>
        <w:rPr>
          <w:rFonts w:ascii="Times New Roman" w:hAnsi="Times New Roman" w:cs="Times New Roman"/>
          <w:sz w:val="24"/>
          <w:lang w:val="es-ES"/>
        </w:rPr>
      </w:pPr>
    </w:p>
    <w:p w14:paraId="77E2A99A" w14:textId="77777777" w:rsidR="000812EE" w:rsidRPr="000812EE" w:rsidRDefault="000812EE" w:rsidP="004C395E">
      <w:pPr>
        <w:pStyle w:val="Prrafodelista"/>
        <w:numPr>
          <w:ilvl w:val="0"/>
          <w:numId w:val="114"/>
        </w:numPr>
        <w:tabs>
          <w:tab w:val="left" w:pos="851"/>
          <w:tab w:val="left" w:pos="1134"/>
        </w:tabs>
        <w:autoSpaceDE w:val="0"/>
        <w:autoSpaceDN w:val="0"/>
        <w:adjustRightInd w:val="0"/>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Aplicación de medidas de control de acceso físico a los lugares donde se encuentran ubicados los sistemas de información con datos de carácter personal.</w:t>
      </w:r>
    </w:p>
    <w:p w14:paraId="4D917912" w14:textId="77777777" w:rsidR="000812EE" w:rsidRPr="000812EE" w:rsidRDefault="000812EE" w:rsidP="004C395E">
      <w:pPr>
        <w:tabs>
          <w:tab w:val="left" w:pos="851"/>
          <w:tab w:val="left" w:pos="1134"/>
        </w:tabs>
        <w:autoSpaceDE w:val="0"/>
        <w:autoSpaceDN w:val="0"/>
        <w:adjustRightInd w:val="0"/>
        <w:spacing w:after="0" w:line="360" w:lineRule="auto"/>
        <w:ind w:firstLine="426"/>
        <w:rPr>
          <w:rFonts w:ascii="Times New Roman" w:hAnsi="Times New Roman" w:cs="Times New Roman"/>
          <w:sz w:val="24"/>
          <w:lang w:val="es-ES"/>
        </w:rPr>
      </w:pPr>
    </w:p>
    <w:p w14:paraId="60DE98C1" w14:textId="77777777" w:rsidR="000812EE" w:rsidRPr="000812EE" w:rsidRDefault="000812EE" w:rsidP="004C395E">
      <w:pPr>
        <w:pStyle w:val="Prrafodelista"/>
        <w:numPr>
          <w:ilvl w:val="0"/>
          <w:numId w:val="114"/>
        </w:numPr>
        <w:tabs>
          <w:tab w:val="left" w:pos="851"/>
          <w:tab w:val="left" w:pos="1134"/>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Acceso, en su caso, de </w:t>
      </w:r>
      <w:r w:rsidRPr="000812EE">
        <w:rPr>
          <w:rFonts w:ascii="Times New Roman" w:eastAsia="Calibri" w:hAnsi="Times New Roman" w:cs="Times New Roman"/>
          <w:b/>
          <w:sz w:val="24"/>
          <w:lang w:val="es-ES"/>
        </w:rPr>
        <w:t xml:space="preserve">Elite Touring, S.L. </w:t>
      </w:r>
      <w:r w:rsidRPr="000812EE">
        <w:rPr>
          <w:rFonts w:ascii="Times New Roman" w:hAnsi="Times New Roman" w:cs="Times New Roman"/>
          <w:sz w:val="24"/>
          <w:lang w:val="es-ES"/>
        </w:rPr>
        <w:t>por medio de su Comité de Cumplimento, al control de los ordenadores, del correo electrónico y de los accesos a internet de los trabajadores.</w:t>
      </w:r>
    </w:p>
    <w:p w14:paraId="56970F8F" w14:textId="77777777" w:rsidR="000812EE" w:rsidRPr="000812EE" w:rsidRDefault="000812EE" w:rsidP="004C395E">
      <w:pPr>
        <w:tabs>
          <w:tab w:val="left" w:pos="851"/>
          <w:tab w:val="left" w:pos="1134"/>
        </w:tabs>
        <w:autoSpaceDE w:val="0"/>
        <w:autoSpaceDN w:val="0"/>
        <w:adjustRightInd w:val="0"/>
        <w:spacing w:after="0" w:line="360" w:lineRule="auto"/>
        <w:ind w:firstLine="426"/>
        <w:rPr>
          <w:rFonts w:ascii="Times New Roman" w:hAnsi="Times New Roman" w:cs="Times New Roman"/>
          <w:sz w:val="24"/>
          <w:lang w:val="es-ES"/>
        </w:rPr>
      </w:pPr>
    </w:p>
    <w:p w14:paraId="7C3CCCEB" w14:textId="77777777" w:rsidR="000812EE" w:rsidRPr="000812EE" w:rsidRDefault="000812EE" w:rsidP="004C395E">
      <w:pPr>
        <w:pStyle w:val="Prrafodelista"/>
        <w:numPr>
          <w:ilvl w:val="0"/>
          <w:numId w:val="102"/>
        </w:numPr>
        <w:tabs>
          <w:tab w:val="left" w:pos="851"/>
          <w:tab w:val="left" w:pos="1134"/>
        </w:tabs>
        <w:autoSpaceDE w:val="0"/>
        <w:autoSpaceDN w:val="0"/>
        <w:adjustRightInd w:val="0"/>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u w:val="single"/>
          <w:lang w:val="es-ES"/>
        </w:rPr>
        <w:t>Además de las normas de actuaciones ya establecidas, a los efectos de prevenir la comisión de posibles actos ilícitos, constituyen</w:t>
      </w:r>
      <w:r w:rsidRPr="000812EE">
        <w:rPr>
          <w:rFonts w:ascii="Times New Roman" w:hAnsi="Times New Roman" w:cs="Times New Roman"/>
          <w:b/>
          <w:sz w:val="24"/>
          <w:u w:val="single"/>
          <w:lang w:val="es-ES"/>
        </w:rPr>
        <w:t xml:space="preserve"> conductas prohibidas</w:t>
      </w:r>
      <w:r w:rsidRPr="000812EE">
        <w:rPr>
          <w:rFonts w:ascii="Times New Roman" w:hAnsi="Times New Roman" w:cs="Times New Roman"/>
          <w:sz w:val="24"/>
          <w:u w:val="single"/>
          <w:lang w:val="es-ES"/>
        </w:rPr>
        <w:t xml:space="preserve"> las siguientes</w:t>
      </w:r>
      <w:r w:rsidRPr="000812EE">
        <w:rPr>
          <w:rFonts w:ascii="Times New Roman" w:hAnsi="Times New Roman" w:cs="Times New Roman"/>
          <w:sz w:val="24"/>
          <w:lang w:val="es-ES"/>
        </w:rPr>
        <w:t>:</w:t>
      </w:r>
    </w:p>
    <w:p w14:paraId="438E49C2" w14:textId="77777777" w:rsidR="000812EE" w:rsidRPr="000812EE" w:rsidRDefault="000812EE" w:rsidP="004C395E">
      <w:pPr>
        <w:tabs>
          <w:tab w:val="left" w:pos="851"/>
          <w:tab w:val="left" w:pos="1134"/>
        </w:tabs>
        <w:autoSpaceDE w:val="0"/>
        <w:autoSpaceDN w:val="0"/>
        <w:adjustRightInd w:val="0"/>
        <w:spacing w:after="0" w:line="360" w:lineRule="auto"/>
        <w:ind w:firstLine="426"/>
        <w:rPr>
          <w:rFonts w:ascii="Times New Roman" w:hAnsi="Times New Roman" w:cs="Times New Roman"/>
          <w:sz w:val="24"/>
          <w:lang w:val="es-ES"/>
        </w:rPr>
      </w:pPr>
    </w:p>
    <w:p w14:paraId="44B07104" w14:textId="77777777" w:rsidR="000812EE" w:rsidRPr="000812EE" w:rsidRDefault="000812EE" w:rsidP="004C395E">
      <w:pPr>
        <w:pStyle w:val="Prrafodelista"/>
        <w:numPr>
          <w:ilvl w:val="0"/>
          <w:numId w:val="47"/>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Poner en riesgo la seguridad y la estabilidad de los equipos, los sistemas o la información contenida en ellos.</w:t>
      </w:r>
    </w:p>
    <w:p w14:paraId="3FEC829E" w14:textId="77777777" w:rsidR="000812EE" w:rsidRPr="000812EE" w:rsidRDefault="000812EE" w:rsidP="004C395E">
      <w:pPr>
        <w:tabs>
          <w:tab w:val="left" w:pos="851"/>
          <w:tab w:val="left" w:pos="1134"/>
        </w:tabs>
        <w:autoSpaceDE w:val="0"/>
        <w:autoSpaceDN w:val="0"/>
        <w:adjustRightInd w:val="0"/>
        <w:spacing w:after="0" w:line="360" w:lineRule="auto"/>
        <w:ind w:firstLine="426"/>
        <w:rPr>
          <w:rFonts w:ascii="Times New Roman" w:hAnsi="Times New Roman" w:cs="Times New Roman"/>
          <w:sz w:val="24"/>
          <w:lang w:val="es-ES"/>
        </w:rPr>
      </w:pPr>
    </w:p>
    <w:p w14:paraId="6F5BAAE8" w14:textId="77777777" w:rsidR="000812EE" w:rsidRPr="001B63D9" w:rsidRDefault="000812EE" w:rsidP="004C395E">
      <w:pPr>
        <w:pStyle w:val="Prrafodelista"/>
        <w:numPr>
          <w:ilvl w:val="0"/>
          <w:numId w:val="47"/>
        </w:numPr>
        <w:tabs>
          <w:tab w:val="left" w:pos="851"/>
          <w:tab w:val="left" w:pos="1134"/>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lastRenderedPageBreak/>
        <w:t xml:space="preserve">Inutilizar, frustrar o burlar cualquier medida de seguridad desplegada para salvaguardar los medios tecnológicos o la información </w:t>
      </w:r>
      <w:r w:rsidRPr="001B63D9">
        <w:rPr>
          <w:rFonts w:ascii="Times New Roman" w:hAnsi="Times New Roman" w:cs="Times New Roman"/>
          <w:sz w:val="24"/>
          <w:lang w:val="es-ES"/>
        </w:rPr>
        <w:t xml:space="preserve">de </w:t>
      </w:r>
      <w:r w:rsidRPr="001B63D9">
        <w:rPr>
          <w:rFonts w:ascii="Times New Roman" w:eastAsia="Calibri" w:hAnsi="Times New Roman" w:cs="Times New Roman"/>
          <w:sz w:val="24"/>
          <w:lang w:val="es-ES"/>
        </w:rPr>
        <w:t xml:space="preserve">Elite Touring, S.L. </w:t>
      </w:r>
      <w:r w:rsidRPr="001B63D9">
        <w:rPr>
          <w:rFonts w:ascii="Times New Roman" w:hAnsi="Times New Roman" w:cs="Times New Roman"/>
          <w:sz w:val="24"/>
          <w:lang w:val="es-ES"/>
        </w:rPr>
        <w:t>o de un tercero.</w:t>
      </w:r>
    </w:p>
    <w:p w14:paraId="2AB8795F" w14:textId="77777777" w:rsidR="000812EE" w:rsidRPr="001B63D9" w:rsidRDefault="000812EE" w:rsidP="004C395E">
      <w:pPr>
        <w:pStyle w:val="Prrafodelista"/>
        <w:spacing w:after="0" w:line="360" w:lineRule="auto"/>
        <w:ind w:left="0" w:firstLine="426"/>
        <w:rPr>
          <w:rFonts w:ascii="Times New Roman" w:hAnsi="Times New Roman" w:cs="Times New Roman"/>
          <w:sz w:val="24"/>
          <w:lang w:val="es-ES"/>
        </w:rPr>
      </w:pPr>
    </w:p>
    <w:p w14:paraId="02150B5B" w14:textId="77777777" w:rsidR="000812EE" w:rsidRPr="000812EE" w:rsidRDefault="000812EE" w:rsidP="004C395E">
      <w:pPr>
        <w:pStyle w:val="Prrafodelista"/>
        <w:numPr>
          <w:ilvl w:val="0"/>
          <w:numId w:val="47"/>
        </w:numPr>
        <w:tabs>
          <w:tab w:val="left" w:pos="851"/>
          <w:tab w:val="left" w:pos="1134"/>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1B63D9">
        <w:rPr>
          <w:rFonts w:ascii="Times New Roman" w:hAnsi="Times New Roman" w:cs="Times New Roman"/>
          <w:sz w:val="24"/>
          <w:lang w:val="es-ES"/>
        </w:rPr>
        <w:t xml:space="preserve">Alterar, destruir, manipular, borrar o bloquear programas o sistemas informáticos de </w:t>
      </w:r>
      <w:r w:rsidRPr="001B63D9">
        <w:rPr>
          <w:rFonts w:ascii="Times New Roman" w:eastAsia="Calibri" w:hAnsi="Times New Roman" w:cs="Times New Roman"/>
          <w:sz w:val="24"/>
          <w:lang w:val="es-ES"/>
        </w:rPr>
        <w:t>Elite Touring, S.L.</w:t>
      </w:r>
      <w:r w:rsidRPr="000812EE">
        <w:rPr>
          <w:rFonts w:ascii="Times New Roman" w:eastAsia="Calibri" w:hAnsi="Times New Roman" w:cs="Times New Roman"/>
          <w:b/>
          <w:sz w:val="24"/>
          <w:lang w:val="es-ES"/>
        </w:rPr>
        <w:t xml:space="preserve"> </w:t>
      </w:r>
      <w:r w:rsidRPr="000812EE">
        <w:rPr>
          <w:rFonts w:ascii="Times New Roman" w:hAnsi="Times New Roman" w:cs="Times New Roman"/>
          <w:sz w:val="24"/>
          <w:lang w:val="es-ES"/>
        </w:rPr>
        <w:t>o de un tercero.</w:t>
      </w:r>
    </w:p>
    <w:p w14:paraId="7C614D5D" w14:textId="77777777" w:rsidR="000812EE" w:rsidRPr="000812EE" w:rsidRDefault="000812EE" w:rsidP="004C395E">
      <w:pPr>
        <w:tabs>
          <w:tab w:val="left" w:pos="851"/>
          <w:tab w:val="left" w:pos="1134"/>
        </w:tabs>
        <w:autoSpaceDE w:val="0"/>
        <w:autoSpaceDN w:val="0"/>
        <w:adjustRightInd w:val="0"/>
        <w:spacing w:after="0" w:line="360" w:lineRule="auto"/>
        <w:ind w:firstLine="426"/>
        <w:rPr>
          <w:rFonts w:ascii="Times New Roman" w:hAnsi="Times New Roman" w:cs="Times New Roman"/>
          <w:sz w:val="24"/>
          <w:lang w:val="es-ES"/>
        </w:rPr>
      </w:pPr>
    </w:p>
    <w:p w14:paraId="3BE1E88A" w14:textId="77777777" w:rsidR="000812EE" w:rsidRPr="000812EE" w:rsidRDefault="000812EE" w:rsidP="004C395E">
      <w:pPr>
        <w:pStyle w:val="Prrafodelista"/>
        <w:numPr>
          <w:ilvl w:val="0"/>
          <w:numId w:val="47"/>
        </w:numPr>
        <w:tabs>
          <w:tab w:val="left" w:pos="851"/>
          <w:tab w:val="left" w:pos="1134"/>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Utilización, divulgación o cesión de los datos de las personas afectadas para finalidades distintas o diferentes a aquellas para las que hubiesen sido facilitados.</w:t>
      </w:r>
    </w:p>
    <w:p w14:paraId="64A2DB5C" w14:textId="77777777" w:rsidR="000812EE" w:rsidRPr="000812EE" w:rsidRDefault="000812EE" w:rsidP="004C395E">
      <w:pPr>
        <w:pStyle w:val="Prrafodelista"/>
        <w:ind w:firstLine="426"/>
        <w:rPr>
          <w:rFonts w:ascii="Times New Roman" w:hAnsi="Times New Roman" w:cs="Times New Roman"/>
          <w:sz w:val="24"/>
          <w:lang w:val="es-ES"/>
        </w:rPr>
      </w:pPr>
    </w:p>
    <w:p w14:paraId="56C64178" w14:textId="06CA2811" w:rsidR="000812EE" w:rsidRPr="000812EE" w:rsidRDefault="000812EE" w:rsidP="004C395E">
      <w:pPr>
        <w:pStyle w:val="Prrafodelista"/>
        <w:numPr>
          <w:ilvl w:val="0"/>
          <w:numId w:val="47"/>
        </w:numPr>
        <w:tabs>
          <w:tab w:val="left" w:pos="851"/>
          <w:tab w:val="left" w:pos="1134"/>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Revelar, permitir o facilitar al acceso a la información contenida en los ficheros de la </w:t>
      </w:r>
      <w:r w:rsidR="0077750A">
        <w:rPr>
          <w:rFonts w:ascii="Times New Roman" w:hAnsi="Times New Roman" w:cs="Times New Roman"/>
          <w:sz w:val="24"/>
          <w:lang w:val="es-ES"/>
        </w:rPr>
        <w:t>C</w:t>
      </w:r>
      <w:r w:rsidRPr="000812EE">
        <w:rPr>
          <w:rFonts w:ascii="Times New Roman" w:hAnsi="Times New Roman" w:cs="Times New Roman"/>
          <w:sz w:val="24"/>
          <w:lang w:val="es-ES"/>
        </w:rPr>
        <w:t>ompañía, sean automatizados o no, a terceras personas ajenas a la misma sin expresa autorización de su titular, así como a otros trabajadores de la empresa que, por sus funciones, no tengan autorizado el acceso a los datos de carácter personal.</w:t>
      </w:r>
    </w:p>
    <w:p w14:paraId="0ECA8BC3" w14:textId="77777777" w:rsidR="000812EE" w:rsidRPr="000812EE" w:rsidRDefault="000812EE" w:rsidP="004C395E">
      <w:pPr>
        <w:tabs>
          <w:tab w:val="left" w:pos="851"/>
          <w:tab w:val="left" w:pos="1134"/>
        </w:tabs>
        <w:autoSpaceDE w:val="0"/>
        <w:autoSpaceDN w:val="0"/>
        <w:adjustRightInd w:val="0"/>
        <w:spacing w:after="0" w:line="360" w:lineRule="auto"/>
        <w:ind w:firstLine="426"/>
        <w:rPr>
          <w:rFonts w:ascii="Times New Roman" w:hAnsi="Times New Roman" w:cs="Times New Roman"/>
          <w:sz w:val="24"/>
          <w:lang w:val="es-ES"/>
        </w:rPr>
      </w:pPr>
    </w:p>
    <w:p w14:paraId="0B60724A" w14:textId="77777777" w:rsidR="000812EE" w:rsidRPr="000812EE" w:rsidRDefault="000812EE" w:rsidP="004C395E">
      <w:pPr>
        <w:pStyle w:val="Prrafodelista"/>
        <w:numPr>
          <w:ilvl w:val="0"/>
          <w:numId w:val="47"/>
        </w:numPr>
        <w:tabs>
          <w:tab w:val="left" w:pos="851"/>
          <w:tab w:val="left" w:pos="1134"/>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Recopilación de información y datos de otras personas, incluidas las direcciones de correo electrónico, sin su consentimiento.</w:t>
      </w:r>
    </w:p>
    <w:p w14:paraId="0E0D2813" w14:textId="77777777" w:rsidR="000812EE" w:rsidRPr="000812EE" w:rsidRDefault="000812EE" w:rsidP="004C395E">
      <w:pPr>
        <w:tabs>
          <w:tab w:val="left" w:pos="851"/>
          <w:tab w:val="left" w:pos="1134"/>
        </w:tabs>
        <w:autoSpaceDE w:val="0"/>
        <w:autoSpaceDN w:val="0"/>
        <w:adjustRightInd w:val="0"/>
        <w:spacing w:after="0" w:line="360" w:lineRule="auto"/>
        <w:ind w:firstLine="426"/>
        <w:rPr>
          <w:rFonts w:ascii="Times New Roman" w:hAnsi="Times New Roman" w:cs="Times New Roman"/>
          <w:sz w:val="24"/>
          <w:lang w:val="es-ES"/>
        </w:rPr>
      </w:pPr>
    </w:p>
    <w:p w14:paraId="29C7144E" w14:textId="77777777" w:rsidR="000812EE" w:rsidRPr="000812EE" w:rsidRDefault="000812EE" w:rsidP="004C395E">
      <w:pPr>
        <w:pStyle w:val="Prrafodelista"/>
        <w:numPr>
          <w:ilvl w:val="0"/>
          <w:numId w:val="47"/>
        </w:numPr>
        <w:tabs>
          <w:tab w:val="left" w:pos="851"/>
          <w:tab w:val="left" w:pos="1134"/>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Envío de mensajes de correo electrónico de forma masiva (spam) o con fines comerciales o publicitarios, sin el conocimiento del responsable, ni de los destinatarios de dichos correos.</w:t>
      </w:r>
    </w:p>
    <w:p w14:paraId="5562BF0A"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4847C025" w14:textId="77777777" w:rsidR="000812EE" w:rsidRPr="000812EE" w:rsidRDefault="000812EE" w:rsidP="004C395E">
      <w:pPr>
        <w:pStyle w:val="Prrafodelista"/>
        <w:numPr>
          <w:ilvl w:val="0"/>
          <w:numId w:val="47"/>
        </w:numPr>
        <w:tabs>
          <w:tab w:val="left" w:pos="851"/>
          <w:tab w:val="left" w:pos="1134"/>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Interceptar correos electrónicos de otros usuarios con la finalidad de leerlos, borrarlos, copiarlos o modificarlos.</w:t>
      </w:r>
    </w:p>
    <w:p w14:paraId="03A3194C" w14:textId="77777777" w:rsidR="000812EE" w:rsidRPr="000812EE" w:rsidRDefault="000812EE" w:rsidP="004C395E">
      <w:pPr>
        <w:tabs>
          <w:tab w:val="left" w:pos="851"/>
          <w:tab w:val="left" w:pos="1134"/>
        </w:tabs>
        <w:autoSpaceDE w:val="0"/>
        <w:autoSpaceDN w:val="0"/>
        <w:adjustRightInd w:val="0"/>
        <w:spacing w:after="0" w:line="360" w:lineRule="auto"/>
        <w:ind w:firstLine="426"/>
        <w:rPr>
          <w:rFonts w:ascii="Times New Roman" w:hAnsi="Times New Roman" w:cs="Times New Roman"/>
          <w:sz w:val="24"/>
          <w:lang w:val="es-ES"/>
        </w:rPr>
      </w:pPr>
    </w:p>
    <w:p w14:paraId="230E2186" w14:textId="77777777" w:rsidR="000812EE" w:rsidRPr="001B63D9" w:rsidRDefault="000812EE" w:rsidP="004C395E">
      <w:pPr>
        <w:pStyle w:val="Prrafodelista"/>
        <w:numPr>
          <w:ilvl w:val="0"/>
          <w:numId w:val="47"/>
        </w:numPr>
        <w:tabs>
          <w:tab w:val="left" w:pos="851"/>
          <w:tab w:val="left" w:pos="1134"/>
        </w:tabs>
        <w:autoSpaceDE w:val="0"/>
        <w:autoSpaceDN w:val="0"/>
        <w:adjustRightInd w:val="0"/>
        <w:spacing w:before="0" w:after="0" w:line="360" w:lineRule="auto"/>
        <w:ind w:left="0" w:firstLine="426"/>
        <w:contextualSpacing w:val="0"/>
        <w:rPr>
          <w:rFonts w:ascii="Times New Roman" w:hAnsi="Times New Roman" w:cs="Times New Roman"/>
          <w:bCs/>
          <w:sz w:val="24"/>
          <w:lang w:val="es-ES"/>
        </w:rPr>
      </w:pPr>
      <w:r w:rsidRPr="000812EE">
        <w:rPr>
          <w:rFonts w:ascii="Times New Roman" w:hAnsi="Times New Roman" w:cs="Times New Roman"/>
          <w:sz w:val="24"/>
          <w:lang w:val="es-ES"/>
        </w:rPr>
        <w:t xml:space="preserve">Conectar equipos de la red de </w:t>
      </w:r>
      <w:r w:rsidRPr="001B63D9">
        <w:rPr>
          <w:rFonts w:ascii="Times New Roman" w:eastAsia="Calibri" w:hAnsi="Times New Roman" w:cs="Times New Roman"/>
          <w:bCs/>
          <w:sz w:val="24"/>
          <w:lang w:val="es-ES"/>
        </w:rPr>
        <w:t xml:space="preserve">Elite Touring, S.L. </w:t>
      </w:r>
      <w:r w:rsidRPr="001B63D9">
        <w:rPr>
          <w:rFonts w:ascii="Times New Roman" w:hAnsi="Times New Roman" w:cs="Times New Roman"/>
          <w:bCs/>
          <w:sz w:val="24"/>
          <w:lang w:val="es-ES"/>
        </w:rPr>
        <w:t xml:space="preserve">a equipos conectados a otra red externa sin la supervisión del responsable de informática de la empresa. </w:t>
      </w:r>
    </w:p>
    <w:p w14:paraId="7028CBE5" w14:textId="77777777" w:rsidR="000812EE" w:rsidRPr="001B63D9" w:rsidRDefault="000812EE" w:rsidP="004C395E">
      <w:pPr>
        <w:tabs>
          <w:tab w:val="left" w:pos="851"/>
          <w:tab w:val="left" w:pos="1134"/>
        </w:tabs>
        <w:autoSpaceDE w:val="0"/>
        <w:autoSpaceDN w:val="0"/>
        <w:adjustRightInd w:val="0"/>
        <w:spacing w:after="0" w:line="360" w:lineRule="auto"/>
        <w:ind w:firstLine="426"/>
        <w:rPr>
          <w:rFonts w:ascii="Times New Roman" w:hAnsi="Times New Roman" w:cs="Times New Roman"/>
          <w:bCs/>
          <w:sz w:val="24"/>
          <w:lang w:val="es-ES"/>
        </w:rPr>
      </w:pPr>
    </w:p>
    <w:p w14:paraId="68231590" w14:textId="77777777" w:rsidR="000812EE" w:rsidRPr="000812EE" w:rsidRDefault="000812EE" w:rsidP="004C395E">
      <w:pPr>
        <w:pStyle w:val="Prrafodelista"/>
        <w:numPr>
          <w:ilvl w:val="0"/>
          <w:numId w:val="47"/>
        </w:numPr>
        <w:tabs>
          <w:tab w:val="left" w:pos="851"/>
          <w:tab w:val="left" w:pos="1134"/>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1B63D9">
        <w:rPr>
          <w:rFonts w:ascii="Times New Roman" w:hAnsi="Times New Roman" w:cs="Times New Roman"/>
          <w:bCs/>
          <w:sz w:val="24"/>
          <w:lang w:val="es-ES"/>
        </w:rPr>
        <w:t xml:space="preserve">Utilizar la red, ordenadores u otros recursos de </w:t>
      </w:r>
      <w:r w:rsidRPr="001B63D9">
        <w:rPr>
          <w:rFonts w:ascii="Times New Roman" w:eastAsia="Calibri" w:hAnsi="Times New Roman" w:cs="Times New Roman"/>
          <w:bCs/>
          <w:sz w:val="24"/>
          <w:lang w:val="es-ES"/>
        </w:rPr>
        <w:t>Elite Touring, S.L</w:t>
      </w:r>
      <w:r w:rsidRPr="000812EE">
        <w:rPr>
          <w:rFonts w:ascii="Times New Roman" w:eastAsia="Calibri" w:hAnsi="Times New Roman" w:cs="Times New Roman"/>
          <w:b/>
          <w:sz w:val="24"/>
          <w:lang w:val="es-ES"/>
        </w:rPr>
        <w:t xml:space="preserve">. </w:t>
      </w:r>
      <w:r w:rsidRPr="000812EE">
        <w:rPr>
          <w:rFonts w:ascii="Times New Roman" w:hAnsi="Times New Roman" w:cs="Times New Roman"/>
          <w:sz w:val="24"/>
          <w:lang w:val="es-ES"/>
        </w:rPr>
        <w:t>o de un tercero para conseguir accesos no autorizados a cualquier otro equipo o sistema informático.</w:t>
      </w:r>
    </w:p>
    <w:p w14:paraId="24FF1B71" w14:textId="77777777" w:rsidR="000812EE" w:rsidRPr="000812EE" w:rsidRDefault="000812EE" w:rsidP="004C395E">
      <w:pPr>
        <w:tabs>
          <w:tab w:val="left" w:pos="851"/>
          <w:tab w:val="left" w:pos="1134"/>
        </w:tabs>
        <w:autoSpaceDE w:val="0"/>
        <w:autoSpaceDN w:val="0"/>
        <w:adjustRightInd w:val="0"/>
        <w:spacing w:after="0" w:line="360" w:lineRule="auto"/>
        <w:ind w:firstLine="426"/>
        <w:rPr>
          <w:rFonts w:ascii="Times New Roman" w:hAnsi="Times New Roman" w:cs="Times New Roman"/>
          <w:sz w:val="24"/>
          <w:lang w:val="es-ES"/>
        </w:rPr>
      </w:pPr>
    </w:p>
    <w:p w14:paraId="69CC87A1" w14:textId="77777777" w:rsidR="000812EE" w:rsidRPr="000812EE" w:rsidRDefault="000812EE" w:rsidP="004C395E">
      <w:pPr>
        <w:pStyle w:val="Prrafodelista"/>
        <w:numPr>
          <w:ilvl w:val="0"/>
          <w:numId w:val="47"/>
        </w:numPr>
        <w:tabs>
          <w:tab w:val="left" w:pos="851"/>
          <w:tab w:val="left" w:pos="1134"/>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lastRenderedPageBreak/>
        <w:t xml:space="preserve">Utilizar los equipos informáticos y redes internas y externas de la empresa para uso particular de los trabajadores y de las demás personas que colaboren con ella. De manera significativa, queda prohibido recibir y enviar correos electrónicos con mensajes o información de contenido obsceno, inmoral u ofensivo, de acosos, difamatorio, abusivo, amenazador, hiriente y, en general, carentes de utilidad para los objetivos de </w:t>
      </w:r>
      <w:r w:rsidRPr="001B63D9">
        <w:rPr>
          <w:rFonts w:ascii="Times New Roman" w:eastAsia="Calibri" w:hAnsi="Times New Roman" w:cs="Times New Roman"/>
          <w:bCs/>
          <w:sz w:val="24"/>
          <w:lang w:val="es-ES"/>
        </w:rPr>
        <w:t xml:space="preserve">Elite </w:t>
      </w:r>
      <w:r w:rsidRPr="000812EE">
        <w:rPr>
          <w:rFonts w:ascii="Times New Roman" w:eastAsia="Calibri" w:hAnsi="Times New Roman" w:cs="Times New Roman"/>
          <w:b/>
          <w:sz w:val="24"/>
          <w:lang w:val="es-ES"/>
        </w:rPr>
        <w:t>Touring, S.L.</w:t>
      </w:r>
    </w:p>
    <w:p w14:paraId="667C1390" w14:textId="77777777" w:rsidR="000812EE" w:rsidRPr="000812EE" w:rsidRDefault="000812EE" w:rsidP="004C395E">
      <w:pPr>
        <w:tabs>
          <w:tab w:val="left" w:pos="851"/>
          <w:tab w:val="left" w:pos="1134"/>
        </w:tabs>
        <w:autoSpaceDE w:val="0"/>
        <w:autoSpaceDN w:val="0"/>
        <w:adjustRightInd w:val="0"/>
        <w:spacing w:after="0" w:line="360" w:lineRule="auto"/>
        <w:ind w:firstLine="426"/>
        <w:rPr>
          <w:rFonts w:ascii="Times New Roman" w:hAnsi="Times New Roman" w:cs="Times New Roman"/>
          <w:sz w:val="24"/>
          <w:lang w:val="es-ES"/>
        </w:rPr>
      </w:pPr>
    </w:p>
    <w:p w14:paraId="4107609E" w14:textId="77777777" w:rsidR="000812EE" w:rsidRPr="000812EE" w:rsidRDefault="000812EE" w:rsidP="004C395E">
      <w:pPr>
        <w:pStyle w:val="Prrafodelista"/>
        <w:numPr>
          <w:ilvl w:val="0"/>
          <w:numId w:val="47"/>
        </w:numPr>
        <w:tabs>
          <w:tab w:val="left" w:pos="851"/>
          <w:tab w:val="left" w:pos="1134"/>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Introducir, descargar de internet, reproducir, utilizar o distribuir programas informáticos sin autorización expresa del responsable, así como respecto a cualquier otro tipo de obra o material, cuyos derechos de propiedad intelectual o industrial pertenezcan a terceros.</w:t>
      </w:r>
    </w:p>
    <w:p w14:paraId="5312570D" w14:textId="77777777" w:rsidR="000812EE" w:rsidRPr="000812EE" w:rsidRDefault="000812EE" w:rsidP="004C395E">
      <w:pPr>
        <w:pStyle w:val="Prrafodelista"/>
        <w:ind w:firstLine="426"/>
        <w:rPr>
          <w:rFonts w:ascii="Times New Roman" w:hAnsi="Times New Roman" w:cs="Times New Roman"/>
          <w:sz w:val="24"/>
          <w:lang w:val="es-ES"/>
        </w:rPr>
      </w:pPr>
    </w:p>
    <w:p w14:paraId="01A27CC5" w14:textId="77777777" w:rsidR="000812EE" w:rsidRPr="000812EE" w:rsidRDefault="000812EE" w:rsidP="004C395E">
      <w:pPr>
        <w:pStyle w:val="Prrafodelista"/>
        <w:numPr>
          <w:ilvl w:val="0"/>
          <w:numId w:val="47"/>
        </w:numPr>
        <w:tabs>
          <w:tab w:val="left" w:pos="851"/>
          <w:tab w:val="left" w:pos="1134"/>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Proporcionar claves de acceso informático a terceros no autorizados. </w:t>
      </w:r>
    </w:p>
    <w:p w14:paraId="51994C62" w14:textId="77777777" w:rsidR="000812EE" w:rsidRPr="000812EE" w:rsidRDefault="000812EE" w:rsidP="004C395E">
      <w:pPr>
        <w:tabs>
          <w:tab w:val="left" w:pos="851"/>
          <w:tab w:val="left" w:pos="1134"/>
        </w:tabs>
        <w:autoSpaceDE w:val="0"/>
        <w:autoSpaceDN w:val="0"/>
        <w:adjustRightInd w:val="0"/>
        <w:spacing w:after="0" w:line="360" w:lineRule="auto"/>
        <w:ind w:firstLine="426"/>
        <w:rPr>
          <w:rFonts w:ascii="Times New Roman" w:hAnsi="Times New Roman" w:cs="Times New Roman"/>
          <w:sz w:val="24"/>
          <w:lang w:val="es-ES"/>
        </w:rPr>
      </w:pPr>
    </w:p>
    <w:p w14:paraId="01143C00" w14:textId="77777777" w:rsidR="000812EE" w:rsidRPr="000812EE" w:rsidRDefault="000812EE" w:rsidP="004C395E">
      <w:pPr>
        <w:pStyle w:val="Prrafodelista"/>
        <w:numPr>
          <w:ilvl w:val="0"/>
          <w:numId w:val="47"/>
        </w:numPr>
        <w:tabs>
          <w:tab w:val="left" w:pos="851"/>
          <w:tab w:val="left" w:pos="1134"/>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Utilizar claves de terceros sin estar autorizados para ello. </w:t>
      </w:r>
    </w:p>
    <w:p w14:paraId="004E7644" w14:textId="77777777" w:rsidR="000812EE" w:rsidRPr="000812EE" w:rsidRDefault="000812EE" w:rsidP="004C395E">
      <w:pPr>
        <w:tabs>
          <w:tab w:val="left" w:pos="1134"/>
        </w:tabs>
        <w:autoSpaceDE w:val="0"/>
        <w:autoSpaceDN w:val="0"/>
        <w:adjustRightInd w:val="0"/>
        <w:spacing w:after="0" w:line="360" w:lineRule="auto"/>
        <w:ind w:firstLine="426"/>
        <w:rPr>
          <w:rFonts w:ascii="Times New Roman" w:hAnsi="Times New Roman" w:cs="Times New Roman"/>
          <w:b/>
          <w:sz w:val="24"/>
          <w:lang w:val="es-ES"/>
        </w:rPr>
      </w:pPr>
    </w:p>
    <w:p w14:paraId="5D1BACE6" w14:textId="5BE56871" w:rsidR="000812EE" w:rsidRPr="000812EE" w:rsidRDefault="000812EE" w:rsidP="004C395E">
      <w:pPr>
        <w:pStyle w:val="Prrafodelista"/>
        <w:numPr>
          <w:ilvl w:val="0"/>
          <w:numId w:val="47"/>
        </w:numPr>
        <w:tabs>
          <w:tab w:val="left" w:pos="851"/>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Utilizar programas informáticos para alterar, simular o falsear datos de la </w:t>
      </w:r>
      <w:r w:rsidR="0077750A">
        <w:rPr>
          <w:rFonts w:ascii="Times New Roman" w:hAnsi="Times New Roman" w:cs="Times New Roman"/>
          <w:sz w:val="24"/>
          <w:lang w:val="es-ES"/>
        </w:rPr>
        <w:t>E</w:t>
      </w:r>
      <w:r w:rsidRPr="000812EE">
        <w:rPr>
          <w:rFonts w:ascii="Times New Roman" w:hAnsi="Times New Roman" w:cs="Times New Roman"/>
          <w:sz w:val="24"/>
          <w:lang w:val="es-ES"/>
        </w:rPr>
        <w:t>ntidad.</w:t>
      </w:r>
    </w:p>
    <w:p w14:paraId="09C4E09D" w14:textId="77777777" w:rsidR="000812EE" w:rsidRPr="000812EE" w:rsidRDefault="000812EE" w:rsidP="004C395E">
      <w:pPr>
        <w:tabs>
          <w:tab w:val="left" w:pos="851"/>
        </w:tabs>
        <w:autoSpaceDE w:val="0"/>
        <w:autoSpaceDN w:val="0"/>
        <w:adjustRightInd w:val="0"/>
        <w:spacing w:after="0" w:line="360" w:lineRule="auto"/>
        <w:ind w:firstLine="426"/>
        <w:rPr>
          <w:rFonts w:ascii="Times New Roman" w:hAnsi="Times New Roman" w:cs="Times New Roman"/>
          <w:sz w:val="24"/>
          <w:lang w:val="es-ES"/>
        </w:rPr>
      </w:pPr>
    </w:p>
    <w:p w14:paraId="60E9A812" w14:textId="1F37043F" w:rsidR="000812EE" w:rsidRPr="000812EE" w:rsidRDefault="000812EE" w:rsidP="004C395E">
      <w:pPr>
        <w:tabs>
          <w:tab w:val="left" w:pos="851"/>
        </w:tabs>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b/>
          <w:sz w:val="24"/>
          <w:lang w:val="es-ES"/>
        </w:rPr>
        <w:t>16.</w:t>
      </w:r>
      <w:r w:rsidRPr="000812EE">
        <w:rPr>
          <w:rFonts w:ascii="Times New Roman" w:hAnsi="Times New Roman" w:cs="Times New Roman"/>
          <w:sz w:val="24"/>
          <w:lang w:val="es-ES"/>
        </w:rPr>
        <w:t xml:space="preserve"> Estricto cumplimiento de las normas de conductas prohibidas implantadas por la sociedad en aras a la ética empresarial que debe regir el funcionamiento de la </w:t>
      </w:r>
      <w:r w:rsidR="0077750A">
        <w:rPr>
          <w:rFonts w:ascii="Times New Roman" w:hAnsi="Times New Roman" w:cs="Times New Roman"/>
          <w:sz w:val="24"/>
          <w:lang w:val="es-ES"/>
        </w:rPr>
        <w:t>C</w:t>
      </w:r>
      <w:r w:rsidRPr="000812EE">
        <w:rPr>
          <w:rFonts w:ascii="Times New Roman" w:hAnsi="Times New Roman" w:cs="Times New Roman"/>
          <w:sz w:val="24"/>
          <w:lang w:val="es-ES"/>
        </w:rPr>
        <w:t>ompañía.</w:t>
      </w:r>
    </w:p>
    <w:p w14:paraId="7EE1ADDA" w14:textId="77777777" w:rsidR="000812EE" w:rsidRPr="000812EE" w:rsidRDefault="000812EE" w:rsidP="004C395E">
      <w:pPr>
        <w:tabs>
          <w:tab w:val="left" w:pos="851"/>
        </w:tabs>
        <w:autoSpaceDE w:val="0"/>
        <w:autoSpaceDN w:val="0"/>
        <w:adjustRightInd w:val="0"/>
        <w:spacing w:after="0" w:line="360" w:lineRule="auto"/>
        <w:ind w:firstLine="426"/>
        <w:rPr>
          <w:rFonts w:ascii="Times New Roman" w:hAnsi="Times New Roman" w:cs="Times New Roman"/>
          <w:sz w:val="24"/>
          <w:lang w:val="es-ES"/>
        </w:rPr>
      </w:pPr>
    </w:p>
    <w:p w14:paraId="32D772F1" w14:textId="77777777" w:rsidR="000812EE" w:rsidRPr="00B979F9" w:rsidRDefault="000812EE" w:rsidP="004C395E">
      <w:pPr>
        <w:tabs>
          <w:tab w:val="left" w:pos="851"/>
        </w:tabs>
        <w:autoSpaceDE w:val="0"/>
        <w:autoSpaceDN w:val="0"/>
        <w:adjustRightInd w:val="0"/>
        <w:spacing w:after="0" w:line="360" w:lineRule="auto"/>
        <w:ind w:firstLine="426"/>
        <w:rPr>
          <w:rFonts w:ascii="Times New Roman" w:hAnsi="Times New Roman" w:cs="Times New Roman"/>
          <w:color w:val="auto"/>
          <w:sz w:val="24"/>
          <w:lang w:val="es-ES"/>
        </w:rPr>
      </w:pPr>
      <w:r w:rsidRPr="000812EE">
        <w:rPr>
          <w:rFonts w:ascii="Times New Roman" w:hAnsi="Times New Roman" w:cs="Times New Roman"/>
          <w:sz w:val="24"/>
          <w:lang w:val="es-ES"/>
        </w:rPr>
        <w:t xml:space="preserve">No </w:t>
      </w:r>
      <w:r w:rsidRPr="00A361B2">
        <w:rPr>
          <w:rFonts w:ascii="Times New Roman" w:hAnsi="Times New Roman" w:cs="Times New Roman"/>
          <w:sz w:val="24"/>
          <w:lang w:val="es-ES"/>
        </w:rPr>
        <w:t xml:space="preserve">obstante todo lo anterior y al constituir normas de obligado cumplimiento cuanto consta en el documento de seguridad para el tratamiento automatizado de datos de carácter personal de </w:t>
      </w:r>
      <w:r w:rsidRPr="001B63D9">
        <w:rPr>
          <w:rFonts w:ascii="Times New Roman" w:eastAsia="Calibri" w:hAnsi="Times New Roman" w:cs="Times New Roman"/>
          <w:bCs/>
          <w:sz w:val="24"/>
          <w:lang w:val="es-ES"/>
        </w:rPr>
        <w:t>Elite Touring, S.L.</w:t>
      </w:r>
      <w:r w:rsidRPr="00A361B2">
        <w:rPr>
          <w:rFonts w:ascii="Times New Roman" w:eastAsia="Calibri" w:hAnsi="Times New Roman" w:cs="Times New Roman"/>
          <w:b/>
          <w:sz w:val="24"/>
          <w:lang w:val="es-ES"/>
        </w:rPr>
        <w:t xml:space="preserve"> </w:t>
      </w:r>
      <w:r w:rsidRPr="00A361B2">
        <w:rPr>
          <w:rFonts w:ascii="Times New Roman" w:hAnsi="Times New Roman" w:cs="Times New Roman"/>
          <w:sz w:val="24"/>
          <w:lang w:val="es-ES"/>
        </w:rPr>
        <w:t xml:space="preserve">y por ello también lo referente a las Normas de acceso a Internet y Normas de uso de correo electrónico, y dentro del respeto a lo previsto en los artículo 13 y 20.3 del Estatuto de los Trabajadores, se establece como norma de actuación el que la sociedad, por medio de su Comité de Cumplimento, pueda acceder al control de los ordenadores, del correo electrónico, de los accesos a internet de los trabajadores, para lo cual, y en tal sentido, se fija e implanta como norma de actuación </w:t>
      </w:r>
      <w:r w:rsidRPr="00A361B2">
        <w:rPr>
          <w:rFonts w:ascii="Times New Roman" w:hAnsi="Times New Roman" w:cs="Times New Roman"/>
          <w:sz w:val="24"/>
          <w:lang w:val="es-ES"/>
        </w:rPr>
        <w:lastRenderedPageBreak/>
        <w:t xml:space="preserve">para todos los trabajadores el que </w:t>
      </w:r>
      <w:r w:rsidRPr="00A361B2">
        <w:rPr>
          <w:rFonts w:ascii="Times New Roman" w:hAnsi="Times New Roman" w:cs="Times New Roman"/>
          <w:i/>
          <w:sz w:val="24"/>
          <w:lang w:val="es-ES"/>
        </w:rPr>
        <w:t xml:space="preserve">“queda prohibido la utilización de lo antes señalado para </w:t>
      </w:r>
      <w:r w:rsidRPr="00B979F9">
        <w:rPr>
          <w:rFonts w:ascii="Times New Roman" w:hAnsi="Times New Roman" w:cs="Times New Roman"/>
          <w:i/>
          <w:color w:val="auto"/>
          <w:sz w:val="24"/>
          <w:lang w:val="es-ES"/>
        </w:rPr>
        <w:t>su uso personal, quedando implantado, y con ello advertido a los trabajadores y directivos, la realización de posibles controles a efectos de prevenir y verificar la realización de aquellas conductas prohibidas</w:t>
      </w:r>
      <w:r w:rsidRPr="00B979F9">
        <w:rPr>
          <w:rFonts w:ascii="Times New Roman" w:hAnsi="Times New Roman" w:cs="Times New Roman"/>
          <w:color w:val="auto"/>
          <w:sz w:val="24"/>
          <w:lang w:val="es-ES"/>
        </w:rPr>
        <w:t>”.</w:t>
      </w:r>
    </w:p>
    <w:p w14:paraId="0E614D03" w14:textId="77777777" w:rsidR="000812EE" w:rsidRPr="00B979F9" w:rsidRDefault="000812EE" w:rsidP="004C395E">
      <w:pPr>
        <w:tabs>
          <w:tab w:val="left" w:pos="851"/>
        </w:tabs>
        <w:autoSpaceDE w:val="0"/>
        <w:autoSpaceDN w:val="0"/>
        <w:adjustRightInd w:val="0"/>
        <w:spacing w:after="0" w:line="360" w:lineRule="auto"/>
        <w:ind w:firstLine="426"/>
        <w:rPr>
          <w:rFonts w:ascii="Times New Roman" w:hAnsi="Times New Roman" w:cs="Times New Roman"/>
          <w:color w:val="auto"/>
          <w:sz w:val="24"/>
          <w:lang w:val="es-ES"/>
        </w:rPr>
      </w:pPr>
    </w:p>
    <w:p w14:paraId="45D42E2D" w14:textId="386FA659" w:rsidR="000812EE" w:rsidRPr="00B979F9" w:rsidRDefault="000812EE" w:rsidP="004C395E">
      <w:pPr>
        <w:pStyle w:val="Default"/>
        <w:tabs>
          <w:tab w:val="left" w:pos="851"/>
        </w:tabs>
        <w:spacing w:line="360" w:lineRule="auto"/>
        <w:ind w:firstLine="426"/>
        <w:rPr>
          <w:color w:val="auto"/>
        </w:rPr>
      </w:pPr>
      <w:r w:rsidRPr="00B979F9">
        <w:rPr>
          <w:b/>
          <w:color w:val="auto"/>
          <w:u w:val="single"/>
        </w:rPr>
        <w:t>Área afectada:</w:t>
      </w:r>
      <w:r w:rsidRPr="00B979F9">
        <w:rPr>
          <w:color w:val="auto"/>
        </w:rPr>
        <w:t xml:space="preserve"> Departamento de </w:t>
      </w:r>
      <w:r w:rsidR="001B63D9" w:rsidRPr="00B979F9">
        <w:rPr>
          <w:color w:val="auto"/>
        </w:rPr>
        <w:t>Gerencia, Administración, Tráfico y Reservas</w:t>
      </w:r>
    </w:p>
    <w:p w14:paraId="77FC5620" w14:textId="77777777" w:rsidR="000812EE" w:rsidRPr="00B979F9" w:rsidRDefault="000812EE" w:rsidP="004C395E">
      <w:pPr>
        <w:pStyle w:val="Default"/>
        <w:tabs>
          <w:tab w:val="left" w:pos="851"/>
        </w:tabs>
        <w:spacing w:line="360" w:lineRule="auto"/>
        <w:ind w:firstLine="426"/>
        <w:rPr>
          <w:color w:val="auto"/>
        </w:rPr>
      </w:pPr>
    </w:p>
    <w:p w14:paraId="26810B67" w14:textId="77777777" w:rsidR="000812EE" w:rsidRPr="00B979F9" w:rsidRDefault="000812EE" w:rsidP="004C395E">
      <w:pPr>
        <w:pStyle w:val="Default"/>
        <w:tabs>
          <w:tab w:val="left" w:pos="851"/>
        </w:tabs>
        <w:spacing w:line="360" w:lineRule="auto"/>
        <w:ind w:firstLine="426"/>
        <w:rPr>
          <w:color w:val="auto"/>
        </w:rPr>
      </w:pPr>
      <w:r w:rsidRPr="00B979F9">
        <w:rPr>
          <w:b/>
          <w:color w:val="auto"/>
          <w:u w:val="single"/>
        </w:rPr>
        <w:t>Calificación del riesgo</w:t>
      </w:r>
      <w:r w:rsidRPr="00B979F9">
        <w:rPr>
          <w:color w:val="auto"/>
        </w:rPr>
        <w:t>:  Moderado</w:t>
      </w:r>
    </w:p>
    <w:p w14:paraId="3F9F38F9" w14:textId="77777777" w:rsidR="000812EE" w:rsidRPr="00B979F9" w:rsidRDefault="000812EE" w:rsidP="004C395E">
      <w:pPr>
        <w:tabs>
          <w:tab w:val="left" w:pos="851"/>
        </w:tabs>
        <w:autoSpaceDE w:val="0"/>
        <w:autoSpaceDN w:val="0"/>
        <w:adjustRightInd w:val="0"/>
        <w:spacing w:after="0" w:line="360" w:lineRule="auto"/>
        <w:ind w:firstLine="426"/>
        <w:rPr>
          <w:rFonts w:ascii="Times New Roman" w:hAnsi="Times New Roman" w:cs="Times New Roman"/>
          <w:color w:val="auto"/>
          <w:sz w:val="24"/>
          <w:lang w:val="es-ES"/>
        </w:rPr>
      </w:pPr>
    </w:p>
    <w:p w14:paraId="5A597808" w14:textId="6D4E1C6B" w:rsidR="000812EE" w:rsidRPr="00EB2CBE" w:rsidRDefault="00A361B2" w:rsidP="004C395E">
      <w:pPr>
        <w:pStyle w:val="Ttulo2"/>
        <w:spacing w:line="360" w:lineRule="auto"/>
        <w:ind w:firstLine="426"/>
        <w:jc w:val="both"/>
        <w:rPr>
          <w:rFonts w:ascii="Times New Roman" w:hAnsi="Times New Roman" w:cs="Times New Roman"/>
          <w:b/>
          <w:bCs/>
          <w:color w:val="004E9A"/>
          <w:sz w:val="24"/>
          <w:u w:val="single"/>
          <w:lang w:val="es-ES"/>
        </w:rPr>
      </w:pPr>
      <w:bookmarkStart w:id="94" w:name="_Toc475089923"/>
      <w:bookmarkStart w:id="95" w:name="_Toc496528228"/>
      <w:bookmarkStart w:id="96" w:name="_Toc482201674"/>
      <w:bookmarkStart w:id="97" w:name="_Toc174533842"/>
      <w:bookmarkStart w:id="98" w:name="_Toc212826874"/>
      <w:r w:rsidRPr="00EB2CBE">
        <w:rPr>
          <w:rFonts w:ascii="Times New Roman" w:hAnsi="Times New Roman" w:cs="Times New Roman"/>
          <w:b/>
          <w:bCs/>
          <w:color w:val="004E9A"/>
          <w:sz w:val="24"/>
          <w:lang w:val="es-ES"/>
        </w:rPr>
        <w:t>2</w:t>
      </w:r>
      <w:r w:rsidR="000812EE" w:rsidRPr="00EB2CBE">
        <w:rPr>
          <w:rFonts w:ascii="Times New Roman" w:hAnsi="Times New Roman" w:cs="Times New Roman"/>
          <w:b/>
          <w:bCs/>
          <w:color w:val="004E9A"/>
          <w:sz w:val="24"/>
          <w:lang w:val="es-ES"/>
        </w:rPr>
        <w:t>. 2.-</w:t>
      </w:r>
      <w:r w:rsidR="000812EE" w:rsidRPr="00EB2CBE">
        <w:rPr>
          <w:rFonts w:ascii="Times New Roman" w:hAnsi="Times New Roman" w:cs="Times New Roman"/>
          <w:b/>
          <w:bCs/>
          <w:color w:val="004E9A"/>
          <w:sz w:val="24"/>
          <w:u w:val="single"/>
          <w:lang w:val="es-ES"/>
        </w:rPr>
        <w:t xml:space="preserve"> Riesgos vinculados a la comisión de actos ilícitos de estafa</w:t>
      </w:r>
      <w:bookmarkEnd w:id="94"/>
      <w:r w:rsidR="000812EE" w:rsidRPr="00EB2CBE">
        <w:rPr>
          <w:rFonts w:ascii="Times New Roman" w:hAnsi="Times New Roman" w:cs="Times New Roman"/>
          <w:b/>
          <w:bCs/>
          <w:color w:val="004E9A"/>
          <w:sz w:val="24"/>
          <w:u w:val="single"/>
          <w:lang w:val="es-ES"/>
        </w:rPr>
        <w:t xml:space="preserve"> (Arts. 248 y 251 bis del CP)</w:t>
      </w:r>
      <w:bookmarkEnd w:id="95"/>
      <w:bookmarkEnd w:id="96"/>
      <w:bookmarkEnd w:id="97"/>
      <w:bookmarkEnd w:id="98"/>
    </w:p>
    <w:p w14:paraId="355EA100" w14:textId="77777777" w:rsidR="000812EE" w:rsidRPr="000812EE" w:rsidRDefault="000812EE" w:rsidP="004C395E">
      <w:pPr>
        <w:spacing w:after="0" w:line="360" w:lineRule="auto"/>
        <w:ind w:firstLine="426"/>
        <w:rPr>
          <w:rFonts w:ascii="Times New Roman" w:hAnsi="Times New Roman" w:cs="Times New Roman"/>
          <w:sz w:val="24"/>
          <w:lang w:val="es-ES"/>
        </w:rPr>
      </w:pPr>
    </w:p>
    <w:p w14:paraId="0A534B87" w14:textId="5B946DBB" w:rsidR="000812EE" w:rsidRPr="000812EE" w:rsidRDefault="000812EE" w:rsidP="004C395E">
      <w:pPr>
        <w:pStyle w:val="Default"/>
        <w:numPr>
          <w:ilvl w:val="0"/>
          <w:numId w:val="103"/>
        </w:numPr>
        <w:spacing w:line="360" w:lineRule="auto"/>
        <w:ind w:left="0" w:firstLine="426"/>
        <w:jc w:val="both"/>
        <w:rPr>
          <w:color w:val="auto"/>
        </w:rPr>
      </w:pPr>
      <w:r w:rsidRPr="000812EE">
        <w:rPr>
          <w:color w:val="auto"/>
          <w:u w:val="single"/>
        </w:rPr>
        <w:t xml:space="preserve">En relación con este riesgo </w:t>
      </w:r>
      <w:r w:rsidR="00B979F9" w:rsidRPr="000812EE">
        <w:rPr>
          <w:color w:val="auto"/>
          <w:u w:val="single"/>
        </w:rPr>
        <w:t>penal</w:t>
      </w:r>
      <w:r w:rsidR="00B979F9">
        <w:rPr>
          <w:color w:val="auto"/>
          <w:u w:val="single"/>
        </w:rPr>
        <w:t xml:space="preserve">, </w:t>
      </w:r>
      <w:r w:rsidR="00B979F9" w:rsidRPr="000812EE">
        <w:rPr>
          <w:color w:val="auto"/>
          <w:u w:val="single"/>
        </w:rPr>
        <w:t>a</w:t>
      </w:r>
      <w:r w:rsidRPr="000812EE">
        <w:rPr>
          <w:color w:val="auto"/>
          <w:u w:val="single"/>
        </w:rPr>
        <w:t xml:space="preserve"> título meramente formativo se establecen como posibles </w:t>
      </w:r>
      <w:r w:rsidRPr="000812EE">
        <w:rPr>
          <w:b/>
          <w:color w:val="auto"/>
          <w:u w:val="single"/>
        </w:rPr>
        <w:t>conductas ilícitas</w:t>
      </w:r>
      <w:r w:rsidRPr="000812EE">
        <w:rPr>
          <w:color w:val="auto"/>
          <w:u w:val="single"/>
        </w:rPr>
        <w:t>, las siguientes</w:t>
      </w:r>
      <w:r w:rsidRPr="000812EE">
        <w:rPr>
          <w:color w:val="auto"/>
        </w:rPr>
        <w:t xml:space="preserve">:  </w:t>
      </w:r>
    </w:p>
    <w:p w14:paraId="38853B4E" w14:textId="77777777" w:rsidR="000812EE" w:rsidRPr="000812EE" w:rsidRDefault="000812EE" w:rsidP="004C395E">
      <w:pPr>
        <w:pStyle w:val="Default"/>
        <w:spacing w:line="360" w:lineRule="auto"/>
        <w:ind w:left="426" w:firstLine="426"/>
        <w:rPr>
          <w:color w:val="auto"/>
        </w:rPr>
      </w:pPr>
    </w:p>
    <w:p w14:paraId="6A410131" w14:textId="77777777" w:rsidR="000812EE" w:rsidRPr="000812EE" w:rsidRDefault="000812EE" w:rsidP="004C395E">
      <w:pPr>
        <w:pStyle w:val="Default"/>
        <w:numPr>
          <w:ilvl w:val="0"/>
          <w:numId w:val="48"/>
        </w:numPr>
        <w:spacing w:line="360" w:lineRule="auto"/>
        <w:ind w:left="0" w:firstLine="426"/>
        <w:jc w:val="both"/>
        <w:rPr>
          <w:color w:val="auto"/>
        </w:rPr>
      </w:pPr>
      <w:r w:rsidRPr="000812EE">
        <w:rPr>
          <w:color w:val="auto"/>
        </w:rPr>
        <w:t>Manipulación informativa, mediante la utilización, con ánimo de lucro, de engaño para producir error en otro, induciéndolo a realizar un acto de disposición en perjuicio propio o ajeno.</w:t>
      </w:r>
    </w:p>
    <w:p w14:paraId="5AD7972E" w14:textId="77777777" w:rsidR="000812EE" w:rsidRPr="000812EE" w:rsidRDefault="000812EE" w:rsidP="004C395E">
      <w:pPr>
        <w:pStyle w:val="Default"/>
        <w:spacing w:line="360" w:lineRule="auto"/>
        <w:ind w:firstLine="426"/>
        <w:rPr>
          <w:color w:val="auto"/>
        </w:rPr>
      </w:pPr>
    </w:p>
    <w:p w14:paraId="1BCFAC82" w14:textId="77777777" w:rsidR="000812EE" w:rsidRPr="000812EE" w:rsidRDefault="000812EE" w:rsidP="004C395E">
      <w:pPr>
        <w:pStyle w:val="Default"/>
        <w:numPr>
          <w:ilvl w:val="0"/>
          <w:numId w:val="48"/>
        </w:numPr>
        <w:spacing w:line="360" w:lineRule="auto"/>
        <w:ind w:left="0" w:firstLine="426"/>
        <w:jc w:val="both"/>
        <w:rPr>
          <w:color w:val="auto"/>
        </w:rPr>
      </w:pPr>
      <w:r w:rsidRPr="000812EE">
        <w:rPr>
          <w:color w:val="auto"/>
        </w:rPr>
        <w:t>Vulneración de sistemas informáticos para conseguir la transferencia no consentida de cualquier activo patrimonial en perjuicio de tercero.</w:t>
      </w:r>
    </w:p>
    <w:p w14:paraId="0919C72E"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3CFADBEB" w14:textId="77777777" w:rsidR="000812EE" w:rsidRPr="000812EE" w:rsidRDefault="000812EE" w:rsidP="004C395E">
      <w:pPr>
        <w:pStyle w:val="Prrafodelista"/>
        <w:numPr>
          <w:ilvl w:val="0"/>
          <w:numId w:val="103"/>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u w:val="single"/>
          <w:lang w:val="es-ES"/>
        </w:rPr>
        <w:t xml:space="preserve">Como </w:t>
      </w:r>
      <w:r w:rsidRPr="000812EE">
        <w:rPr>
          <w:rFonts w:ascii="Times New Roman" w:hAnsi="Times New Roman" w:cs="Times New Roman"/>
          <w:b/>
          <w:sz w:val="24"/>
          <w:u w:val="single"/>
          <w:lang w:val="es-ES"/>
        </w:rPr>
        <w:t>pautas de actuación</w:t>
      </w:r>
      <w:r w:rsidRPr="000812EE">
        <w:rPr>
          <w:rFonts w:ascii="Times New Roman" w:hAnsi="Times New Roman" w:cs="Times New Roman"/>
          <w:sz w:val="24"/>
          <w:u w:val="single"/>
          <w:lang w:val="es-ES"/>
        </w:rPr>
        <w:t xml:space="preserve"> tendentes a prevenir la comisión de este riesgo penal, se fijan las siguientes</w:t>
      </w:r>
      <w:r w:rsidRPr="000812EE">
        <w:rPr>
          <w:rFonts w:ascii="Times New Roman" w:hAnsi="Times New Roman" w:cs="Times New Roman"/>
          <w:sz w:val="24"/>
          <w:lang w:val="es-ES"/>
        </w:rPr>
        <w:t>:</w:t>
      </w:r>
    </w:p>
    <w:p w14:paraId="7ED3A6A7" w14:textId="77777777" w:rsidR="000812EE" w:rsidRPr="000812EE" w:rsidRDefault="000812EE" w:rsidP="004C395E">
      <w:pPr>
        <w:spacing w:after="0" w:line="360" w:lineRule="auto"/>
        <w:ind w:firstLine="426"/>
        <w:rPr>
          <w:rFonts w:ascii="Times New Roman" w:hAnsi="Times New Roman" w:cs="Times New Roman"/>
          <w:sz w:val="24"/>
          <w:lang w:val="es-ES"/>
        </w:rPr>
      </w:pPr>
    </w:p>
    <w:p w14:paraId="18AD3E2B" w14:textId="636B6618" w:rsidR="000812EE" w:rsidRPr="000812EE" w:rsidRDefault="000812EE" w:rsidP="004C395E">
      <w:pPr>
        <w:pStyle w:val="Prrafodelista"/>
        <w:numPr>
          <w:ilvl w:val="0"/>
          <w:numId w:val="49"/>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Verificación de que las facturas emitidas por servicios prestados a </w:t>
      </w:r>
      <w:r w:rsidRPr="001B63D9">
        <w:rPr>
          <w:rFonts w:ascii="Times New Roman" w:eastAsia="Calibri" w:hAnsi="Times New Roman" w:cs="Times New Roman"/>
          <w:bCs/>
          <w:sz w:val="24"/>
          <w:lang w:val="es-ES"/>
        </w:rPr>
        <w:t>Elite Touring, S.L.</w:t>
      </w:r>
      <w:r w:rsidR="001B63D9" w:rsidRPr="001B63D9">
        <w:rPr>
          <w:rFonts w:ascii="Times New Roman" w:eastAsia="Calibri" w:hAnsi="Times New Roman" w:cs="Times New Roman"/>
          <w:bCs/>
          <w:sz w:val="24"/>
          <w:lang w:val="es-ES"/>
        </w:rPr>
        <w:t xml:space="preserve"> </w:t>
      </w:r>
      <w:r w:rsidRPr="000812EE">
        <w:rPr>
          <w:rFonts w:ascii="Times New Roman" w:hAnsi="Times New Roman" w:cs="Times New Roman"/>
          <w:sz w:val="24"/>
          <w:lang w:val="es-ES"/>
        </w:rPr>
        <w:t>se corresponden con los efectivamente prestados, con las cuantías acordadas y reúnen las condiciones establecidas para su abono.</w:t>
      </w:r>
    </w:p>
    <w:p w14:paraId="4936C7DE" w14:textId="77777777" w:rsidR="000812EE" w:rsidRPr="000812EE" w:rsidRDefault="000812EE" w:rsidP="004C395E">
      <w:pPr>
        <w:pStyle w:val="Prrafodelista"/>
        <w:spacing w:after="0" w:line="360" w:lineRule="auto"/>
        <w:ind w:left="426" w:firstLine="426"/>
        <w:contextualSpacing w:val="0"/>
        <w:rPr>
          <w:rFonts w:ascii="Times New Roman" w:hAnsi="Times New Roman" w:cs="Times New Roman"/>
          <w:sz w:val="24"/>
          <w:lang w:val="es-ES"/>
        </w:rPr>
      </w:pPr>
    </w:p>
    <w:p w14:paraId="559E7E17" w14:textId="7F2C9A43" w:rsidR="000812EE" w:rsidRPr="000812EE" w:rsidRDefault="000812EE" w:rsidP="004C395E">
      <w:pPr>
        <w:pStyle w:val="Prrafodelista"/>
        <w:numPr>
          <w:ilvl w:val="0"/>
          <w:numId w:val="49"/>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Cumplimiento del Manual de Gestión de </w:t>
      </w:r>
      <w:r w:rsidR="00A361B2" w:rsidRPr="000812EE">
        <w:rPr>
          <w:rFonts w:ascii="Times New Roman" w:hAnsi="Times New Roman" w:cs="Times New Roman"/>
          <w:sz w:val="24"/>
          <w:lang w:val="es-ES"/>
        </w:rPr>
        <w:t>Calidad implantado</w:t>
      </w:r>
      <w:r w:rsidRPr="000812EE">
        <w:rPr>
          <w:rFonts w:ascii="Times New Roman" w:hAnsi="Times New Roman" w:cs="Times New Roman"/>
          <w:sz w:val="24"/>
          <w:lang w:val="es-ES"/>
        </w:rPr>
        <w:t xml:space="preserve"> por la </w:t>
      </w:r>
      <w:r w:rsidR="0077750A">
        <w:rPr>
          <w:rFonts w:ascii="Times New Roman" w:hAnsi="Times New Roman" w:cs="Times New Roman"/>
          <w:sz w:val="24"/>
          <w:lang w:val="es-ES"/>
        </w:rPr>
        <w:t>C</w:t>
      </w:r>
      <w:r w:rsidRPr="000812EE">
        <w:rPr>
          <w:rFonts w:ascii="Times New Roman" w:hAnsi="Times New Roman" w:cs="Times New Roman"/>
          <w:sz w:val="24"/>
          <w:lang w:val="es-ES"/>
        </w:rPr>
        <w:t>ompañía.</w:t>
      </w:r>
    </w:p>
    <w:p w14:paraId="3C582E85" w14:textId="77777777" w:rsidR="000812EE" w:rsidRPr="000812EE" w:rsidRDefault="000812EE" w:rsidP="004C395E">
      <w:pPr>
        <w:pStyle w:val="Prrafodelista"/>
        <w:ind w:firstLine="426"/>
        <w:rPr>
          <w:rFonts w:ascii="Times New Roman" w:hAnsi="Times New Roman" w:cs="Times New Roman"/>
          <w:sz w:val="24"/>
          <w:lang w:val="es-ES"/>
        </w:rPr>
      </w:pPr>
    </w:p>
    <w:p w14:paraId="1DFD68F4" w14:textId="0ACA5CCC" w:rsidR="000812EE" w:rsidRPr="000812EE" w:rsidRDefault="000812EE" w:rsidP="004C395E">
      <w:pPr>
        <w:pStyle w:val="Prrafodelista"/>
        <w:numPr>
          <w:ilvl w:val="0"/>
          <w:numId w:val="49"/>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Cumplimiento de la pauta consistente en llevar a efecto un chequeo mensual por parte del departamento de gerencia respecto a las facturas y aspectos financieros de la </w:t>
      </w:r>
      <w:r w:rsidR="0077750A">
        <w:rPr>
          <w:rFonts w:ascii="Times New Roman" w:hAnsi="Times New Roman" w:cs="Times New Roman"/>
          <w:sz w:val="24"/>
          <w:lang w:val="es-ES"/>
        </w:rPr>
        <w:t>C</w:t>
      </w:r>
      <w:r w:rsidRPr="000812EE">
        <w:rPr>
          <w:rFonts w:ascii="Times New Roman" w:hAnsi="Times New Roman" w:cs="Times New Roman"/>
          <w:sz w:val="24"/>
          <w:lang w:val="es-ES"/>
        </w:rPr>
        <w:t>ompañía.</w:t>
      </w:r>
    </w:p>
    <w:p w14:paraId="1DB01ACE" w14:textId="77777777" w:rsidR="000812EE" w:rsidRPr="000812EE" w:rsidRDefault="000812EE" w:rsidP="004C395E">
      <w:pPr>
        <w:pStyle w:val="Prrafodelista"/>
        <w:ind w:firstLine="426"/>
        <w:rPr>
          <w:rFonts w:ascii="Times New Roman" w:hAnsi="Times New Roman" w:cs="Times New Roman"/>
          <w:sz w:val="24"/>
          <w:lang w:val="es-ES"/>
        </w:rPr>
      </w:pPr>
    </w:p>
    <w:p w14:paraId="0801133A" w14:textId="6570BE5F" w:rsidR="000812EE" w:rsidRPr="000812EE" w:rsidRDefault="000812EE" w:rsidP="004C395E">
      <w:pPr>
        <w:pStyle w:val="Prrafodelista"/>
        <w:numPr>
          <w:ilvl w:val="0"/>
          <w:numId w:val="49"/>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Estricto cumplimiento del protocolo de control de reservas y servidos con la </w:t>
      </w:r>
      <w:r w:rsidR="00A361B2" w:rsidRPr="000812EE">
        <w:rPr>
          <w:rFonts w:ascii="Times New Roman" w:hAnsi="Times New Roman" w:cs="Times New Roman"/>
          <w:sz w:val="24"/>
          <w:lang w:val="es-ES"/>
        </w:rPr>
        <w:t>consiguiente exigencia</w:t>
      </w:r>
      <w:r w:rsidRPr="000812EE">
        <w:rPr>
          <w:rFonts w:ascii="Times New Roman" w:hAnsi="Times New Roman" w:cs="Times New Roman"/>
          <w:sz w:val="24"/>
          <w:lang w:val="es-ES"/>
        </w:rPr>
        <w:t xml:space="preserve"> de dos firmas, (gerencia y responsable del departamento).</w:t>
      </w:r>
    </w:p>
    <w:p w14:paraId="2C4B4900" w14:textId="77777777" w:rsidR="000812EE" w:rsidRPr="000812EE" w:rsidRDefault="000812EE" w:rsidP="004C395E">
      <w:pPr>
        <w:pStyle w:val="Prrafodelista"/>
        <w:ind w:firstLine="426"/>
        <w:rPr>
          <w:rFonts w:ascii="Times New Roman" w:hAnsi="Times New Roman" w:cs="Times New Roman"/>
          <w:sz w:val="24"/>
          <w:lang w:val="es-ES"/>
        </w:rPr>
      </w:pPr>
    </w:p>
    <w:p w14:paraId="5F3C4FED" w14:textId="67CCE43D" w:rsidR="000812EE" w:rsidRPr="000812EE" w:rsidRDefault="000812EE" w:rsidP="004C395E">
      <w:pPr>
        <w:pStyle w:val="Prrafodelista"/>
        <w:numPr>
          <w:ilvl w:val="0"/>
          <w:numId w:val="49"/>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Cumplimiento del protocolo de control de compras para todos los pedidos de compra y </w:t>
      </w:r>
      <w:r w:rsidR="00A361B2" w:rsidRPr="000812EE">
        <w:rPr>
          <w:rFonts w:ascii="Times New Roman" w:hAnsi="Times New Roman" w:cs="Times New Roman"/>
          <w:sz w:val="24"/>
          <w:lang w:val="es-ES"/>
        </w:rPr>
        <w:t>subcontratados,</w:t>
      </w:r>
      <w:r w:rsidRPr="000812EE">
        <w:rPr>
          <w:rFonts w:ascii="Times New Roman" w:hAnsi="Times New Roman" w:cs="Times New Roman"/>
          <w:sz w:val="24"/>
          <w:lang w:val="es-ES"/>
        </w:rPr>
        <w:t xml:space="preserve"> así como cumplimiento o procedimiento de prevención y control financiero implantado. En este sentido, constituye norma de obligado cumplimiento </w:t>
      </w:r>
      <w:r w:rsidR="00F667CD">
        <w:rPr>
          <w:rFonts w:ascii="Times New Roman" w:hAnsi="Times New Roman" w:cs="Times New Roman"/>
          <w:sz w:val="24"/>
          <w:lang w:val="es-ES"/>
        </w:rPr>
        <w:t>d</w:t>
      </w:r>
      <w:r w:rsidRPr="000812EE">
        <w:rPr>
          <w:rFonts w:ascii="Times New Roman" w:hAnsi="Times New Roman" w:cs="Times New Roman"/>
          <w:sz w:val="24"/>
          <w:lang w:val="es-ES"/>
        </w:rPr>
        <w:t xml:space="preserve">e </w:t>
      </w:r>
      <w:r w:rsidR="00F667CD">
        <w:rPr>
          <w:rFonts w:ascii="Times New Roman" w:hAnsi="Times New Roman" w:cs="Times New Roman"/>
          <w:sz w:val="24"/>
          <w:lang w:val="es-ES"/>
        </w:rPr>
        <w:t xml:space="preserve">la pauta consistente en </w:t>
      </w:r>
      <w:r w:rsidRPr="000812EE">
        <w:rPr>
          <w:rFonts w:ascii="Times New Roman" w:hAnsi="Times New Roman" w:cs="Times New Roman"/>
          <w:sz w:val="24"/>
          <w:lang w:val="es-ES"/>
        </w:rPr>
        <w:t>gestionar los pedidos de compra a través de la herramienta SINFE, (se emite pedido a proveedor, se recoge la confirmación del pedido y posteriormente cuando se recepciona se verifica el albarán con el contenido y posteriormente con el pedido inicial para comprobar.</w:t>
      </w:r>
    </w:p>
    <w:p w14:paraId="27D32984" w14:textId="77777777" w:rsidR="000812EE" w:rsidRPr="000812EE" w:rsidRDefault="000812EE" w:rsidP="004C395E">
      <w:pPr>
        <w:spacing w:after="0" w:line="360" w:lineRule="auto"/>
        <w:ind w:firstLine="426"/>
        <w:rPr>
          <w:rFonts w:ascii="Times New Roman" w:hAnsi="Times New Roman" w:cs="Times New Roman"/>
          <w:sz w:val="24"/>
          <w:lang w:val="es-ES"/>
        </w:rPr>
      </w:pPr>
    </w:p>
    <w:p w14:paraId="6AEC6E70" w14:textId="77777777" w:rsidR="000812EE" w:rsidRDefault="000812EE" w:rsidP="004C395E">
      <w:pPr>
        <w:pStyle w:val="Prrafodelista"/>
        <w:numPr>
          <w:ilvl w:val="0"/>
          <w:numId w:val="49"/>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Sometimiento de las cuentas anuales de la sociedad a una auditoria anual externa de las mismas.</w:t>
      </w:r>
    </w:p>
    <w:p w14:paraId="700D6878" w14:textId="77777777" w:rsidR="00A361B2" w:rsidRPr="00A361B2" w:rsidRDefault="00A361B2" w:rsidP="00A361B2">
      <w:pPr>
        <w:pStyle w:val="Prrafodelista"/>
        <w:rPr>
          <w:rFonts w:ascii="Times New Roman" w:hAnsi="Times New Roman" w:cs="Times New Roman"/>
          <w:sz w:val="24"/>
          <w:lang w:val="es-ES"/>
        </w:rPr>
      </w:pPr>
    </w:p>
    <w:p w14:paraId="0B55B574" w14:textId="77777777" w:rsidR="000812EE" w:rsidRPr="000812EE" w:rsidRDefault="000812EE" w:rsidP="004C395E">
      <w:pPr>
        <w:pStyle w:val="Default"/>
        <w:numPr>
          <w:ilvl w:val="0"/>
          <w:numId w:val="49"/>
        </w:numPr>
        <w:spacing w:line="360" w:lineRule="auto"/>
        <w:ind w:left="0" w:firstLine="426"/>
        <w:jc w:val="both"/>
        <w:rPr>
          <w:color w:val="auto"/>
        </w:rPr>
      </w:pPr>
      <w:r w:rsidRPr="000812EE">
        <w:rPr>
          <w:color w:val="auto"/>
        </w:rPr>
        <w:t xml:space="preserve">Estricto cumplimiento del Código o Conductas prohibidas </w:t>
      </w:r>
      <w:r w:rsidRPr="00DC1595">
        <w:rPr>
          <w:color w:val="auto"/>
        </w:rPr>
        <w:t xml:space="preserve">de </w:t>
      </w:r>
      <w:r w:rsidRPr="00DC1595">
        <w:t>Elite Touring, S.L.</w:t>
      </w:r>
    </w:p>
    <w:p w14:paraId="721ED2DE"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238C838A" w14:textId="77777777" w:rsidR="000812EE" w:rsidRPr="000812EE" w:rsidRDefault="000812EE" w:rsidP="004C395E">
      <w:pPr>
        <w:pStyle w:val="Default"/>
        <w:numPr>
          <w:ilvl w:val="0"/>
          <w:numId w:val="103"/>
        </w:numPr>
        <w:spacing w:after="200" w:line="360" w:lineRule="auto"/>
        <w:ind w:left="0" w:firstLine="426"/>
        <w:jc w:val="both"/>
        <w:rPr>
          <w:color w:val="auto"/>
        </w:rPr>
      </w:pPr>
      <w:r w:rsidRPr="000812EE">
        <w:rPr>
          <w:color w:val="auto"/>
          <w:u w:val="single"/>
        </w:rPr>
        <w:t xml:space="preserve">Con relación a las </w:t>
      </w:r>
      <w:r w:rsidRPr="000812EE">
        <w:rPr>
          <w:b/>
          <w:color w:val="auto"/>
          <w:u w:val="single"/>
        </w:rPr>
        <w:t>conductas prohibidas</w:t>
      </w:r>
      <w:r w:rsidRPr="000812EE">
        <w:rPr>
          <w:color w:val="auto"/>
          <w:u w:val="single"/>
        </w:rPr>
        <w:t xml:space="preserve"> dirigidas a mitigar estos riesgos se establecen las siguientes</w:t>
      </w:r>
      <w:r w:rsidRPr="000812EE">
        <w:rPr>
          <w:color w:val="auto"/>
        </w:rPr>
        <w:t xml:space="preserve">: </w:t>
      </w:r>
    </w:p>
    <w:p w14:paraId="609F0665" w14:textId="77777777" w:rsidR="000812EE" w:rsidRPr="000812EE" w:rsidRDefault="000812EE" w:rsidP="004C395E">
      <w:pPr>
        <w:pStyle w:val="Default"/>
        <w:spacing w:line="360" w:lineRule="auto"/>
        <w:ind w:left="1070" w:firstLine="426"/>
        <w:rPr>
          <w:color w:val="auto"/>
        </w:rPr>
      </w:pPr>
    </w:p>
    <w:p w14:paraId="4FC5328C" w14:textId="6938158A" w:rsidR="000812EE" w:rsidRPr="000812EE" w:rsidRDefault="000812EE" w:rsidP="004C395E">
      <w:pPr>
        <w:pStyle w:val="Prrafodelista"/>
        <w:numPr>
          <w:ilvl w:val="0"/>
          <w:numId w:val="50"/>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Falsear o manipular los datos de suministro y cuantificación para lograr una comercialización del producto por canal ajeno al de la propia </w:t>
      </w:r>
      <w:r w:rsidR="0077750A">
        <w:rPr>
          <w:rFonts w:ascii="Times New Roman" w:hAnsi="Times New Roman" w:cs="Times New Roman"/>
          <w:sz w:val="24"/>
          <w:lang w:val="es-ES"/>
        </w:rPr>
        <w:t>E</w:t>
      </w:r>
      <w:r w:rsidRPr="000812EE">
        <w:rPr>
          <w:rFonts w:ascii="Times New Roman" w:hAnsi="Times New Roman" w:cs="Times New Roman"/>
          <w:sz w:val="24"/>
          <w:lang w:val="es-ES"/>
        </w:rPr>
        <w:t>mpresa.</w:t>
      </w:r>
    </w:p>
    <w:p w14:paraId="5B31073D" w14:textId="77777777" w:rsidR="000812EE" w:rsidRPr="000812EE" w:rsidRDefault="000812EE" w:rsidP="004C395E">
      <w:pPr>
        <w:spacing w:after="0" w:line="360" w:lineRule="auto"/>
        <w:ind w:firstLine="426"/>
        <w:rPr>
          <w:rFonts w:ascii="Times New Roman" w:hAnsi="Times New Roman" w:cs="Times New Roman"/>
          <w:sz w:val="24"/>
          <w:lang w:val="es-ES"/>
        </w:rPr>
      </w:pPr>
    </w:p>
    <w:p w14:paraId="02EF9BF6" w14:textId="2596A936" w:rsidR="000812EE" w:rsidRPr="000812EE" w:rsidRDefault="000812EE" w:rsidP="004C395E">
      <w:pPr>
        <w:pStyle w:val="Prrafodelista"/>
        <w:numPr>
          <w:ilvl w:val="0"/>
          <w:numId w:val="50"/>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Falsificar datos, documentos o archivos con la finalidad de obtener un beneficio directo o indirecto para la </w:t>
      </w:r>
      <w:r w:rsidR="0077750A">
        <w:rPr>
          <w:rFonts w:ascii="Times New Roman" w:hAnsi="Times New Roman" w:cs="Times New Roman"/>
          <w:sz w:val="24"/>
          <w:lang w:val="es-ES"/>
        </w:rPr>
        <w:t>E</w:t>
      </w:r>
      <w:r w:rsidRPr="000812EE">
        <w:rPr>
          <w:rFonts w:ascii="Times New Roman" w:hAnsi="Times New Roman" w:cs="Times New Roman"/>
          <w:sz w:val="24"/>
          <w:lang w:val="es-ES"/>
        </w:rPr>
        <w:t xml:space="preserve">mpresa. </w:t>
      </w:r>
    </w:p>
    <w:p w14:paraId="3D3ED5F4"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2EA2C437" w14:textId="77777777" w:rsidR="000812EE" w:rsidRPr="000812EE" w:rsidRDefault="000812EE" w:rsidP="004C395E">
      <w:pPr>
        <w:pStyle w:val="Prrafodelista"/>
        <w:numPr>
          <w:ilvl w:val="0"/>
          <w:numId w:val="50"/>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lastRenderedPageBreak/>
        <w:t>Falsificar cualquier dato o documentación con el fin de obtener la suscripción de un contrato u obtención de un servicio, así como la obtención de cualquier tipo de bien, en beneficio o provecho de la Empresa, trabajadores, colaboradores o terceros.</w:t>
      </w:r>
    </w:p>
    <w:p w14:paraId="354E42E7"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1669785B" w14:textId="77777777" w:rsidR="000812EE" w:rsidRPr="000812EE" w:rsidRDefault="000812EE" w:rsidP="004C395E">
      <w:pPr>
        <w:pStyle w:val="Prrafodelista"/>
        <w:numPr>
          <w:ilvl w:val="0"/>
          <w:numId w:val="50"/>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Engañar o mentir acerca de las condiciones en la prestación de un servicio o la ejecución de una actividad.</w:t>
      </w:r>
    </w:p>
    <w:p w14:paraId="673AE5C4"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598D7E92" w14:textId="6694316F" w:rsidR="000812EE" w:rsidRPr="000812EE" w:rsidRDefault="000812EE" w:rsidP="004C395E">
      <w:pPr>
        <w:pStyle w:val="Prrafodelista"/>
        <w:numPr>
          <w:ilvl w:val="0"/>
          <w:numId w:val="50"/>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Con ánimo de lucro y valiéndose de alguna manipulación informática o artificio </w:t>
      </w:r>
      <w:r w:rsidR="00A361B2" w:rsidRPr="000812EE">
        <w:rPr>
          <w:rFonts w:ascii="Times New Roman" w:hAnsi="Times New Roman" w:cs="Times New Roman"/>
          <w:sz w:val="24"/>
          <w:lang w:val="es-ES"/>
        </w:rPr>
        <w:t xml:space="preserve">semejante, </w:t>
      </w:r>
      <w:r w:rsidR="00F667CD" w:rsidRPr="000812EE">
        <w:rPr>
          <w:rFonts w:ascii="Times New Roman" w:hAnsi="Times New Roman" w:cs="Times New Roman"/>
          <w:sz w:val="24"/>
          <w:lang w:val="es-ES"/>
        </w:rPr>
        <w:t>conseguir una</w:t>
      </w:r>
      <w:r w:rsidRPr="000812EE">
        <w:rPr>
          <w:rFonts w:ascii="Times New Roman" w:hAnsi="Times New Roman" w:cs="Times New Roman"/>
          <w:sz w:val="24"/>
          <w:lang w:val="es-ES"/>
        </w:rPr>
        <w:t xml:space="preserve"> </w:t>
      </w:r>
      <w:r w:rsidR="00F667CD" w:rsidRPr="000812EE">
        <w:rPr>
          <w:rFonts w:ascii="Times New Roman" w:hAnsi="Times New Roman" w:cs="Times New Roman"/>
          <w:sz w:val="24"/>
          <w:lang w:val="es-ES"/>
        </w:rPr>
        <w:t>transferencia no consentida</w:t>
      </w:r>
      <w:r w:rsidRPr="000812EE">
        <w:rPr>
          <w:rFonts w:ascii="Times New Roman" w:hAnsi="Times New Roman" w:cs="Times New Roman"/>
          <w:sz w:val="24"/>
          <w:lang w:val="es-ES"/>
        </w:rPr>
        <w:t xml:space="preserve"> de cualquier activo patrimonial en perjuicio de otro.</w:t>
      </w:r>
    </w:p>
    <w:p w14:paraId="243D963C" w14:textId="77777777" w:rsidR="000812EE" w:rsidRPr="00B979F9" w:rsidRDefault="000812EE" w:rsidP="004C395E">
      <w:pPr>
        <w:pStyle w:val="Prrafodelista"/>
        <w:spacing w:after="0" w:line="360" w:lineRule="auto"/>
        <w:ind w:left="284" w:firstLine="426"/>
        <w:contextualSpacing w:val="0"/>
        <w:rPr>
          <w:rFonts w:ascii="Times New Roman" w:hAnsi="Times New Roman" w:cs="Times New Roman"/>
          <w:color w:val="auto"/>
          <w:sz w:val="24"/>
          <w:lang w:val="es-ES"/>
        </w:rPr>
      </w:pPr>
    </w:p>
    <w:p w14:paraId="78DCC774" w14:textId="11F458D3" w:rsidR="00DC1595" w:rsidRPr="00B979F9" w:rsidRDefault="000812EE" w:rsidP="00B979F9">
      <w:pPr>
        <w:pStyle w:val="Default"/>
        <w:tabs>
          <w:tab w:val="left" w:pos="851"/>
        </w:tabs>
        <w:spacing w:line="360" w:lineRule="auto"/>
        <w:ind w:firstLine="426"/>
        <w:jc w:val="both"/>
        <w:rPr>
          <w:color w:val="auto"/>
        </w:rPr>
      </w:pPr>
      <w:r w:rsidRPr="00B979F9">
        <w:rPr>
          <w:b/>
          <w:color w:val="auto"/>
          <w:u w:val="single"/>
        </w:rPr>
        <w:t>Área afectada:</w:t>
      </w:r>
      <w:r w:rsidRPr="00B979F9">
        <w:rPr>
          <w:color w:val="auto"/>
        </w:rPr>
        <w:t xml:space="preserve"> Departamento de </w:t>
      </w:r>
      <w:r w:rsidR="00DC1595" w:rsidRPr="00B979F9">
        <w:rPr>
          <w:color w:val="auto"/>
        </w:rPr>
        <w:t>Gerencia, Administración, Tráfico, Mantenimiento y Reservas</w:t>
      </w:r>
    </w:p>
    <w:p w14:paraId="0387BD61" w14:textId="77777777" w:rsidR="000812EE" w:rsidRPr="00B979F9" w:rsidRDefault="000812EE" w:rsidP="004C395E">
      <w:pPr>
        <w:pStyle w:val="Default"/>
        <w:tabs>
          <w:tab w:val="left" w:pos="851"/>
        </w:tabs>
        <w:spacing w:line="360" w:lineRule="auto"/>
        <w:ind w:firstLine="426"/>
        <w:rPr>
          <w:color w:val="auto"/>
        </w:rPr>
      </w:pPr>
    </w:p>
    <w:p w14:paraId="0978D1C9" w14:textId="77777777" w:rsidR="000812EE" w:rsidRPr="00B979F9" w:rsidRDefault="000812EE" w:rsidP="004C395E">
      <w:pPr>
        <w:pStyle w:val="Default"/>
        <w:tabs>
          <w:tab w:val="left" w:pos="851"/>
        </w:tabs>
        <w:spacing w:line="360" w:lineRule="auto"/>
        <w:ind w:firstLine="426"/>
        <w:rPr>
          <w:color w:val="auto"/>
        </w:rPr>
      </w:pPr>
      <w:r w:rsidRPr="00B979F9">
        <w:rPr>
          <w:b/>
          <w:color w:val="auto"/>
          <w:u w:val="single"/>
        </w:rPr>
        <w:t>Calificación del riesgo</w:t>
      </w:r>
      <w:r w:rsidRPr="00B979F9">
        <w:rPr>
          <w:color w:val="auto"/>
        </w:rPr>
        <w:t>:  Moderado</w:t>
      </w:r>
    </w:p>
    <w:p w14:paraId="7B14D18D" w14:textId="77777777" w:rsidR="000812EE" w:rsidRPr="000812EE" w:rsidRDefault="000812EE" w:rsidP="004C395E">
      <w:pPr>
        <w:pStyle w:val="Default"/>
        <w:tabs>
          <w:tab w:val="left" w:pos="851"/>
        </w:tabs>
        <w:spacing w:line="360" w:lineRule="auto"/>
        <w:ind w:firstLine="426"/>
        <w:rPr>
          <w:color w:val="00B050"/>
        </w:rPr>
      </w:pPr>
    </w:p>
    <w:p w14:paraId="68B7FDA4" w14:textId="6D75D98E" w:rsidR="000812EE" w:rsidRPr="00EB2CBE" w:rsidRDefault="00A361B2" w:rsidP="004C395E">
      <w:pPr>
        <w:pStyle w:val="Ttulo2"/>
        <w:spacing w:before="0" w:after="0" w:line="360" w:lineRule="auto"/>
        <w:ind w:firstLine="426"/>
        <w:jc w:val="both"/>
        <w:rPr>
          <w:rFonts w:ascii="Times New Roman" w:hAnsi="Times New Roman" w:cs="Times New Roman"/>
          <w:b/>
          <w:bCs/>
          <w:color w:val="004E9A"/>
          <w:sz w:val="24"/>
          <w:szCs w:val="24"/>
          <w:u w:val="single"/>
          <w:lang w:val="es-ES"/>
        </w:rPr>
      </w:pPr>
      <w:bookmarkStart w:id="99" w:name="_Toc475089924"/>
      <w:bookmarkStart w:id="100" w:name="_Toc496528229"/>
      <w:bookmarkStart w:id="101" w:name="_Toc482201675"/>
      <w:bookmarkStart w:id="102" w:name="_Toc174533843"/>
      <w:bookmarkStart w:id="103" w:name="_Toc212826875"/>
      <w:r w:rsidRPr="00EB2CBE">
        <w:rPr>
          <w:rFonts w:ascii="Times New Roman" w:hAnsi="Times New Roman" w:cs="Times New Roman"/>
          <w:b/>
          <w:bCs/>
          <w:color w:val="004E9A"/>
          <w:sz w:val="24"/>
          <w:szCs w:val="24"/>
          <w:u w:val="single"/>
          <w:lang w:val="es-ES"/>
        </w:rPr>
        <w:t>2</w:t>
      </w:r>
      <w:r w:rsidR="000812EE" w:rsidRPr="00EB2CBE">
        <w:rPr>
          <w:rFonts w:ascii="Times New Roman" w:hAnsi="Times New Roman" w:cs="Times New Roman"/>
          <w:b/>
          <w:bCs/>
          <w:color w:val="004E9A"/>
          <w:sz w:val="24"/>
          <w:szCs w:val="24"/>
          <w:u w:val="single"/>
          <w:lang w:val="es-ES"/>
        </w:rPr>
        <w:t xml:space="preserve">.3.- Riesgos vinculados a la comisión de insolvencias </w:t>
      </w:r>
      <w:bookmarkEnd w:id="99"/>
      <w:r w:rsidR="000812EE" w:rsidRPr="00EB2CBE">
        <w:rPr>
          <w:rFonts w:ascii="Times New Roman" w:hAnsi="Times New Roman" w:cs="Times New Roman"/>
          <w:b/>
          <w:bCs/>
          <w:color w:val="004E9A"/>
          <w:sz w:val="24"/>
          <w:szCs w:val="24"/>
          <w:u w:val="single"/>
          <w:lang w:val="es-ES"/>
        </w:rPr>
        <w:t>punibles y frustración de la ejecución (art. 257 y siguientes del cp)</w:t>
      </w:r>
      <w:bookmarkEnd w:id="100"/>
      <w:bookmarkEnd w:id="101"/>
      <w:bookmarkEnd w:id="102"/>
      <w:bookmarkEnd w:id="103"/>
      <w:r w:rsidR="000812EE" w:rsidRPr="00EB2CBE">
        <w:rPr>
          <w:rFonts w:ascii="Times New Roman" w:hAnsi="Times New Roman" w:cs="Times New Roman"/>
          <w:b/>
          <w:bCs/>
          <w:color w:val="004E9A"/>
          <w:sz w:val="24"/>
          <w:szCs w:val="24"/>
          <w:u w:val="single"/>
          <w:lang w:val="es-ES"/>
        </w:rPr>
        <w:t xml:space="preserve">  </w:t>
      </w:r>
    </w:p>
    <w:p w14:paraId="758A5A4F" w14:textId="77777777" w:rsidR="000812EE" w:rsidRPr="000812EE" w:rsidRDefault="000812EE" w:rsidP="004C395E">
      <w:pPr>
        <w:pStyle w:val="Default"/>
        <w:spacing w:line="360" w:lineRule="auto"/>
        <w:ind w:firstLine="426"/>
        <w:rPr>
          <w:color w:val="auto"/>
        </w:rPr>
      </w:pPr>
    </w:p>
    <w:p w14:paraId="57B791D1" w14:textId="77777777" w:rsidR="000812EE" w:rsidRPr="000812EE" w:rsidRDefault="000812EE" w:rsidP="004C395E">
      <w:pPr>
        <w:pStyle w:val="Prrafodelista"/>
        <w:numPr>
          <w:ilvl w:val="0"/>
          <w:numId w:val="104"/>
        </w:numPr>
        <w:autoSpaceDE w:val="0"/>
        <w:autoSpaceDN w:val="0"/>
        <w:adjustRightInd w:val="0"/>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u w:val="single"/>
          <w:lang w:val="es-ES"/>
        </w:rPr>
        <w:t xml:space="preserve"> Pese a la escasa entidad del riesgo asociado a este ilícito existente a la fecha de elaboración del presente Manual, se establecen las siguientes </w:t>
      </w:r>
      <w:r w:rsidRPr="000812EE">
        <w:rPr>
          <w:rFonts w:ascii="Times New Roman" w:hAnsi="Times New Roman" w:cs="Times New Roman"/>
          <w:b/>
          <w:sz w:val="24"/>
          <w:u w:val="single"/>
          <w:lang w:val="es-ES"/>
        </w:rPr>
        <w:t>pautas de actuación</w:t>
      </w:r>
      <w:r w:rsidRPr="000812EE">
        <w:rPr>
          <w:rFonts w:ascii="Times New Roman" w:hAnsi="Times New Roman" w:cs="Times New Roman"/>
          <w:sz w:val="24"/>
          <w:lang w:val="es-ES"/>
        </w:rPr>
        <w:t xml:space="preserve">: </w:t>
      </w:r>
    </w:p>
    <w:p w14:paraId="3861E85A"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1F1B8DFA" w14:textId="77777777" w:rsidR="000812EE" w:rsidRPr="000812EE" w:rsidRDefault="000812EE" w:rsidP="004C395E">
      <w:pPr>
        <w:pStyle w:val="Prrafodelista"/>
        <w:numPr>
          <w:ilvl w:val="0"/>
          <w:numId w:val="52"/>
        </w:numPr>
        <w:tabs>
          <w:tab w:val="left" w:pos="709"/>
          <w:tab w:val="left" w:pos="851"/>
          <w:tab w:val="left" w:pos="1560"/>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Confección y mantenimiento de libros, registros y asientos contables que, con un razonable detalle, reflejen de forma precisa y fiel las transacciones y disposiciones de activos de la compañía.</w:t>
      </w:r>
    </w:p>
    <w:p w14:paraId="7F227C05" w14:textId="77777777" w:rsidR="000812EE" w:rsidRPr="000812EE" w:rsidRDefault="000812EE" w:rsidP="004C395E">
      <w:pPr>
        <w:tabs>
          <w:tab w:val="left" w:pos="709"/>
          <w:tab w:val="left" w:pos="851"/>
          <w:tab w:val="left" w:pos="1560"/>
        </w:tabs>
        <w:autoSpaceDE w:val="0"/>
        <w:autoSpaceDN w:val="0"/>
        <w:adjustRightInd w:val="0"/>
        <w:spacing w:after="0" w:line="360" w:lineRule="auto"/>
        <w:ind w:firstLine="426"/>
        <w:rPr>
          <w:rFonts w:ascii="Times New Roman" w:hAnsi="Times New Roman" w:cs="Times New Roman"/>
          <w:sz w:val="24"/>
          <w:lang w:val="es-ES"/>
        </w:rPr>
      </w:pPr>
    </w:p>
    <w:p w14:paraId="68FCC19A" w14:textId="143EF880" w:rsidR="000812EE" w:rsidRPr="000812EE" w:rsidRDefault="000812EE" w:rsidP="004C395E">
      <w:pPr>
        <w:pStyle w:val="Prrafodelista"/>
        <w:numPr>
          <w:ilvl w:val="0"/>
          <w:numId w:val="52"/>
        </w:numPr>
        <w:tabs>
          <w:tab w:val="left" w:pos="709"/>
          <w:tab w:val="left" w:pos="851"/>
          <w:tab w:val="left" w:pos="1560"/>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Sometimiento de las cuentas anuales de la sociedad a una auditoria anual </w:t>
      </w:r>
      <w:r w:rsidR="00A361B2" w:rsidRPr="000812EE">
        <w:rPr>
          <w:rFonts w:ascii="Times New Roman" w:hAnsi="Times New Roman" w:cs="Times New Roman"/>
          <w:sz w:val="24"/>
          <w:lang w:val="es-ES"/>
        </w:rPr>
        <w:t>por auditor</w:t>
      </w:r>
      <w:r w:rsidRPr="000812EE">
        <w:rPr>
          <w:rFonts w:ascii="Times New Roman" w:hAnsi="Times New Roman" w:cs="Times New Roman"/>
          <w:sz w:val="24"/>
          <w:lang w:val="es-ES"/>
        </w:rPr>
        <w:t xml:space="preserve"> de cuenta independiente.</w:t>
      </w:r>
    </w:p>
    <w:p w14:paraId="439C1F77" w14:textId="77777777" w:rsidR="000812EE" w:rsidRPr="000812EE" w:rsidRDefault="000812EE" w:rsidP="004C395E">
      <w:pPr>
        <w:tabs>
          <w:tab w:val="left" w:pos="709"/>
          <w:tab w:val="left" w:pos="851"/>
          <w:tab w:val="left" w:pos="1560"/>
        </w:tabs>
        <w:autoSpaceDE w:val="0"/>
        <w:autoSpaceDN w:val="0"/>
        <w:adjustRightInd w:val="0"/>
        <w:spacing w:after="0" w:line="360" w:lineRule="auto"/>
        <w:ind w:firstLine="426"/>
        <w:rPr>
          <w:rFonts w:ascii="Times New Roman" w:hAnsi="Times New Roman" w:cs="Times New Roman"/>
          <w:sz w:val="24"/>
          <w:lang w:val="es-ES"/>
        </w:rPr>
      </w:pPr>
    </w:p>
    <w:p w14:paraId="576FEEFF" w14:textId="77777777" w:rsidR="000812EE" w:rsidRPr="000812EE" w:rsidRDefault="000812EE" w:rsidP="004C395E">
      <w:pPr>
        <w:pStyle w:val="Prrafodelista"/>
        <w:numPr>
          <w:ilvl w:val="0"/>
          <w:numId w:val="52"/>
        </w:numPr>
        <w:tabs>
          <w:tab w:val="left" w:pos="709"/>
          <w:tab w:val="left" w:pos="851"/>
          <w:tab w:val="left" w:pos="1560"/>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En el caso de que la sociedad pudiera encontrarse en una situación de insolvencia actual o inminente, se pondrá especial atención para no ocultar, dañar o destruir bienes </w:t>
      </w:r>
      <w:r w:rsidRPr="000812EE">
        <w:rPr>
          <w:rFonts w:ascii="Times New Roman" w:hAnsi="Times New Roman" w:cs="Times New Roman"/>
          <w:sz w:val="24"/>
          <w:lang w:val="es-ES"/>
        </w:rPr>
        <w:lastRenderedPageBreak/>
        <w:t xml:space="preserve">propios, no realizar actos de disposición no justificados económica y empresarialmente, vender por debajo de coste, incumplir el deber de llevar contabilidad, llevar doble contabilidad o cometer irregularidades relevantes, destruir o alterar libros contables, destruir, ocultar o alterar la documentación social que hay que conservar. Asimismo, en esta situación, habrá que poner especial atención en la formulación de las cuentas anuales, puesto que no se podrán realizar actos que oculten la situación económica real, ni favorecer a determinados acreedores sin justificación económica o empresarial. </w:t>
      </w:r>
    </w:p>
    <w:p w14:paraId="7C309383"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6E97F17D" w14:textId="5FDC183A" w:rsidR="000812EE" w:rsidRPr="000812EE" w:rsidRDefault="000812EE" w:rsidP="004C395E">
      <w:pPr>
        <w:pStyle w:val="Prrafodelista"/>
        <w:numPr>
          <w:ilvl w:val="0"/>
          <w:numId w:val="52"/>
        </w:numPr>
        <w:tabs>
          <w:tab w:val="left" w:pos="709"/>
          <w:tab w:val="left" w:pos="851"/>
          <w:tab w:val="left" w:pos="1560"/>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Inventario de activos: </w:t>
      </w:r>
      <w:r w:rsidRPr="00DC1595">
        <w:rPr>
          <w:rFonts w:ascii="Times New Roman" w:eastAsia="Calibri" w:hAnsi="Times New Roman" w:cs="Times New Roman"/>
          <w:bCs/>
          <w:sz w:val="24"/>
          <w:lang w:val="es-ES"/>
        </w:rPr>
        <w:t>Elite Touring, S.L.</w:t>
      </w:r>
      <w:r w:rsidRPr="000812EE">
        <w:rPr>
          <w:rFonts w:ascii="Times New Roman" w:eastAsia="Calibri" w:hAnsi="Times New Roman" w:cs="Times New Roman"/>
          <w:b/>
          <w:sz w:val="24"/>
          <w:lang w:val="es-ES"/>
        </w:rPr>
        <w:t xml:space="preserve"> </w:t>
      </w:r>
      <w:r w:rsidRPr="000812EE">
        <w:rPr>
          <w:rFonts w:ascii="Times New Roman" w:hAnsi="Times New Roman" w:cs="Times New Roman"/>
          <w:sz w:val="24"/>
          <w:lang w:val="es-ES"/>
        </w:rPr>
        <w:t>elaborará un inventario de activos elaborado por el Departamento financiero</w:t>
      </w:r>
      <w:r w:rsidR="00DC1595">
        <w:rPr>
          <w:rFonts w:ascii="Times New Roman" w:hAnsi="Times New Roman" w:cs="Times New Roman"/>
          <w:sz w:val="24"/>
          <w:lang w:val="es-ES"/>
        </w:rPr>
        <w:t xml:space="preserve"> (administración)</w:t>
      </w:r>
      <w:r w:rsidRPr="000812EE">
        <w:rPr>
          <w:rFonts w:ascii="Times New Roman" w:hAnsi="Times New Roman" w:cs="Times New Roman"/>
          <w:sz w:val="24"/>
          <w:lang w:val="es-ES"/>
        </w:rPr>
        <w:t xml:space="preserve"> y gerencia y supervisado por el Consejo de Administración</w:t>
      </w:r>
    </w:p>
    <w:p w14:paraId="56182DA3"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789BAF56" w14:textId="6F8429ED" w:rsidR="000812EE" w:rsidRPr="000812EE" w:rsidRDefault="000812EE" w:rsidP="004C395E">
      <w:pPr>
        <w:pStyle w:val="Prrafodelista"/>
        <w:numPr>
          <w:ilvl w:val="0"/>
          <w:numId w:val="52"/>
        </w:numPr>
        <w:tabs>
          <w:tab w:val="left" w:pos="709"/>
          <w:tab w:val="left" w:pos="851"/>
          <w:tab w:val="left" w:pos="1560"/>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Procedimiento de autorización de pagos: estricto cumplimiento del procedimiento establecido por la empresa y</w:t>
      </w:r>
      <w:r w:rsidR="00DC1595">
        <w:rPr>
          <w:rFonts w:ascii="Times New Roman" w:hAnsi="Times New Roman" w:cs="Times New Roman"/>
          <w:sz w:val="24"/>
          <w:lang w:val="es-ES"/>
        </w:rPr>
        <w:t xml:space="preserve">, </w:t>
      </w:r>
      <w:r w:rsidRPr="000812EE">
        <w:rPr>
          <w:rFonts w:ascii="Times New Roman" w:hAnsi="Times New Roman" w:cs="Times New Roman"/>
          <w:sz w:val="24"/>
          <w:lang w:val="es-ES"/>
        </w:rPr>
        <w:t>con ello, del cumplimiento del protocolo de prevención y control financiero.</w:t>
      </w:r>
    </w:p>
    <w:p w14:paraId="07A27061" w14:textId="77777777" w:rsidR="000812EE" w:rsidRPr="000812EE" w:rsidRDefault="000812EE" w:rsidP="004C395E">
      <w:pPr>
        <w:tabs>
          <w:tab w:val="left" w:pos="709"/>
          <w:tab w:val="left" w:pos="851"/>
          <w:tab w:val="left" w:pos="1560"/>
        </w:tabs>
        <w:autoSpaceDE w:val="0"/>
        <w:autoSpaceDN w:val="0"/>
        <w:adjustRightInd w:val="0"/>
        <w:spacing w:after="0" w:line="360" w:lineRule="auto"/>
        <w:ind w:firstLine="426"/>
        <w:rPr>
          <w:rFonts w:ascii="Times New Roman" w:hAnsi="Times New Roman" w:cs="Times New Roman"/>
          <w:sz w:val="24"/>
          <w:lang w:val="es-ES"/>
        </w:rPr>
      </w:pPr>
    </w:p>
    <w:p w14:paraId="7DBDEFB5" w14:textId="77777777" w:rsidR="000812EE" w:rsidRPr="000812EE" w:rsidRDefault="000812EE" w:rsidP="004C395E">
      <w:pPr>
        <w:tabs>
          <w:tab w:val="left" w:pos="709"/>
          <w:tab w:val="left" w:pos="851"/>
          <w:tab w:val="left" w:pos="1560"/>
        </w:tabs>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Los pagos a proveedores, los gastos derivados de la actividad propia, así como la aceptación de todos los pagos, se realizan exclusivamente mediante transferencia, aval o cheque bancario, o en su caso, mediante pago en efectivo en la forma y cuantía determinado en el presente manual.</w:t>
      </w:r>
    </w:p>
    <w:p w14:paraId="7AA1F4FA" w14:textId="77777777" w:rsidR="000812EE" w:rsidRPr="000812EE" w:rsidRDefault="000812EE" w:rsidP="004C395E">
      <w:pPr>
        <w:tabs>
          <w:tab w:val="left" w:pos="709"/>
          <w:tab w:val="left" w:pos="851"/>
          <w:tab w:val="left" w:pos="1560"/>
        </w:tabs>
        <w:autoSpaceDE w:val="0"/>
        <w:autoSpaceDN w:val="0"/>
        <w:adjustRightInd w:val="0"/>
        <w:spacing w:after="0" w:line="360" w:lineRule="auto"/>
        <w:ind w:firstLine="426"/>
        <w:rPr>
          <w:rFonts w:ascii="Times New Roman" w:hAnsi="Times New Roman" w:cs="Times New Roman"/>
          <w:sz w:val="24"/>
          <w:lang w:val="es-ES"/>
        </w:rPr>
      </w:pPr>
    </w:p>
    <w:p w14:paraId="32400F56" w14:textId="77777777" w:rsidR="000812EE" w:rsidRPr="000812EE" w:rsidRDefault="000812EE" w:rsidP="004C395E">
      <w:pPr>
        <w:pStyle w:val="Prrafodelista"/>
        <w:numPr>
          <w:ilvl w:val="0"/>
          <w:numId w:val="52"/>
        </w:numPr>
        <w:autoSpaceDE w:val="0"/>
        <w:autoSpaceDN w:val="0"/>
        <w:adjustRightInd w:val="0"/>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 xml:space="preserve">Procedimiento de control de enajenación o venta de bienes: Queda prohibido el uso de los activos de la entidad en beneficio particular sin el permiso del órgano de administración. </w:t>
      </w:r>
    </w:p>
    <w:p w14:paraId="5E991B1A"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32B18B83" w14:textId="77777777" w:rsidR="000812EE" w:rsidRPr="000812EE" w:rsidRDefault="000812EE" w:rsidP="004C395E">
      <w:pPr>
        <w:pStyle w:val="Default"/>
        <w:numPr>
          <w:ilvl w:val="0"/>
          <w:numId w:val="104"/>
        </w:numPr>
        <w:spacing w:line="360" w:lineRule="auto"/>
        <w:ind w:left="0" w:firstLine="426"/>
        <w:jc w:val="both"/>
        <w:rPr>
          <w:color w:val="auto"/>
        </w:rPr>
      </w:pPr>
      <w:r w:rsidRPr="000812EE">
        <w:rPr>
          <w:color w:val="auto"/>
          <w:u w:val="single"/>
        </w:rPr>
        <w:t xml:space="preserve">En relación con este riesgo penal, se establecen las siguientes </w:t>
      </w:r>
      <w:r w:rsidRPr="000812EE">
        <w:rPr>
          <w:b/>
          <w:color w:val="auto"/>
          <w:u w:val="single"/>
        </w:rPr>
        <w:t>conductas prohibidas</w:t>
      </w:r>
      <w:r w:rsidRPr="000812EE">
        <w:rPr>
          <w:b/>
          <w:color w:val="auto"/>
        </w:rPr>
        <w:t>:</w:t>
      </w:r>
      <w:r w:rsidRPr="000812EE">
        <w:rPr>
          <w:color w:val="auto"/>
        </w:rPr>
        <w:t xml:space="preserve">  </w:t>
      </w:r>
    </w:p>
    <w:p w14:paraId="6041FCFA" w14:textId="77777777" w:rsidR="000812EE" w:rsidRPr="000812EE" w:rsidRDefault="000812EE" w:rsidP="004C395E">
      <w:pPr>
        <w:pStyle w:val="Default"/>
        <w:spacing w:line="360" w:lineRule="auto"/>
        <w:ind w:left="284" w:firstLine="426"/>
        <w:rPr>
          <w:color w:val="auto"/>
        </w:rPr>
      </w:pPr>
    </w:p>
    <w:p w14:paraId="5E92DB3C" w14:textId="77777777" w:rsidR="000812EE" w:rsidRPr="000812EE" w:rsidRDefault="000812EE" w:rsidP="004C395E">
      <w:pPr>
        <w:pStyle w:val="Default"/>
        <w:spacing w:line="360" w:lineRule="auto"/>
        <w:ind w:firstLine="426"/>
        <w:rPr>
          <w:color w:val="auto"/>
        </w:rPr>
      </w:pPr>
      <w:r w:rsidRPr="000812EE">
        <w:rPr>
          <w:color w:val="auto"/>
        </w:rPr>
        <w:t xml:space="preserve">En cuanto a </w:t>
      </w:r>
      <w:r w:rsidRPr="000812EE">
        <w:rPr>
          <w:b/>
          <w:color w:val="auto"/>
        </w:rPr>
        <w:t>insolvencia punible,</w:t>
      </w:r>
      <w:r w:rsidRPr="000812EE">
        <w:rPr>
          <w:color w:val="auto"/>
        </w:rPr>
        <w:t xml:space="preserve"> constituyen </w:t>
      </w:r>
      <w:r w:rsidRPr="000812EE">
        <w:rPr>
          <w:b/>
          <w:color w:val="auto"/>
        </w:rPr>
        <w:t>conductas prohibidas:</w:t>
      </w:r>
    </w:p>
    <w:p w14:paraId="42F17386" w14:textId="77777777" w:rsidR="000812EE" w:rsidRPr="000812EE" w:rsidRDefault="000812EE" w:rsidP="004C395E">
      <w:pPr>
        <w:pStyle w:val="Default"/>
        <w:spacing w:line="360" w:lineRule="auto"/>
        <w:ind w:firstLine="426"/>
        <w:rPr>
          <w:color w:val="auto"/>
        </w:rPr>
      </w:pPr>
    </w:p>
    <w:p w14:paraId="43E9B6A5" w14:textId="77777777" w:rsidR="000812EE" w:rsidRPr="000812EE" w:rsidRDefault="000812EE" w:rsidP="004C395E">
      <w:pPr>
        <w:pStyle w:val="Pa1"/>
        <w:numPr>
          <w:ilvl w:val="0"/>
          <w:numId w:val="51"/>
        </w:numPr>
        <w:spacing w:line="360" w:lineRule="auto"/>
        <w:ind w:left="0" w:firstLine="426"/>
        <w:jc w:val="both"/>
        <w:rPr>
          <w:rFonts w:ascii="Times New Roman" w:hAnsi="Times New Roman"/>
        </w:rPr>
      </w:pPr>
      <w:r w:rsidRPr="000812EE">
        <w:rPr>
          <w:rFonts w:ascii="Times New Roman" w:hAnsi="Times New Roman"/>
        </w:rPr>
        <w:t>Ejecución de actos de disposición ocultando cargas o gravámenes.</w:t>
      </w:r>
    </w:p>
    <w:p w14:paraId="78109F0C" w14:textId="77777777" w:rsidR="000812EE" w:rsidRPr="000812EE" w:rsidRDefault="000812EE" w:rsidP="004C395E">
      <w:pPr>
        <w:pStyle w:val="Default"/>
        <w:ind w:firstLine="426"/>
      </w:pPr>
    </w:p>
    <w:p w14:paraId="30B277A9" w14:textId="77777777" w:rsidR="000812EE" w:rsidRPr="000812EE" w:rsidRDefault="000812EE" w:rsidP="004C395E">
      <w:pPr>
        <w:pStyle w:val="Pa1"/>
        <w:numPr>
          <w:ilvl w:val="0"/>
          <w:numId w:val="51"/>
        </w:numPr>
        <w:spacing w:line="360" w:lineRule="auto"/>
        <w:ind w:left="0" w:firstLine="426"/>
        <w:jc w:val="both"/>
        <w:rPr>
          <w:rFonts w:ascii="Times New Roman" w:hAnsi="Times New Roman"/>
        </w:rPr>
      </w:pPr>
      <w:r w:rsidRPr="000812EE">
        <w:rPr>
          <w:rFonts w:ascii="Times New Roman" w:hAnsi="Times New Roman"/>
        </w:rPr>
        <w:t xml:space="preserve">Causar o agravar la situación de insolvencia en la que, en su caso, pudiera estar la sociedad, falsear el estado contable o, en una hipotética situación de concurso, llegar a acuerdos especiales con acreedores al margen del concurso. </w:t>
      </w:r>
    </w:p>
    <w:p w14:paraId="49A5623D" w14:textId="77777777" w:rsidR="000812EE" w:rsidRPr="000812EE" w:rsidRDefault="000812EE" w:rsidP="004C395E">
      <w:pPr>
        <w:pStyle w:val="Default"/>
        <w:spacing w:line="360" w:lineRule="auto"/>
        <w:ind w:firstLine="426"/>
        <w:rPr>
          <w:color w:val="auto"/>
        </w:rPr>
      </w:pPr>
    </w:p>
    <w:p w14:paraId="68B6A1D0" w14:textId="77777777" w:rsidR="000812EE" w:rsidRPr="000812EE" w:rsidRDefault="000812EE" w:rsidP="004C395E">
      <w:pPr>
        <w:pStyle w:val="Pa1"/>
        <w:numPr>
          <w:ilvl w:val="0"/>
          <w:numId w:val="51"/>
        </w:numPr>
        <w:spacing w:line="360" w:lineRule="auto"/>
        <w:ind w:left="0" w:firstLine="426"/>
        <w:jc w:val="both"/>
        <w:rPr>
          <w:rFonts w:ascii="Times New Roman" w:hAnsi="Times New Roman"/>
          <w:lang w:eastAsia="es-ES"/>
        </w:rPr>
      </w:pPr>
      <w:r w:rsidRPr="000812EE">
        <w:rPr>
          <w:rFonts w:ascii="Times New Roman" w:hAnsi="Times New Roman"/>
          <w:lang w:eastAsia="es-ES"/>
        </w:rPr>
        <w:t>Eludir el pago de deudas mediante la ocultación de bienes y derechos.</w:t>
      </w:r>
    </w:p>
    <w:p w14:paraId="416A98BB" w14:textId="77777777" w:rsidR="000812EE" w:rsidRPr="000812EE" w:rsidRDefault="000812EE" w:rsidP="004C395E">
      <w:pPr>
        <w:pStyle w:val="Default"/>
        <w:spacing w:line="360" w:lineRule="auto"/>
        <w:ind w:firstLine="426"/>
        <w:rPr>
          <w:color w:val="auto"/>
        </w:rPr>
      </w:pPr>
    </w:p>
    <w:p w14:paraId="3172148D" w14:textId="77777777" w:rsidR="000812EE" w:rsidRPr="000812EE" w:rsidRDefault="000812EE" w:rsidP="004C395E">
      <w:pPr>
        <w:pStyle w:val="Pa1"/>
        <w:numPr>
          <w:ilvl w:val="0"/>
          <w:numId w:val="51"/>
        </w:numPr>
        <w:spacing w:line="360" w:lineRule="auto"/>
        <w:ind w:left="0" w:firstLine="426"/>
        <w:jc w:val="both"/>
        <w:rPr>
          <w:rFonts w:ascii="Times New Roman" w:hAnsi="Times New Roman"/>
          <w:lang w:eastAsia="es-ES"/>
        </w:rPr>
      </w:pPr>
      <w:r w:rsidRPr="000812EE">
        <w:rPr>
          <w:rFonts w:ascii="Times New Roman" w:hAnsi="Times New Roman"/>
          <w:lang w:eastAsia="es-ES"/>
        </w:rPr>
        <w:t>Realizar cualquier acto de disposición patrimonial o generador de obligaciones que dilate, dificulte o impida la eficacia de un embargo o de un procedimiento ejecutivo iniciado o de previsible iniciación.</w:t>
      </w:r>
    </w:p>
    <w:p w14:paraId="008B3E2B" w14:textId="77777777" w:rsidR="000812EE" w:rsidRPr="000812EE" w:rsidRDefault="000812EE" w:rsidP="004C395E">
      <w:pPr>
        <w:pStyle w:val="Default"/>
        <w:spacing w:line="360" w:lineRule="auto"/>
        <w:ind w:firstLine="426"/>
        <w:rPr>
          <w:color w:val="auto"/>
        </w:rPr>
      </w:pPr>
    </w:p>
    <w:p w14:paraId="78DC9C08" w14:textId="77777777" w:rsidR="000812EE" w:rsidRPr="000812EE" w:rsidRDefault="000812EE" w:rsidP="004C395E">
      <w:pPr>
        <w:pStyle w:val="Pa1"/>
        <w:numPr>
          <w:ilvl w:val="0"/>
          <w:numId w:val="51"/>
        </w:numPr>
        <w:spacing w:line="360" w:lineRule="auto"/>
        <w:ind w:left="0" w:firstLine="426"/>
        <w:jc w:val="both"/>
        <w:rPr>
          <w:rFonts w:ascii="Times New Roman" w:hAnsi="Times New Roman"/>
          <w:lang w:eastAsia="es-ES"/>
        </w:rPr>
      </w:pPr>
      <w:r w:rsidRPr="000812EE">
        <w:rPr>
          <w:rFonts w:ascii="Times New Roman" w:hAnsi="Times New Roman"/>
          <w:lang w:eastAsia="es-ES"/>
        </w:rPr>
        <w:t>Realizar, estando declarado en situación concursal y sin la preceptiva autorización, actos de disposición patrimonial o generador de obligaciones destinados a pagar a uno o varios acreedores, privilegiados o no, con posposición del resto.</w:t>
      </w:r>
    </w:p>
    <w:p w14:paraId="425AE9C0" w14:textId="77777777" w:rsidR="000812EE" w:rsidRPr="000812EE" w:rsidRDefault="000812EE" w:rsidP="004C395E">
      <w:pPr>
        <w:pStyle w:val="Default"/>
        <w:spacing w:line="360" w:lineRule="auto"/>
        <w:ind w:firstLine="426"/>
        <w:rPr>
          <w:color w:val="auto"/>
        </w:rPr>
      </w:pPr>
    </w:p>
    <w:p w14:paraId="34C64018" w14:textId="5D2BD640" w:rsidR="000812EE" w:rsidRPr="000812EE" w:rsidRDefault="000812EE" w:rsidP="004C395E">
      <w:pPr>
        <w:pStyle w:val="Prrafodelista"/>
        <w:numPr>
          <w:ilvl w:val="0"/>
          <w:numId w:val="51"/>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Alzamiento de los bienes de la </w:t>
      </w:r>
      <w:r w:rsidR="0077750A">
        <w:rPr>
          <w:rFonts w:ascii="Times New Roman" w:hAnsi="Times New Roman" w:cs="Times New Roman"/>
          <w:sz w:val="24"/>
          <w:lang w:val="es-ES"/>
        </w:rPr>
        <w:t>E</w:t>
      </w:r>
      <w:r w:rsidRPr="000812EE">
        <w:rPr>
          <w:rFonts w:ascii="Times New Roman" w:hAnsi="Times New Roman" w:cs="Times New Roman"/>
          <w:sz w:val="24"/>
          <w:lang w:val="es-ES"/>
        </w:rPr>
        <w:t>mpresa en perjuicio de sus acreedores.</w:t>
      </w:r>
    </w:p>
    <w:p w14:paraId="3495AE4A" w14:textId="77777777" w:rsidR="000812EE" w:rsidRPr="000812EE" w:rsidRDefault="000812EE" w:rsidP="004C395E">
      <w:pPr>
        <w:pStyle w:val="Prrafodelista"/>
        <w:ind w:firstLine="426"/>
        <w:rPr>
          <w:rFonts w:ascii="Times New Roman" w:hAnsi="Times New Roman" w:cs="Times New Roman"/>
          <w:sz w:val="24"/>
          <w:lang w:val="es-ES"/>
        </w:rPr>
      </w:pPr>
    </w:p>
    <w:p w14:paraId="6D4C10FD" w14:textId="77777777" w:rsidR="000812EE" w:rsidRPr="000812EE" w:rsidRDefault="000812EE" w:rsidP="004C395E">
      <w:pPr>
        <w:pStyle w:val="Pa1"/>
        <w:numPr>
          <w:ilvl w:val="0"/>
          <w:numId w:val="51"/>
        </w:numPr>
        <w:spacing w:line="360" w:lineRule="auto"/>
        <w:ind w:left="0" w:firstLine="426"/>
        <w:jc w:val="both"/>
        <w:rPr>
          <w:rFonts w:ascii="Times New Roman" w:hAnsi="Times New Roman"/>
          <w:lang w:eastAsia="es-ES"/>
        </w:rPr>
      </w:pPr>
      <w:r w:rsidRPr="000812EE">
        <w:rPr>
          <w:rFonts w:ascii="Times New Roman" w:hAnsi="Times New Roman"/>
          <w:lang w:eastAsia="es-ES"/>
        </w:rPr>
        <w:t>Causar o agravar de forma dolosa la situación de crisis económica que conlleve la declaración de concurso.</w:t>
      </w:r>
    </w:p>
    <w:p w14:paraId="1A34BE63" w14:textId="77777777" w:rsidR="000812EE" w:rsidRPr="000812EE" w:rsidRDefault="000812EE" w:rsidP="004C395E">
      <w:pPr>
        <w:pStyle w:val="Pa1"/>
        <w:spacing w:line="360" w:lineRule="auto"/>
        <w:ind w:left="284" w:firstLine="426"/>
        <w:jc w:val="both"/>
        <w:rPr>
          <w:rFonts w:ascii="Times New Roman" w:hAnsi="Times New Roman"/>
          <w:lang w:eastAsia="es-ES"/>
        </w:rPr>
      </w:pPr>
    </w:p>
    <w:p w14:paraId="747894D5" w14:textId="77777777" w:rsidR="000812EE" w:rsidRPr="000812EE" w:rsidRDefault="000812EE" w:rsidP="004C395E">
      <w:pPr>
        <w:pStyle w:val="Pa1"/>
        <w:numPr>
          <w:ilvl w:val="0"/>
          <w:numId w:val="51"/>
        </w:numPr>
        <w:spacing w:line="360" w:lineRule="auto"/>
        <w:ind w:left="0" w:firstLine="426"/>
        <w:jc w:val="both"/>
        <w:rPr>
          <w:rFonts w:ascii="Times New Roman" w:hAnsi="Times New Roman"/>
          <w:lang w:eastAsia="es-ES"/>
        </w:rPr>
      </w:pPr>
      <w:r w:rsidRPr="000812EE">
        <w:rPr>
          <w:rFonts w:ascii="Times New Roman" w:hAnsi="Times New Roman"/>
        </w:rPr>
        <w:t>Aportar una relación de bienes incompleta o falseada en un procedimiento de ejecución.</w:t>
      </w:r>
    </w:p>
    <w:p w14:paraId="50F2AA69" w14:textId="77777777" w:rsidR="000812EE" w:rsidRPr="000812EE" w:rsidRDefault="000812EE" w:rsidP="004C395E">
      <w:pPr>
        <w:pStyle w:val="Pa1"/>
        <w:spacing w:line="360" w:lineRule="auto"/>
        <w:ind w:left="568" w:firstLine="426"/>
        <w:jc w:val="both"/>
        <w:rPr>
          <w:rFonts w:ascii="Times New Roman" w:hAnsi="Times New Roman"/>
        </w:rPr>
      </w:pPr>
    </w:p>
    <w:p w14:paraId="088061E1" w14:textId="77777777" w:rsidR="000812EE" w:rsidRDefault="000812EE" w:rsidP="004C395E">
      <w:pPr>
        <w:pStyle w:val="Default"/>
        <w:spacing w:line="360" w:lineRule="auto"/>
        <w:ind w:left="284" w:firstLine="426"/>
        <w:rPr>
          <w:b/>
          <w:color w:val="auto"/>
        </w:rPr>
      </w:pPr>
      <w:r w:rsidRPr="000812EE">
        <w:rPr>
          <w:color w:val="auto"/>
        </w:rPr>
        <w:t xml:space="preserve">En cuanto a </w:t>
      </w:r>
      <w:r w:rsidRPr="000812EE">
        <w:rPr>
          <w:b/>
          <w:color w:val="auto"/>
        </w:rPr>
        <w:t>frustración de la ejecución</w:t>
      </w:r>
      <w:r w:rsidRPr="000812EE">
        <w:rPr>
          <w:color w:val="auto"/>
        </w:rPr>
        <w:t xml:space="preserve"> constituyen </w:t>
      </w:r>
      <w:r w:rsidRPr="000812EE">
        <w:rPr>
          <w:b/>
          <w:color w:val="auto"/>
        </w:rPr>
        <w:t>conductas prohibidas:</w:t>
      </w:r>
    </w:p>
    <w:p w14:paraId="59080B11" w14:textId="77777777" w:rsidR="00F667CD" w:rsidRPr="000812EE" w:rsidRDefault="00F667CD" w:rsidP="004C395E">
      <w:pPr>
        <w:pStyle w:val="Default"/>
        <w:spacing w:line="360" w:lineRule="auto"/>
        <w:ind w:left="284" w:firstLine="426"/>
        <w:rPr>
          <w:color w:val="auto"/>
        </w:rPr>
      </w:pPr>
    </w:p>
    <w:p w14:paraId="40379F26" w14:textId="77777777" w:rsidR="000812EE" w:rsidRPr="000812EE" w:rsidRDefault="000812EE" w:rsidP="004C395E">
      <w:pPr>
        <w:pStyle w:val="Pa1"/>
        <w:numPr>
          <w:ilvl w:val="0"/>
          <w:numId w:val="51"/>
        </w:numPr>
        <w:spacing w:line="360" w:lineRule="auto"/>
        <w:ind w:left="0" w:firstLine="426"/>
        <w:jc w:val="both"/>
        <w:rPr>
          <w:rFonts w:ascii="Times New Roman" w:hAnsi="Times New Roman"/>
        </w:rPr>
      </w:pPr>
      <w:r w:rsidRPr="000812EE">
        <w:rPr>
          <w:rFonts w:ascii="Times New Roman" w:hAnsi="Times New Roman"/>
        </w:rPr>
        <w:t>Desprenderse de activos propios perjudicando a los acreedores o evitando el pago de responsabilidades económicas que se debieran asumir.</w:t>
      </w:r>
    </w:p>
    <w:p w14:paraId="30E1474D" w14:textId="77777777" w:rsidR="000812EE" w:rsidRPr="000812EE" w:rsidRDefault="000812EE" w:rsidP="004C395E">
      <w:pPr>
        <w:pStyle w:val="Pa1"/>
        <w:spacing w:line="360" w:lineRule="auto"/>
        <w:ind w:left="284" w:firstLine="426"/>
        <w:jc w:val="both"/>
        <w:rPr>
          <w:rFonts w:ascii="Times New Roman" w:hAnsi="Times New Roman"/>
        </w:rPr>
      </w:pPr>
    </w:p>
    <w:p w14:paraId="4D792E49" w14:textId="77777777" w:rsidR="000812EE" w:rsidRPr="000812EE" w:rsidRDefault="000812EE" w:rsidP="004C395E">
      <w:pPr>
        <w:pStyle w:val="Pa1"/>
        <w:numPr>
          <w:ilvl w:val="0"/>
          <w:numId w:val="51"/>
        </w:numPr>
        <w:tabs>
          <w:tab w:val="left" w:pos="993"/>
        </w:tabs>
        <w:spacing w:line="360" w:lineRule="auto"/>
        <w:ind w:left="0" w:firstLine="426"/>
        <w:jc w:val="both"/>
        <w:rPr>
          <w:rFonts w:ascii="Times New Roman" w:hAnsi="Times New Roman"/>
        </w:rPr>
      </w:pPr>
      <w:r w:rsidRPr="000812EE">
        <w:rPr>
          <w:rFonts w:ascii="Times New Roman" w:hAnsi="Times New Roman"/>
        </w:rPr>
        <w:t>Realizar actos que impidan la eficacia de un apremio real o previsible.</w:t>
      </w:r>
    </w:p>
    <w:p w14:paraId="3CF19424" w14:textId="77777777" w:rsidR="000812EE" w:rsidRPr="000812EE" w:rsidRDefault="000812EE" w:rsidP="004C395E">
      <w:pPr>
        <w:pStyle w:val="Default"/>
        <w:tabs>
          <w:tab w:val="left" w:pos="993"/>
        </w:tabs>
        <w:spacing w:line="360" w:lineRule="auto"/>
        <w:ind w:firstLine="426"/>
        <w:rPr>
          <w:color w:val="auto"/>
        </w:rPr>
      </w:pPr>
    </w:p>
    <w:p w14:paraId="1ACCF8F4" w14:textId="77777777" w:rsidR="000812EE" w:rsidRPr="000812EE" w:rsidRDefault="000812EE" w:rsidP="004C395E">
      <w:pPr>
        <w:pStyle w:val="Pa1"/>
        <w:numPr>
          <w:ilvl w:val="0"/>
          <w:numId w:val="51"/>
        </w:numPr>
        <w:tabs>
          <w:tab w:val="left" w:pos="993"/>
        </w:tabs>
        <w:spacing w:line="360" w:lineRule="auto"/>
        <w:ind w:left="0" w:firstLine="426"/>
        <w:jc w:val="both"/>
        <w:rPr>
          <w:rFonts w:ascii="Times New Roman" w:hAnsi="Times New Roman"/>
        </w:rPr>
      </w:pPr>
      <w:r w:rsidRPr="000812EE">
        <w:rPr>
          <w:rFonts w:ascii="Times New Roman" w:hAnsi="Times New Roman"/>
        </w:rPr>
        <w:t>La presentación en procedimientos judiciales o administrativos de relaciones de bienes incompletas para obstruir derechos de crédito.</w:t>
      </w:r>
    </w:p>
    <w:p w14:paraId="4477743E" w14:textId="77777777" w:rsidR="000812EE" w:rsidRPr="000812EE" w:rsidRDefault="000812EE" w:rsidP="004C395E">
      <w:pPr>
        <w:pStyle w:val="Pa1"/>
        <w:tabs>
          <w:tab w:val="left" w:pos="993"/>
        </w:tabs>
        <w:spacing w:line="360" w:lineRule="auto"/>
        <w:ind w:left="284" w:firstLine="426"/>
        <w:jc w:val="both"/>
        <w:rPr>
          <w:rFonts w:ascii="Times New Roman" w:hAnsi="Times New Roman"/>
        </w:rPr>
      </w:pPr>
    </w:p>
    <w:p w14:paraId="35B352EE" w14:textId="77777777" w:rsidR="000812EE" w:rsidRPr="000812EE" w:rsidRDefault="000812EE" w:rsidP="004C395E">
      <w:pPr>
        <w:pStyle w:val="Pa1"/>
        <w:numPr>
          <w:ilvl w:val="0"/>
          <w:numId w:val="51"/>
        </w:numPr>
        <w:tabs>
          <w:tab w:val="left" w:pos="993"/>
        </w:tabs>
        <w:spacing w:line="360" w:lineRule="auto"/>
        <w:ind w:left="0" w:firstLine="426"/>
        <w:jc w:val="both"/>
        <w:rPr>
          <w:rFonts w:ascii="Times New Roman" w:hAnsi="Times New Roman"/>
        </w:rPr>
      </w:pPr>
      <w:r w:rsidRPr="000812EE">
        <w:rPr>
          <w:rFonts w:ascii="Times New Roman" w:hAnsi="Times New Roman"/>
        </w:rPr>
        <w:lastRenderedPageBreak/>
        <w:t>El uso de bienes embargados constituidos en depósito, sin tener autorización para su uso.</w:t>
      </w:r>
    </w:p>
    <w:p w14:paraId="3B813739" w14:textId="77777777" w:rsidR="000812EE" w:rsidRPr="000812EE" w:rsidRDefault="000812EE" w:rsidP="004C395E">
      <w:pPr>
        <w:pStyle w:val="Pa1"/>
        <w:tabs>
          <w:tab w:val="left" w:pos="993"/>
        </w:tabs>
        <w:spacing w:line="360" w:lineRule="auto"/>
        <w:ind w:left="284" w:firstLine="426"/>
        <w:jc w:val="both"/>
        <w:rPr>
          <w:rFonts w:ascii="Times New Roman" w:hAnsi="Times New Roman"/>
        </w:rPr>
      </w:pPr>
    </w:p>
    <w:p w14:paraId="6730597A" w14:textId="77777777" w:rsidR="000812EE" w:rsidRPr="000812EE" w:rsidRDefault="000812EE" w:rsidP="004C395E">
      <w:pPr>
        <w:pStyle w:val="Pa1"/>
        <w:numPr>
          <w:ilvl w:val="0"/>
          <w:numId w:val="51"/>
        </w:numPr>
        <w:tabs>
          <w:tab w:val="left" w:pos="993"/>
        </w:tabs>
        <w:spacing w:line="360" w:lineRule="auto"/>
        <w:ind w:left="0" w:firstLine="426"/>
        <w:jc w:val="both"/>
        <w:rPr>
          <w:rFonts w:ascii="Times New Roman" w:hAnsi="Times New Roman"/>
        </w:rPr>
      </w:pPr>
      <w:r w:rsidRPr="000812EE">
        <w:rPr>
          <w:rFonts w:ascii="Times New Roman" w:hAnsi="Times New Roman"/>
        </w:rPr>
        <w:t>Comportamientos y actuaciones dirigidos a vender, imponer cargas, ocultar, deshacerse o donar bienes de cualquier clase, mobiliario, vehículos, acciones o inmobiliario pertenecientes a la Empresa, aun con carácter temporal, sin haber obtenido las autorizaciones correspondientes.</w:t>
      </w:r>
    </w:p>
    <w:p w14:paraId="44E57A02" w14:textId="77777777" w:rsidR="000812EE" w:rsidRPr="000812EE" w:rsidRDefault="000812EE" w:rsidP="004C395E">
      <w:pPr>
        <w:pStyle w:val="Pa1"/>
        <w:spacing w:line="360" w:lineRule="auto"/>
        <w:ind w:left="284" w:firstLine="426"/>
        <w:jc w:val="both"/>
        <w:rPr>
          <w:rFonts w:ascii="Times New Roman" w:hAnsi="Times New Roman"/>
        </w:rPr>
      </w:pPr>
    </w:p>
    <w:p w14:paraId="32866CA7" w14:textId="29ED2561" w:rsidR="000812EE" w:rsidRPr="000812EE" w:rsidRDefault="000812EE" w:rsidP="004C395E">
      <w:pPr>
        <w:pStyle w:val="Pa1"/>
        <w:widowControl w:val="0"/>
        <w:numPr>
          <w:ilvl w:val="0"/>
          <w:numId w:val="51"/>
        </w:numPr>
        <w:tabs>
          <w:tab w:val="left" w:pos="0"/>
          <w:tab w:val="left" w:pos="426"/>
          <w:tab w:val="left" w:pos="567"/>
          <w:tab w:val="left" w:pos="821"/>
        </w:tabs>
        <w:spacing w:before="57" w:line="360" w:lineRule="auto"/>
        <w:ind w:left="0" w:right="126" w:firstLine="426"/>
        <w:jc w:val="both"/>
        <w:rPr>
          <w:rFonts w:ascii="Times New Roman" w:hAnsi="Times New Roman"/>
        </w:rPr>
      </w:pPr>
      <w:r w:rsidRPr="000812EE">
        <w:rPr>
          <w:rFonts w:ascii="Times New Roman" w:hAnsi="Times New Roman"/>
        </w:rPr>
        <w:t xml:space="preserve"> </w:t>
      </w:r>
      <w:r w:rsidR="00A361B2" w:rsidRPr="000812EE">
        <w:rPr>
          <w:rFonts w:ascii="Times New Roman" w:hAnsi="Times New Roman"/>
        </w:rPr>
        <w:t>Falsear o alterar</w:t>
      </w:r>
      <w:r w:rsidRPr="000812EE">
        <w:rPr>
          <w:rFonts w:ascii="Times New Roman" w:hAnsi="Times New Roman"/>
        </w:rPr>
        <w:t xml:space="preserve"> la </w:t>
      </w:r>
      <w:r w:rsidR="00A361B2" w:rsidRPr="000812EE">
        <w:rPr>
          <w:rFonts w:ascii="Times New Roman" w:hAnsi="Times New Roman"/>
        </w:rPr>
        <w:t>contabilidad, libros o</w:t>
      </w:r>
      <w:r w:rsidRPr="000812EE">
        <w:rPr>
          <w:rFonts w:ascii="Times New Roman" w:hAnsi="Times New Roman"/>
        </w:rPr>
        <w:t xml:space="preserve"> cualquier </w:t>
      </w:r>
      <w:r w:rsidR="00A361B2">
        <w:rPr>
          <w:rFonts w:ascii="Times New Roman" w:hAnsi="Times New Roman"/>
        </w:rPr>
        <w:t>o</w:t>
      </w:r>
      <w:r w:rsidRPr="000812EE">
        <w:rPr>
          <w:rFonts w:ascii="Times New Roman" w:hAnsi="Times New Roman"/>
        </w:rPr>
        <w:t>tro instrumento o documento similar a los fines de obtener fraudulentamente la declaración de concurso de acreedores.</w:t>
      </w:r>
    </w:p>
    <w:p w14:paraId="6A0318E8" w14:textId="77777777" w:rsidR="000812EE" w:rsidRPr="000812EE" w:rsidRDefault="000812EE" w:rsidP="004C395E">
      <w:pPr>
        <w:pStyle w:val="Pa1"/>
        <w:widowControl w:val="0"/>
        <w:tabs>
          <w:tab w:val="left" w:pos="0"/>
          <w:tab w:val="left" w:pos="426"/>
          <w:tab w:val="left" w:pos="567"/>
          <w:tab w:val="left" w:pos="821"/>
        </w:tabs>
        <w:spacing w:before="57" w:line="360" w:lineRule="auto"/>
        <w:ind w:left="284" w:right="126" w:firstLine="426"/>
        <w:jc w:val="both"/>
        <w:rPr>
          <w:rFonts w:ascii="Times New Roman" w:hAnsi="Times New Roman"/>
        </w:rPr>
      </w:pPr>
    </w:p>
    <w:p w14:paraId="13DF7F1C" w14:textId="7890F28E" w:rsidR="000812EE" w:rsidRPr="000812EE" w:rsidRDefault="000812EE" w:rsidP="004C395E">
      <w:pPr>
        <w:pStyle w:val="Pa1"/>
        <w:widowControl w:val="0"/>
        <w:numPr>
          <w:ilvl w:val="0"/>
          <w:numId w:val="51"/>
        </w:numPr>
        <w:tabs>
          <w:tab w:val="left" w:pos="0"/>
          <w:tab w:val="left" w:pos="426"/>
          <w:tab w:val="left" w:pos="567"/>
          <w:tab w:val="left" w:pos="821"/>
        </w:tabs>
        <w:spacing w:before="57" w:line="360" w:lineRule="auto"/>
        <w:ind w:left="0" w:right="126" w:firstLine="426"/>
        <w:jc w:val="both"/>
        <w:rPr>
          <w:rFonts w:ascii="Times New Roman" w:hAnsi="Times New Roman"/>
        </w:rPr>
      </w:pPr>
      <w:r w:rsidRPr="000812EE">
        <w:rPr>
          <w:rFonts w:ascii="Times New Roman" w:hAnsi="Times New Roman"/>
        </w:rPr>
        <w:t xml:space="preserve">Disponer del patrimonio de la </w:t>
      </w:r>
      <w:r w:rsidR="0077750A">
        <w:rPr>
          <w:rFonts w:ascii="Times New Roman" w:hAnsi="Times New Roman"/>
        </w:rPr>
        <w:t>E</w:t>
      </w:r>
      <w:r w:rsidRPr="000812EE">
        <w:rPr>
          <w:rFonts w:ascii="Times New Roman" w:hAnsi="Times New Roman"/>
        </w:rPr>
        <w:t>mpresa, contraer o generar obligaciones en contra de los intereses de ésta y a favor de un acreedor, ante una situación de dificultad económica para la misma.</w:t>
      </w:r>
    </w:p>
    <w:p w14:paraId="001C0E32" w14:textId="77777777" w:rsidR="000812EE" w:rsidRPr="000812EE" w:rsidRDefault="000812EE" w:rsidP="004C395E">
      <w:pPr>
        <w:pStyle w:val="Default"/>
        <w:spacing w:line="360" w:lineRule="auto"/>
        <w:ind w:firstLine="426"/>
        <w:rPr>
          <w:color w:val="auto"/>
        </w:rPr>
      </w:pPr>
    </w:p>
    <w:p w14:paraId="4F595068" w14:textId="4B0E1423" w:rsidR="000812EE" w:rsidRPr="000812EE" w:rsidRDefault="000812EE" w:rsidP="004C395E">
      <w:pPr>
        <w:pStyle w:val="Pa1"/>
        <w:widowControl w:val="0"/>
        <w:numPr>
          <w:ilvl w:val="0"/>
          <w:numId w:val="51"/>
        </w:numPr>
        <w:tabs>
          <w:tab w:val="left" w:pos="0"/>
          <w:tab w:val="left" w:pos="426"/>
          <w:tab w:val="left" w:pos="567"/>
          <w:tab w:val="left" w:pos="821"/>
        </w:tabs>
        <w:spacing w:before="57" w:line="360" w:lineRule="auto"/>
        <w:ind w:left="0" w:right="126" w:firstLine="426"/>
        <w:jc w:val="both"/>
        <w:rPr>
          <w:rFonts w:ascii="Times New Roman" w:hAnsi="Times New Roman"/>
        </w:rPr>
      </w:pPr>
      <w:r w:rsidRPr="000812EE">
        <w:rPr>
          <w:rFonts w:ascii="Times New Roman" w:hAnsi="Times New Roman"/>
        </w:rPr>
        <w:t xml:space="preserve"> Favorecer a </w:t>
      </w:r>
      <w:r w:rsidR="00A361B2" w:rsidRPr="000812EE">
        <w:rPr>
          <w:rFonts w:ascii="Times New Roman" w:hAnsi="Times New Roman"/>
        </w:rPr>
        <w:t>un acreedor</w:t>
      </w:r>
      <w:r w:rsidRPr="000812EE">
        <w:rPr>
          <w:rFonts w:ascii="Times New Roman" w:hAnsi="Times New Roman"/>
        </w:rPr>
        <w:t xml:space="preserve"> en </w:t>
      </w:r>
      <w:r w:rsidR="00A361B2" w:rsidRPr="000812EE">
        <w:rPr>
          <w:rFonts w:ascii="Times New Roman" w:hAnsi="Times New Roman"/>
        </w:rPr>
        <w:t>perjuicio de otro derivado</w:t>
      </w:r>
      <w:r w:rsidRPr="000812EE">
        <w:rPr>
          <w:rFonts w:ascii="Times New Roman" w:hAnsi="Times New Roman"/>
        </w:rPr>
        <w:t xml:space="preserve"> de las relaciones anteriores habidas con éste.</w:t>
      </w:r>
    </w:p>
    <w:p w14:paraId="306E811F" w14:textId="77777777" w:rsidR="000812EE" w:rsidRPr="000812EE" w:rsidRDefault="000812EE" w:rsidP="004C395E">
      <w:pPr>
        <w:pStyle w:val="Pa1"/>
        <w:widowControl w:val="0"/>
        <w:tabs>
          <w:tab w:val="left" w:pos="0"/>
          <w:tab w:val="left" w:pos="426"/>
          <w:tab w:val="left" w:pos="567"/>
          <w:tab w:val="left" w:pos="821"/>
        </w:tabs>
        <w:spacing w:before="57" w:line="360" w:lineRule="auto"/>
        <w:ind w:left="284" w:right="126" w:firstLine="426"/>
        <w:jc w:val="both"/>
        <w:rPr>
          <w:rFonts w:ascii="Times New Roman" w:hAnsi="Times New Roman"/>
        </w:rPr>
      </w:pPr>
    </w:p>
    <w:p w14:paraId="1A5C543C" w14:textId="77777777" w:rsidR="000812EE" w:rsidRPr="00B979F9" w:rsidRDefault="000812EE" w:rsidP="004C395E">
      <w:pPr>
        <w:pStyle w:val="Pa1"/>
        <w:widowControl w:val="0"/>
        <w:numPr>
          <w:ilvl w:val="0"/>
          <w:numId w:val="51"/>
        </w:numPr>
        <w:tabs>
          <w:tab w:val="left" w:pos="0"/>
          <w:tab w:val="left" w:pos="426"/>
          <w:tab w:val="left" w:pos="567"/>
          <w:tab w:val="left" w:pos="821"/>
        </w:tabs>
        <w:spacing w:before="57" w:line="360" w:lineRule="auto"/>
        <w:ind w:left="0" w:right="126" w:firstLine="426"/>
        <w:jc w:val="both"/>
        <w:rPr>
          <w:rFonts w:ascii="Times New Roman" w:hAnsi="Times New Roman"/>
        </w:rPr>
      </w:pPr>
      <w:r w:rsidRPr="00B979F9">
        <w:rPr>
          <w:rFonts w:ascii="Times New Roman" w:hAnsi="Times New Roman"/>
        </w:rPr>
        <w:t>Alcanzar cualquier tipo de acuerdo con un deudor en perjuicio de otro acreedor preferente.</w:t>
      </w:r>
    </w:p>
    <w:p w14:paraId="631850B2" w14:textId="77777777" w:rsidR="000812EE" w:rsidRPr="00B979F9" w:rsidRDefault="000812EE" w:rsidP="004C395E">
      <w:pPr>
        <w:pStyle w:val="Default"/>
        <w:ind w:firstLine="426"/>
        <w:rPr>
          <w:color w:val="auto"/>
        </w:rPr>
      </w:pPr>
    </w:p>
    <w:p w14:paraId="6365AE3E" w14:textId="378F8482" w:rsidR="00DC1595" w:rsidRPr="00B979F9" w:rsidRDefault="000812EE" w:rsidP="00DC1595">
      <w:pPr>
        <w:pStyle w:val="Default"/>
        <w:tabs>
          <w:tab w:val="left" w:pos="851"/>
        </w:tabs>
        <w:spacing w:line="360" w:lineRule="auto"/>
        <w:ind w:firstLine="426"/>
        <w:rPr>
          <w:color w:val="auto"/>
        </w:rPr>
      </w:pPr>
      <w:r w:rsidRPr="00B979F9">
        <w:rPr>
          <w:b/>
          <w:color w:val="auto"/>
          <w:u w:val="single"/>
        </w:rPr>
        <w:t>Área afectada:</w:t>
      </w:r>
      <w:r w:rsidRPr="00B979F9">
        <w:rPr>
          <w:color w:val="auto"/>
        </w:rPr>
        <w:t xml:space="preserve"> Departamento de </w:t>
      </w:r>
      <w:r w:rsidR="00DC1595" w:rsidRPr="00B979F9">
        <w:rPr>
          <w:color w:val="auto"/>
        </w:rPr>
        <w:t xml:space="preserve">Gerencia y Administración. </w:t>
      </w:r>
    </w:p>
    <w:p w14:paraId="491072D1" w14:textId="77777777" w:rsidR="000812EE" w:rsidRPr="00B979F9" w:rsidRDefault="000812EE" w:rsidP="004C395E">
      <w:pPr>
        <w:pStyle w:val="Default"/>
        <w:tabs>
          <w:tab w:val="left" w:pos="851"/>
        </w:tabs>
        <w:spacing w:line="360" w:lineRule="auto"/>
        <w:ind w:firstLine="426"/>
        <w:rPr>
          <w:color w:val="auto"/>
        </w:rPr>
      </w:pPr>
    </w:p>
    <w:p w14:paraId="1711A02F" w14:textId="77777777" w:rsidR="000812EE" w:rsidRPr="00B979F9" w:rsidRDefault="000812EE" w:rsidP="004C395E">
      <w:pPr>
        <w:pStyle w:val="Default"/>
        <w:tabs>
          <w:tab w:val="left" w:pos="851"/>
        </w:tabs>
        <w:spacing w:line="360" w:lineRule="auto"/>
        <w:ind w:firstLine="426"/>
        <w:rPr>
          <w:color w:val="auto"/>
        </w:rPr>
      </w:pPr>
      <w:r w:rsidRPr="00B979F9">
        <w:rPr>
          <w:b/>
          <w:color w:val="auto"/>
          <w:u w:val="single"/>
        </w:rPr>
        <w:t>Calificación del riesgo</w:t>
      </w:r>
      <w:r w:rsidRPr="00B979F9">
        <w:rPr>
          <w:color w:val="auto"/>
        </w:rPr>
        <w:t>:  Moderado</w:t>
      </w:r>
    </w:p>
    <w:p w14:paraId="1A3ADFE7"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5FAC5691" w14:textId="3079C4ED" w:rsidR="000812EE" w:rsidRPr="00F667CD" w:rsidRDefault="00F667CD" w:rsidP="004C395E">
      <w:pPr>
        <w:pStyle w:val="Ttulo2"/>
        <w:spacing w:line="360" w:lineRule="auto"/>
        <w:ind w:firstLine="426"/>
        <w:jc w:val="both"/>
        <w:rPr>
          <w:rFonts w:ascii="Times New Roman" w:hAnsi="Times New Roman" w:cs="Times New Roman"/>
          <w:b/>
          <w:bCs/>
          <w:i/>
          <w:sz w:val="24"/>
          <w:u w:val="single"/>
          <w:lang w:val="es-ES"/>
        </w:rPr>
      </w:pPr>
      <w:bookmarkStart w:id="104" w:name="_Toc475089925"/>
      <w:bookmarkStart w:id="105" w:name="_Toc496528230"/>
      <w:bookmarkStart w:id="106" w:name="_Toc482201676"/>
      <w:bookmarkStart w:id="107" w:name="_Toc174533844"/>
      <w:bookmarkStart w:id="108" w:name="_Toc212826876"/>
      <w:r w:rsidRPr="00EB2CBE">
        <w:rPr>
          <w:rFonts w:ascii="Times New Roman" w:hAnsi="Times New Roman" w:cs="Times New Roman"/>
          <w:b/>
          <w:bCs/>
          <w:color w:val="004E9A"/>
          <w:sz w:val="24"/>
          <w:lang w:val="es-ES"/>
        </w:rPr>
        <w:t>2</w:t>
      </w:r>
      <w:r w:rsidR="000812EE" w:rsidRPr="00EB2CBE">
        <w:rPr>
          <w:rFonts w:ascii="Times New Roman" w:hAnsi="Times New Roman" w:cs="Times New Roman"/>
          <w:b/>
          <w:bCs/>
          <w:color w:val="004E9A"/>
          <w:sz w:val="24"/>
          <w:lang w:val="es-ES"/>
        </w:rPr>
        <w:t>.4.-</w:t>
      </w:r>
      <w:r w:rsidR="000812EE" w:rsidRPr="00EB2CBE">
        <w:rPr>
          <w:rFonts w:ascii="Times New Roman" w:hAnsi="Times New Roman" w:cs="Times New Roman"/>
          <w:b/>
          <w:bCs/>
          <w:color w:val="004E9A"/>
          <w:sz w:val="24"/>
          <w:u w:val="single"/>
          <w:lang w:val="es-ES"/>
        </w:rPr>
        <w:t xml:space="preserve"> Riesgos vinculados a la comisión de actos ilícitos vinculados a daños informáticos</w:t>
      </w:r>
      <w:bookmarkEnd w:id="104"/>
      <w:r w:rsidR="000812EE" w:rsidRPr="00EB2CBE">
        <w:rPr>
          <w:rFonts w:ascii="Times New Roman" w:hAnsi="Times New Roman" w:cs="Times New Roman"/>
          <w:b/>
          <w:bCs/>
          <w:i/>
          <w:color w:val="004E9A"/>
          <w:sz w:val="24"/>
          <w:u w:val="single"/>
          <w:lang w:val="es-ES"/>
        </w:rPr>
        <w:t xml:space="preserve"> (</w:t>
      </w:r>
      <w:r w:rsidR="000812EE" w:rsidRPr="00EB2CBE">
        <w:rPr>
          <w:rFonts w:ascii="Times New Roman" w:hAnsi="Times New Roman" w:cs="Times New Roman"/>
          <w:b/>
          <w:bCs/>
          <w:color w:val="004E9A"/>
          <w:sz w:val="24"/>
          <w:u w:val="single"/>
          <w:lang w:val="es-ES"/>
        </w:rPr>
        <w:t>Art. 264 del CP</w:t>
      </w:r>
      <w:r w:rsidR="000812EE" w:rsidRPr="00F667CD">
        <w:rPr>
          <w:rFonts w:ascii="Times New Roman" w:hAnsi="Times New Roman" w:cs="Times New Roman"/>
          <w:b/>
          <w:bCs/>
          <w:sz w:val="24"/>
          <w:u w:val="single"/>
          <w:lang w:val="es-ES"/>
        </w:rPr>
        <w:t>)</w:t>
      </w:r>
      <w:bookmarkEnd w:id="105"/>
      <w:bookmarkEnd w:id="106"/>
      <w:bookmarkEnd w:id="107"/>
      <w:bookmarkEnd w:id="108"/>
      <w:r w:rsidR="000812EE" w:rsidRPr="00F667CD">
        <w:rPr>
          <w:rFonts w:ascii="Times New Roman" w:hAnsi="Times New Roman" w:cs="Times New Roman"/>
          <w:b/>
          <w:bCs/>
          <w:i/>
          <w:sz w:val="24"/>
          <w:u w:val="single"/>
          <w:lang w:val="es-ES"/>
        </w:rPr>
        <w:t xml:space="preserve"> </w:t>
      </w:r>
    </w:p>
    <w:p w14:paraId="7181D49C" w14:textId="77777777" w:rsidR="000812EE" w:rsidRPr="000812EE" w:rsidRDefault="000812EE" w:rsidP="004C395E">
      <w:pPr>
        <w:pStyle w:val="Default"/>
        <w:tabs>
          <w:tab w:val="left" w:pos="851"/>
        </w:tabs>
        <w:spacing w:line="360" w:lineRule="auto"/>
        <w:ind w:firstLine="426"/>
        <w:rPr>
          <w:b/>
          <w:strike/>
          <w:color w:val="auto"/>
        </w:rPr>
      </w:pPr>
    </w:p>
    <w:p w14:paraId="1CC66002" w14:textId="77777777" w:rsidR="000812EE" w:rsidRPr="000812EE" w:rsidRDefault="000812EE" w:rsidP="004C395E">
      <w:pPr>
        <w:pStyle w:val="Default"/>
        <w:numPr>
          <w:ilvl w:val="0"/>
          <w:numId w:val="105"/>
        </w:numPr>
        <w:spacing w:after="200" w:line="360" w:lineRule="auto"/>
        <w:ind w:left="0" w:firstLine="426"/>
        <w:jc w:val="both"/>
        <w:rPr>
          <w:color w:val="auto"/>
        </w:rPr>
      </w:pPr>
      <w:r w:rsidRPr="000812EE">
        <w:rPr>
          <w:color w:val="auto"/>
          <w:u w:val="single"/>
        </w:rPr>
        <w:t xml:space="preserve">En relación con este riesgo penal, y a título meramente formativo se establecen como posibles </w:t>
      </w:r>
      <w:r w:rsidRPr="000812EE">
        <w:rPr>
          <w:b/>
          <w:color w:val="auto"/>
          <w:u w:val="single"/>
        </w:rPr>
        <w:t>conductas ilícitas</w:t>
      </w:r>
      <w:r w:rsidRPr="000812EE">
        <w:rPr>
          <w:color w:val="auto"/>
          <w:u w:val="single"/>
        </w:rPr>
        <w:t>, las siguientes</w:t>
      </w:r>
      <w:r w:rsidRPr="000812EE">
        <w:rPr>
          <w:color w:val="auto"/>
        </w:rPr>
        <w:t xml:space="preserve">:  </w:t>
      </w:r>
    </w:p>
    <w:p w14:paraId="0957FD9A" w14:textId="77777777" w:rsidR="000812EE" w:rsidRPr="000812EE" w:rsidRDefault="000812EE" w:rsidP="004C395E">
      <w:pPr>
        <w:pStyle w:val="Default"/>
        <w:numPr>
          <w:ilvl w:val="0"/>
          <w:numId w:val="53"/>
        </w:numPr>
        <w:spacing w:line="360" w:lineRule="auto"/>
        <w:ind w:left="0" w:firstLine="426"/>
        <w:jc w:val="both"/>
        <w:rPr>
          <w:color w:val="auto"/>
        </w:rPr>
      </w:pPr>
      <w:r w:rsidRPr="000812EE">
        <w:rPr>
          <w:color w:val="auto"/>
        </w:rPr>
        <w:lastRenderedPageBreak/>
        <w:t>Eliminar</w:t>
      </w:r>
      <w:r w:rsidRPr="000812EE">
        <w:rPr>
          <w:rStyle w:val="nfasis"/>
          <w:color w:val="auto"/>
        </w:rPr>
        <w:t xml:space="preserve">, </w:t>
      </w:r>
      <w:r w:rsidRPr="00DC1595">
        <w:rPr>
          <w:rStyle w:val="nfasis"/>
          <w:i w:val="0"/>
          <w:iCs w:val="0"/>
          <w:color w:val="auto"/>
        </w:rPr>
        <w:t>dañar, deteriorar, alterar, suprimir o hacer inaccesibles</w:t>
      </w:r>
      <w:r w:rsidRPr="000812EE">
        <w:rPr>
          <w:color w:val="auto"/>
        </w:rPr>
        <w:t xml:space="preserve"> datos informáticos, cuando se obstaculice el funcionamiento del sistema. </w:t>
      </w:r>
    </w:p>
    <w:p w14:paraId="0FA8AA95" w14:textId="77777777" w:rsidR="000812EE" w:rsidRPr="000812EE" w:rsidRDefault="000812EE" w:rsidP="004C395E">
      <w:pPr>
        <w:pStyle w:val="Default"/>
        <w:spacing w:line="360" w:lineRule="auto"/>
        <w:ind w:firstLine="426"/>
        <w:rPr>
          <w:color w:val="auto"/>
        </w:rPr>
      </w:pPr>
    </w:p>
    <w:p w14:paraId="54A4C67F" w14:textId="77777777" w:rsidR="000812EE" w:rsidRPr="000812EE" w:rsidRDefault="000812EE" w:rsidP="004C395E">
      <w:pPr>
        <w:pStyle w:val="Default"/>
        <w:numPr>
          <w:ilvl w:val="0"/>
          <w:numId w:val="53"/>
        </w:numPr>
        <w:spacing w:line="360" w:lineRule="auto"/>
        <w:ind w:left="0" w:firstLine="426"/>
        <w:jc w:val="both"/>
        <w:rPr>
          <w:color w:val="auto"/>
        </w:rPr>
      </w:pPr>
      <w:r w:rsidRPr="000812EE">
        <w:rPr>
          <w:color w:val="auto"/>
        </w:rPr>
        <w:t xml:space="preserve">Ejecución de actos calificables como de </w:t>
      </w:r>
      <w:r w:rsidRPr="000812EE">
        <w:rPr>
          <w:rStyle w:val="Textoennegrita"/>
          <w:color w:val="auto"/>
        </w:rPr>
        <w:t>sabotaje informático</w:t>
      </w:r>
      <w:r w:rsidRPr="000812EE">
        <w:rPr>
          <w:b/>
          <w:color w:val="auto"/>
        </w:rPr>
        <w:t xml:space="preserve"> </w:t>
      </w:r>
      <w:r w:rsidRPr="000812EE">
        <w:rPr>
          <w:color w:val="auto"/>
        </w:rPr>
        <w:t>cometido mediante las conductas de</w:t>
      </w:r>
      <w:r w:rsidRPr="000812EE">
        <w:rPr>
          <w:b/>
          <w:color w:val="auto"/>
        </w:rPr>
        <w:t xml:space="preserve"> </w:t>
      </w:r>
      <w:r w:rsidRPr="00DC1595">
        <w:rPr>
          <w:rStyle w:val="nfasis"/>
          <w:i w:val="0"/>
          <w:iCs w:val="0"/>
          <w:color w:val="auto"/>
        </w:rPr>
        <w:t>introducción o transmisión</w:t>
      </w:r>
      <w:r w:rsidRPr="000812EE">
        <w:rPr>
          <w:color w:val="auto"/>
        </w:rPr>
        <w:t xml:space="preserve"> de datos informáticos en un sistema informático.</w:t>
      </w:r>
    </w:p>
    <w:p w14:paraId="505FC659" w14:textId="77777777" w:rsidR="000812EE" w:rsidRPr="000812EE" w:rsidRDefault="000812EE" w:rsidP="004C395E">
      <w:pPr>
        <w:pStyle w:val="Default"/>
        <w:spacing w:line="360" w:lineRule="auto"/>
        <w:ind w:firstLine="426"/>
        <w:rPr>
          <w:color w:val="auto"/>
        </w:rPr>
      </w:pPr>
    </w:p>
    <w:p w14:paraId="05491C27" w14:textId="77777777" w:rsidR="000812EE" w:rsidRPr="000812EE" w:rsidRDefault="000812EE" w:rsidP="004C395E">
      <w:pPr>
        <w:pStyle w:val="Prrafodelista"/>
        <w:numPr>
          <w:ilvl w:val="0"/>
          <w:numId w:val="105"/>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u w:val="single"/>
          <w:lang w:val="es-ES"/>
        </w:rPr>
        <w:t xml:space="preserve">Como </w:t>
      </w:r>
      <w:r w:rsidRPr="000812EE">
        <w:rPr>
          <w:rFonts w:ascii="Times New Roman" w:hAnsi="Times New Roman" w:cs="Times New Roman"/>
          <w:b/>
          <w:sz w:val="24"/>
          <w:u w:val="single"/>
          <w:lang w:val="es-ES"/>
        </w:rPr>
        <w:t>pautas de actuación</w:t>
      </w:r>
      <w:r w:rsidRPr="000812EE">
        <w:rPr>
          <w:rFonts w:ascii="Times New Roman" w:hAnsi="Times New Roman" w:cs="Times New Roman"/>
          <w:sz w:val="24"/>
          <w:u w:val="single"/>
          <w:lang w:val="es-ES"/>
        </w:rPr>
        <w:t xml:space="preserve"> tendentes a prevenir la comisión de este riesgo penal, se fijan las siguientes</w:t>
      </w:r>
      <w:r w:rsidRPr="000812EE">
        <w:rPr>
          <w:rFonts w:ascii="Times New Roman" w:hAnsi="Times New Roman" w:cs="Times New Roman"/>
          <w:sz w:val="24"/>
          <w:lang w:val="es-ES"/>
        </w:rPr>
        <w:t>:</w:t>
      </w:r>
    </w:p>
    <w:p w14:paraId="60C9B325"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34EA8E60" w14:textId="77777777" w:rsidR="000812EE" w:rsidRPr="000812EE" w:rsidRDefault="000812EE" w:rsidP="004C395E">
      <w:pPr>
        <w:pStyle w:val="Default"/>
        <w:numPr>
          <w:ilvl w:val="0"/>
          <w:numId w:val="54"/>
        </w:numPr>
        <w:tabs>
          <w:tab w:val="left" w:pos="851"/>
        </w:tabs>
        <w:spacing w:line="360" w:lineRule="auto"/>
        <w:ind w:left="0" w:firstLine="426"/>
        <w:jc w:val="both"/>
        <w:rPr>
          <w:bCs/>
          <w:color w:val="auto"/>
        </w:rPr>
      </w:pPr>
      <w:r w:rsidRPr="000812EE">
        <w:rPr>
          <w:bCs/>
          <w:color w:val="auto"/>
        </w:rPr>
        <w:t>Realización periódica de copias de seguridad de todos los documentos informáticos y demás ficheros que consten dentro de los ordenadores y demás aparatos electrónicos.</w:t>
      </w:r>
    </w:p>
    <w:p w14:paraId="2564BCFD" w14:textId="77777777" w:rsidR="000812EE" w:rsidRPr="000812EE" w:rsidRDefault="000812EE" w:rsidP="004C395E">
      <w:pPr>
        <w:pStyle w:val="Default"/>
        <w:tabs>
          <w:tab w:val="left" w:pos="851"/>
        </w:tabs>
        <w:spacing w:line="360" w:lineRule="auto"/>
        <w:ind w:firstLine="426"/>
        <w:rPr>
          <w:bCs/>
          <w:color w:val="auto"/>
        </w:rPr>
      </w:pPr>
    </w:p>
    <w:p w14:paraId="24B2EDA9" w14:textId="77777777" w:rsidR="000812EE" w:rsidRPr="000812EE" w:rsidRDefault="000812EE" w:rsidP="004C395E">
      <w:pPr>
        <w:pStyle w:val="Default"/>
        <w:numPr>
          <w:ilvl w:val="0"/>
          <w:numId w:val="54"/>
        </w:numPr>
        <w:spacing w:line="360" w:lineRule="auto"/>
        <w:ind w:left="0" w:firstLine="426"/>
        <w:jc w:val="both"/>
        <w:rPr>
          <w:bCs/>
          <w:color w:val="auto"/>
        </w:rPr>
      </w:pPr>
      <w:r w:rsidRPr="000812EE">
        <w:rPr>
          <w:bCs/>
          <w:color w:val="auto"/>
        </w:rPr>
        <w:t>Revisión periódica por parte de personal especializado en informática de todos los ordenadores y demás aparatos tecnológicos para corroborar que los mismos, tienen actualizados y se encuentran activos todos los sistemas de seguridad informática instalados.</w:t>
      </w:r>
    </w:p>
    <w:p w14:paraId="7F542543" w14:textId="77777777" w:rsidR="000812EE" w:rsidRPr="000812EE" w:rsidRDefault="000812EE" w:rsidP="004C395E">
      <w:pPr>
        <w:pStyle w:val="Default"/>
        <w:spacing w:line="360" w:lineRule="auto"/>
        <w:ind w:left="284" w:firstLine="426"/>
        <w:rPr>
          <w:color w:val="auto"/>
        </w:rPr>
      </w:pPr>
    </w:p>
    <w:p w14:paraId="5A26765F" w14:textId="45E0784E" w:rsidR="000812EE" w:rsidRPr="000812EE" w:rsidRDefault="000812EE" w:rsidP="004C395E">
      <w:pPr>
        <w:pStyle w:val="Default"/>
        <w:numPr>
          <w:ilvl w:val="0"/>
          <w:numId w:val="54"/>
        </w:numPr>
        <w:spacing w:line="360" w:lineRule="auto"/>
        <w:ind w:left="0" w:firstLine="426"/>
        <w:jc w:val="both"/>
        <w:rPr>
          <w:color w:val="auto"/>
        </w:rPr>
      </w:pPr>
      <w:r w:rsidRPr="000812EE">
        <w:rPr>
          <w:color w:val="auto"/>
        </w:rPr>
        <w:t xml:space="preserve">En relación con este riesgo penal de daños informáticos y como pauta de actuación, se procederá a la difusión y accesibilidad del Manual de LOPD a todo personal de la </w:t>
      </w:r>
      <w:r w:rsidR="0077750A">
        <w:rPr>
          <w:color w:val="auto"/>
        </w:rPr>
        <w:t>E</w:t>
      </w:r>
      <w:r w:rsidRPr="000812EE">
        <w:rPr>
          <w:color w:val="auto"/>
        </w:rPr>
        <w:t>mpresa, manual que se anexa al presente Protocolo de Prevención de riesgo penal y que constituye norma de actuación obligatoria.</w:t>
      </w:r>
    </w:p>
    <w:p w14:paraId="1097FE3F" w14:textId="77777777" w:rsidR="000812EE" w:rsidRPr="000812EE" w:rsidRDefault="000812EE" w:rsidP="004C395E">
      <w:pPr>
        <w:pStyle w:val="Prrafodelista"/>
        <w:spacing w:after="0" w:line="360" w:lineRule="auto"/>
        <w:ind w:firstLine="426"/>
        <w:rPr>
          <w:rFonts w:ascii="Times New Roman" w:hAnsi="Times New Roman" w:cs="Times New Roman"/>
          <w:lang w:val="es-ES"/>
        </w:rPr>
      </w:pPr>
    </w:p>
    <w:p w14:paraId="3201614C" w14:textId="77777777" w:rsidR="000812EE" w:rsidRPr="000812EE" w:rsidRDefault="000812EE" w:rsidP="004C395E">
      <w:pPr>
        <w:pStyle w:val="Default"/>
        <w:numPr>
          <w:ilvl w:val="0"/>
          <w:numId w:val="54"/>
        </w:numPr>
        <w:spacing w:line="360" w:lineRule="auto"/>
        <w:ind w:left="0" w:firstLine="426"/>
        <w:jc w:val="both"/>
        <w:rPr>
          <w:color w:val="auto"/>
        </w:rPr>
      </w:pPr>
      <w:bookmarkStart w:id="109" w:name="_Hlk174525690"/>
      <w:r w:rsidRPr="000812EE">
        <w:rPr>
          <w:color w:val="auto"/>
        </w:rPr>
        <w:t xml:space="preserve">Controles informáticos para garantizar la seguridad, integridad y confidencialidad de la información: </w:t>
      </w:r>
      <w:bookmarkEnd w:id="109"/>
      <w:r w:rsidRPr="000812EE">
        <w:rPr>
          <w:color w:val="auto"/>
        </w:rPr>
        <w:t>En los ordenadores y dispositivos donde se realiza el tratamiento automatizado de los datos personales debe garantizarse que se disponga de un sistema de antivirus que, evite en la medida de lo posible, el robo y destrucción de la información y datos personales. El sistema de antivirus deberá actualizarse de forma periódica. Para evitar accesos remotos indebidos a los datos personales se velará para garantizar la existencia de un firewall activado en aquellos ordenadores y dispositivos en los que se realice el almacenamiento y/o tratamiento de datos personales.</w:t>
      </w:r>
    </w:p>
    <w:p w14:paraId="3192AC20" w14:textId="77777777" w:rsidR="000812EE" w:rsidRPr="000812EE" w:rsidRDefault="000812EE" w:rsidP="00A361B2">
      <w:pPr>
        <w:pStyle w:val="Default"/>
        <w:spacing w:line="360" w:lineRule="auto"/>
        <w:ind w:firstLine="426"/>
        <w:jc w:val="both"/>
        <w:rPr>
          <w:color w:val="auto"/>
        </w:rPr>
      </w:pPr>
      <w:r w:rsidRPr="000812EE">
        <w:rPr>
          <w:color w:val="auto"/>
        </w:rPr>
        <w:lastRenderedPageBreak/>
        <w:t xml:space="preserve">Siempre que se produzca cualquier anomalía que afecte o pudiere afectar a la seguridad de los datos contenidos en los ficheros, deberá hacerse constar el tipo de incidencia, el momento en el que se ha producido o detectado, la persona que realiza la notificación, a quién se le comunica, los efectos derivados de la misma y las medidas correctoras aplicadas. </w:t>
      </w:r>
    </w:p>
    <w:p w14:paraId="62E20EE1" w14:textId="77777777" w:rsidR="000812EE" w:rsidRPr="000812EE" w:rsidRDefault="000812EE" w:rsidP="004C395E">
      <w:pPr>
        <w:pStyle w:val="Default"/>
        <w:spacing w:line="360" w:lineRule="auto"/>
        <w:ind w:firstLine="426"/>
        <w:rPr>
          <w:color w:val="auto"/>
        </w:rPr>
      </w:pPr>
    </w:p>
    <w:p w14:paraId="1561C3FA" w14:textId="6377CC7A" w:rsidR="000812EE" w:rsidRPr="000812EE" w:rsidRDefault="000812EE" w:rsidP="00A361B2">
      <w:pPr>
        <w:pStyle w:val="Default"/>
        <w:numPr>
          <w:ilvl w:val="0"/>
          <w:numId w:val="54"/>
        </w:numPr>
        <w:spacing w:line="360" w:lineRule="auto"/>
        <w:ind w:left="0" w:firstLine="426"/>
        <w:jc w:val="both"/>
        <w:rPr>
          <w:color w:val="auto"/>
        </w:rPr>
      </w:pPr>
      <w:r w:rsidRPr="000812EE">
        <w:rPr>
          <w:color w:val="auto"/>
        </w:rPr>
        <w:t>Protocolo</w:t>
      </w:r>
      <w:r w:rsidRPr="000812EE">
        <w:rPr>
          <w:color w:val="auto"/>
        </w:rPr>
        <w:tab/>
        <w:t>de</w:t>
      </w:r>
      <w:r w:rsidRPr="000812EE">
        <w:rPr>
          <w:color w:val="auto"/>
        </w:rPr>
        <w:tab/>
        <w:t>instalación</w:t>
      </w:r>
      <w:r w:rsidRPr="000812EE">
        <w:rPr>
          <w:color w:val="auto"/>
        </w:rPr>
        <w:tab/>
        <w:t>de</w:t>
      </w:r>
      <w:r w:rsidRPr="000812EE">
        <w:rPr>
          <w:color w:val="auto"/>
        </w:rPr>
        <w:tab/>
        <w:t>software</w:t>
      </w:r>
      <w:r w:rsidRPr="000812EE">
        <w:rPr>
          <w:color w:val="auto"/>
        </w:rPr>
        <w:tab/>
        <w:t>y control</w:t>
      </w:r>
      <w:r w:rsidRPr="000812EE">
        <w:rPr>
          <w:color w:val="auto"/>
        </w:rPr>
        <w:tab/>
      </w:r>
      <w:r w:rsidR="00A361B2" w:rsidRPr="000812EE">
        <w:rPr>
          <w:color w:val="auto"/>
        </w:rPr>
        <w:t>de autorizaciones</w:t>
      </w:r>
      <w:r w:rsidRPr="000812EE">
        <w:rPr>
          <w:color w:val="auto"/>
        </w:rPr>
        <w:t xml:space="preserve">: Los usuarios únicamente tendrán acceso a aquellos recursos que precisan para el desarrollo de sus funciones. Deberá realizarse una relación actualizada de usuarios y perfiles de usuarios y los accesos autorizados para cada uno de los empleados.  </w:t>
      </w:r>
    </w:p>
    <w:p w14:paraId="62A8196C" w14:textId="77777777" w:rsidR="000812EE" w:rsidRPr="000812EE" w:rsidRDefault="000812EE" w:rsidP="00A361B2">
      <w:pPr>
        <w:pStyle w:val="Default"/>
        <w:spacing w:line="360" w:lineRule="auto"/>
        <w:ind w:left="426" w:firstLine="426"/>
        <w:rPr>
          <w:color w:val="auto"/>
        </w:rPr>
      </w:pPr>
    </w:p>
    <w:p w14:paraId="65E428A3" w14:textId="77777777" w:rsidR="000812EE" w:rsidRPr="000812EE" w:rsidRDefault="000812EE" w:rsidP="00DC1595">
      <w:pPr>
        <w:pStyle w:val="Default"/>
        <w:numPr>
          <w:ilvl w:val="0"/>
          <w:numId w:val="54"/>
        </w:numPr>
        <w:spacing w:line="360" w:lineRule="auto"/>
        <w:ind w:left="0" w:firstLine="426"/>
        <w:jc w:val="both"/>
        <w:rPr>
          <w:color w:val="auto"/>
        </w:rPr>
      </w:pPr>
      <w:r w:rsidRPr="000812EE">
        <w:rPr>
          <w:color w:val="auto"/>
        </w:rPr>
        <w:t xml:space="preserve">Control y uso de los sistemas informáticos: todos los ordenadores deberán contar con un código de usuario y contraseña de entrada al servidor, así como que cada una de las personas con acceso a los sistemas de información, deberá disponer de un código de usuario y contraseña para poder entrar en el sistema operativo. </w:t>
      </w:r>
    </w:p>
    <w:p w14:paraId="7CF7DE56" w14:textId="77777777" w:rsidR="000812EE" w:rsidRPr="000812EE" w:rsidRDefault="000812EE" w:rsidP="00DC1595">
      <w:pPr>
        <w:pStyle w:val="Default"/>
        <w:spacing w:line="360" w:lineRule="auto"/>
        <w:ind w:firstLine="426"/>
        <w:jc w:val="both"/>
        <w:rPr>
          <w:rFonts w:eastAsiaTheme="minorEastAsia"/>
          <w:color w:val="auto"/>
          <w:sz w:val="20"/>
          <w:szCs w:val="20"/>
        </w:rPr>
      </w:pPr>
    </w:p>
    <w:p w14:paraId="4C198360" w14:textId="77777777" w:rsidR="000812EE" w:rsidRPr="000812EE" w:rsidRDefault="000812EE" w:rsidP="00DC1595">
      <w:pPr>
        <w:pStyle w:val="Default"/>
        <w:spacing w:line="360" w:lineRule="auto"/>
        <w:ind w:firstLine="426"/>
        <w:jc w:val="both"/>
        <w:rPr>
          <w:color w:val="auto"/>
        </w:rPr>
      </w:pPr>
      <w:r w:rsidRPr="000812EE">
        <w:rPr>
          <w:color w:val="auto"/>
        </w:rPr>
        <w:t xml:space="preserve">De igual forma, podrá concretarse la caducidad de las contraseñas, de tal forma que ésta sea periódica. </w:t>
      </w:r>
    </w:p>
    <w:p w14:paraId="09D1D6B7" w14:textId="77777777" w:rsidR="000812EE" w:rsidRPr="000812EE" w:rsidRDefault="000812EE" w:rsidP="004C395E">
      <w:pPr>
        <w:pStyle w:val="Default"/>
        <w:spacing w:line="360" w:lineRule="auto"/>
        <w:ind w:firstLine="426"/>
        <w:rPr>
          <w:color w:val="auto"/>
        </w:rPr>
      </w:pPr>
    </w:p>
    <w:p w14:paraId="5226DFFA" w14:textId="77777777" w:rsidR="000812EE" w:rsidRPr="000812EE" w:rsidRDefault="000812EE" w:rsidP="001F2139">
      <w:pPr>
        <w:pStyle w:val="Default"/>
        <w:spacing w:line="360" w:lineRule="auto"/>
        <w:ind w:firstLine="426"/>
        <w:jc w:val="both"/>
        <w:rPr>
          <w:color w:val="auto"/>
        </w:rPr>
      </w:pPr>
      <w:r w:rsidRPr="000812EE">
        <w:rPr>
          <w:color w:val="auto"/>
        </w:rPr>
        <w:t>Todas las contraseñas son estrictamente confidenciales y personales, cada usuario con acceso a los sistemas de información es responsable de la confidencialidad de su contraseña y en el caso fortuito de que ésta llegue a conocerse se procede inmediatamente a su cambio.</w:t>
      </w:r>
    </w:p>
    <w:p w14:paraId="386B6E2F" w14:textId="77777777" w:rsidR="000812EE" w:rsidRPr="000812EE" w:rsidRDefault="000812EE" w:rsidP="004C395E">
      <w:pPr>
        <w:pStyle w:val="Default"/>
        <w:spacing w:line="360" w:lineRule="auto"/>
        <w:ind w:left="284" w:firstLine="426"/>
        <w:rPr>
          <w:color w:val="auto"/>
        </w:rPr>
      </w:pPr>
    </w:p>
    <w:p w14:paraId="0C6EDE4A" w14:textId="77777777" w:rsidR="000812EE" w:rsidRPr="000812EE" w:rsidRDefault="000812EE" w:rsidP="004C395E">
      <w:pPr>
        <w:pStyle w:val="Default"/>
        <w:numPr>
          <w:ilvl w:val="0"/>
          <w:numId w:val="105"/>
        </w:numPr>
        <w:spacing w:line="360" w:lineRule="auto"/>
        <w:ind w:left="0" w:firstLine="426"/>
        <w:jc w:val="both"/>
        <w:rPr>
          <w:color w:val="auto"/>
        </w:rPr>
      </w:pPr>
      <w:r w:rsidRPr="000812EE">
        <w:rPr>
          <w:color w:val="auto"/>
          <w:u w:val="single"/>
        </w:rPr>
        <w:t xml:space="preserve">Con relación a las </w:t>
      </w:r>
      <w:r w:rsidRPr="000812EE">
        <w:rPr>
          <w:b/>
          <w:color w:val="auto"/>
          <w:u w:val="single"/>
        </w:rPr>
        <w:t>conductas prohibidas</w:t>
      </w:r>
      <w:r w:rsidRPr="000812EE">
        <w:rPr>
          <w:color w:val="auto"/>
          <w:u w:val="single"/>
        </w:rPr>
        <w:t xml:space="preserve"> dirigidas a mitigar estos riesgos se establecen las siguientes</w:t>
      </w:r>
      <w:r w:rsidRPr="000812EE">
        <w:rPr>
          <w:color w:val="auto"/>
        </w:rPr>
        <w:t xml:space="preserve">: </w:t>
      </w:r>
    </w:p>
    <w:p w14:paraId="14526EDD" w14:textId="77777777" w:rsidR="000812EE" w:rsidRPr="000812EE" w:rsidRDefault="000812EE" w:rsidP="004C395E">
      <w:pPr>
        <w:pStyle w:val="Default"/>
        <w:spacing w:line="360" w:lineRule="auto"/>
        <w:ind w:firstLine="426"/>
        <w:rPr>
          <w:color w:val="auto"/>
        </w:rPr>
      </w:pPr>
    </w:p>
    <w:p w14:paraId="3973CDAE" w14:textId="4ABB07D9" w:rsidR="000812EE" w:rsidRPr="000812EE" w:rsidRDefault="000812EE" w:rsidP="004C395E">
      <w:pPr>
        <w:pStyle w:val="Default"/>
        <w:numPr>
          <w:ilvl w:val="0"/>
          <w:numId w:val="55"/>
        </w:numPr>
        <w:spacing w:line="360" w:lineRule="auto"/>
        <w:ind w:left="0" w:firstLine="426"/>
        <w:jc w:val="both"/>
        <w:rPr>
          <w:color w:val="auto"/>
        </w:rPr>
      </w:pPr>
      <w:r w:rsidRPr="000812EE">
        <w:rPr>
          <w:color w:val="auto"/>
        </w:rPr>
        <w:t>Borrar, dañar, deteriorar, alterar, suprimir o hacer inaccesibles datos informáticos (cualquier tipo de información que conste en un sistema), programas informáticos (elementos de software para una determinada función) o documentos electrónicos ajenos (conjunto de datos contenidos en un determinado archivo).</w:t>
      </w:r>
    </w:p>
    <w:p w14:paraId="2AA66B4C" w14:textId="77777777" w:rsidR="000812EE" w:rsidRPr="000812EE" w:rsidRDefault="000812EE" w:rsidP="004C395E">
      <w:pPr>
        <w:pStyle w:val="Default"/>
        <w:spacing w:line="360" w:lineRule="auto"/>
        <w:ind w:left="284" w:firstLine="426"/>
        <w:rPr>
          <w:color w:val="auto"/>
        </w:rPr>
      </w:pPr>
    </w:p>
    <w:p w14:paraId="4D6F0957" w14:textId="77777777" w:rsidR="000812EE" w:rsidRPr="000812EE" w:rsidRDefault="000812EE" w:rsidP="004C395E">
      <w:pPr>
        <w:pStyle w:val="Default"/>
        <w:numPr>
          <w:ilvl w:val="0"/>
          <w:numId w:val="55"/>
        </w:numPr>
        <w:spacing w:line="360" w:lineRule="auto"/>
        <w:ind w:left="0" w:firstLine="426"/>
        <w:jc w:val="both"/>
        <w:rPr>
          <w:color w:val="auto"/>
        </w:rPr>
      </w:pPr>
      <w:r w:rsidRPr="000812EE">
        <w:rPr>
          <w:color w:val="auto"/>
        </w:rPr>
        <w:lastRenderedPageBreak/>
        <w:t>Obstaculizar, disimular o interrumpir el funcionamiento de un sistema informático con la finalidad de que el mismo refleje, introduzca o transmita datos que difieran de los datos reales.</w:t>
      </w:r>
    </w:p>
    <w:p w14:paraId="37C63A6E" w14:textId="77777777" w:rsidR="000812EE" w:rsidRPr="000812EE" w:rsidRDefault="000812EE" w:rsidP="004C395E">
      <w:pPr>
        <w:pStyle w:val="Default"/>
        <w:spacing w:line="360" w:lineRule="auto"/>
        <w:ind w:firstLine="426"/>
        <w:rPr>
          <w:color w:val="auto"/>
        </w:rPr>
      </w:pPr>
    </w:p>
    <w:p w14:paraId="4ABC500C" w14:textId="4F880357" w:rsidR="000812EE" w:rsidRPr="000812EE" w:rsidRDefault="000812EE" w:rsidP="004C395E">
      <w:pPr>
        <w:pStyle w:val="Default"/>
        <w:numPr>
          <w:ilvl w:val="0"/>
          <w:numId w:val="55"/>
        </w:numPr>
        <w:spacing w:line="360" w:lineRule="auto"/>
        <w:ind w:left="0" w:firstLine="426"/>
        <w:jc w:val="both"/>
        <w:rPr>
          <w:color w:val="auto"/>
        </w:rPr>
      </w:pPr>
      <w:r w:rsidRPr="000812EE">
        <w:rPr>
          <w:color w:val="auto"/>
        </w:rPr>
        <w:t xml:space="preserve">Producir, facilitar o adquirir para uso propio o ajeno un programa informático que, sin consentimiento del titular, permita destruir, dañar, inutilizar o eliminar un sistema de almacenamiento de información electrónica, no pudiendo aludir en ningún caso a que la conducta haya sido realizada en beneficio de la </w:t>
      </w:r>
      <w:r w:rsidR="001F2139">
        <w:rPr>
          <w:color w:val="auto"/>
        </w:rPr>
        <w:t>E</w:t>
      </w:r>
      <w:r w:rsidRPr="000812EE">
        <w:rPr>
          <w:color w:val="auto"/>
        </w:rPr>
        <w:t>mpresa.</w:t>
      </w:r>
    </w:p>
    <w:p w14:paraId="3557BE24" w14:textId="77777777" w:rsidR="000812EE" w:rsidRPr="00B979F9" w:rsidRDefault="000812EE" w:rsidP="004C395E">
      <w:pPr>
        <w:pStyle w:val="Prrafodelista"/>
        <w:ind w:firstLine="426"/>
        <w:rPr>
          <w:rFonts w:ascii="Times New Roman" w:hAnsi="Times New Roman" w:cs="Times New Roman"/>
          <w:color w:val="auto"/>
          <w:lang w:val="es-ES"/>
        </w:rPr>
      </w:pPr>
    </w:p>
    <w:p w14:paraId="53D6941B" w14:textId="0EF5E25B" w:rsidR="00DC1595" w:rsidRPr="00B979F9" w:rsidRDefault="000812EE" w:rsidP="00DC1595">
      <w:pPr>
        <w:pStyle w:val="Default"/>
        <w:tabs>
          <w:tab w:val="left" w:pos="851"/>
        </w:tabs>
        <w:spacing w:line="360" w:lineRule="auto"/>
        <w:ind w:firstLine="426"/>
        <w:rPr>
          <w:color w:val="auto"/>
        </w:rPr>
      </w:pPr>
      <w:bookmarkStart w:id="110" w:name="_Hlk212740420"/>
      <w:r w:rsidRPr="00B979F9">
        <w:rPr>
          <w:b/>
          <w:color w:val="auto"/>
          <w:u w:val="single"/>
        </w:rPr>
        <w:t>Área afectada:</w:t>
      </w:r>
      <w:r w:rsidRPr="00B979F9">
        <w:rPr>
          <w:color w:val="auto"/>
        </w:rPr>
        <w:t xml:space="preserve"> Departamento de </w:t>
      </w:r>
      <w:r w:rsidR="00DC1595" w:rsidRPr="00B979F9">
        <w:rPr>
          <w:color w:val="auto"/>
        </w:rPr>
        <w:t>Gerencia, Administración y Reservas</w:t>
      </w:r>
    </w:p>
    <w:p w14:paraId="116B1A55" w14:textId="77777777" w:rsidR="000812EE" w:rsidRPr="00B979F9" w:rsidRDefault="000812EE" w:rsidP="004C395E">
      <w:pPr>
        <w:pStyle w:val="Default"/>
        <w:tabs>
          <w:tab w:val="left" w:pos="851"/>
        </w:tabs>
        <w:spacing w:line="360" w:lineRule="auto"/>
        <w:ind w:firstLine="426"/>
        <w:rPr>
          <w:color w:val="auto"/>
        </w:rPr>
      </w:pPr>
    </w:p>
    <w:p w14:paraId="54DDD817" w14:textId="3F1DCF6B" w:rsidR="000812EE" w:rsidRPr="00B979F9" w:rsidRDefault="000812EE" w:rsidP="004C395E">
      <w:pPr>
        <w:pStyle w:val="Default"/>
        <w:tabs>
          <w:tab w:val="left" w:pos="851"/>
        </w:tabs>
        <w:spacing w:line="360" w:lineRule="auto"/>
        <w:ind w:firstLine="426"/>
        <w:rPr>
          <w:color w:val="auto"/>
        </w:rPr>
      </w:pPr>
      <w:r w:rsidRPr="00B979F9">
        <w:rPr>
          <w:b/>
          <w:color w:val="auto"/>
          <w:u w:val="single"/>
        </w:rPr>
        <w:t>Calificación del riesgo</w:t>
      </w:r>
      <w:r w:rsidRPr="00B979F9">
        <w:rPr>
          <w:color w:val="auto"/>
        </w:rPr>
        <w:t xml:space="preserve">:  </w:t>
      </w:r>
      <w:r w:rsidR="00DC1595" w:rsidRPr="00B979F9">
        <w:rPr>
          <w:color w:val="auto"/>
        </w:rPr>
        <w:t>Bajo</w:t>
      </w:r>
    </w:p>
    <w:bookmarkEnd w:id="110"/>
    <w:p w14:paraId="5DB7D773" w14:textId="77777777" w:rsidR="000812EE" w:rsidRPr="00B979F9" w:rsidRDefault="000812EE" w:rsidP="004C395E">
      <w:pPr>
        <w:pStyle w:val="Default"/>
        <w:spacing w:line="360" w:lineRule="auto"/>
        <w:ind w:firstLine="426"/>
        <w:rPr>
          <w:color w:val="auto"/>
        </w:rPr>
      </w:pPr>
    </w:p>
    <w:p w14:paraId="26F4D009" w14:textId="5D9E2D71" w:rsidR="000812EE" w:rsidRPr="00EB2CBE" w:rsidRDefault="00A361B2" w:rsidP="004C395E">
      <w:pPr>
        <w:pStyle w:val="Ttulo2"/>
        <w:tabs>
          <w:tab w:val="left" w:pos="851"/>
        </w:tabs>
        <w:spacing w:before="0" w:after="0" w:line="360" w:lineRule="auto"/>
        <w:ind w:firstLine="426"/>
        <w:jc w:val="both"/>
        <w:rPr>
          <w:rFonts w:ascii="Times New Roman" w:hAnsi="Times New Roman" w:cs="Times New Roman"/>
          <w:b/>
          <w:bCs/>
          <w:i/>
          <w:color w:val="004E9A"/>
          <w:sz w:val="24"/>
          <w:u w:val="single"/>
          <w:lang w:val="es-ES"/>
        </w:rPr>
      </w:pPr>
      <w:bookmarkStart w:id="111" w:name="_Toc475089927"/>
      <w:bookmarkStart w:id="112" w:name="_Toc496528232"/>
      <w:bookmarkStart w:id="113" w:name="_Toc482201678"/>
      <w:bookmarkStart w:id="114" w:name="_Toc14261340"/>
      <w:bookmarkStart w:id="115" w:name="_Toc174533845"/>
      <w:bookmarkStart w:id="116" w:name="_Toc212826877"/>
      <w:r w:rsidRPr="00EB2CBE">
        <w:rPr>
          <w:rFonts w:ascii="Times New Roman" w:hAnsi="Times New Roman" w:cs="Times New Roman"/>
          <w:b/>
          <w:bCs/>
          <w:color w:val="004E9A"/>
          <w:sz w:val="24"/>
          <w:lang w:val="es-ES"/>
        </w:rPr>
        <w:t>2</w:t>
      </w:r>
      <w:r w:rsidR="000812EE" w:rsidRPr="00EB2CBE">
        <w:rPr>
          <w:rFonts w:ascii="Times New Roman" w:hAnsi="Times New Roman" w:cs="Times New Roman"/>
          <w:b/>
          <w:bCs/>
          <w:color w:val="004E9A"/>
          <w:sz w:val="24"/>
          <w:lang w:val="es-ES"/>
        </w:rPr>
        <w:t>.5.-</w:t>
      </w:r>
      <w:bookmarkStart w:id="117" w:name="_Toc475089929"/>
      <w:bookmarkStart w:id="118" w:name="_Toc496528234"/>
      <w:bookmarkStart w:id="119" w:name="_Toc482201680"/>
      <w:bookmarkEnd w:id="111"/>
      <w:bookmarkEnd w:id="112"/>
      <w:bookmarkEnd w:id="113"/>
      <w:bookmarkEnd w:id="114"/>
      <w:r w:rsidR="000812EE" w:rsidRPr="00EB2CBE">
        <w:rPr>
          <w:rFonts w:ascii="Times New Roman" w:hAnsi="Times New Roman" w:cs="Times New Roman"/>
          <w:b/>
          <w:bCs/>
          <w:color w:val="004E9A"/>
          <w:sz w:val="24"/>
          <w:lang w:val="es-ES"/>
        </w:rPr>
        <w:t xml:space="preserve"> </w:t>
      </w:r>
      <w:r w:rsidR="000812EE" w:rsidRPr="00EB2CBE">
        <w:rPr>
          <w:rFonts w:ascii="Times New Roman" w:hAnsi="Times New Roman" w:cs="Times New Roman"/>
          <w:b/>
          <w:bCs/>
          <w:color w:val="004E9A"/>
          <w:sz w:val="24"/>
          <w:u w:val="single"/>
          <w:lang w:val="es-ES"/>
        </w:rPr>
        <w:t>Riesgos asociados a actos ilícitos de corrupción entre particulares y de conflicto de intereses</w:t>
      </w:r>
      <w:bookmarkEnd w:id="117"/>
      <w:r w:rsidR="000812EE" w:rsidRPr="00EB2CBE">
        <w:rPr>
          <w:rFonts w:ascii="Times New Roman" w:hAnsi="Times New Roman" w:cs="Times New Roman"/>
          <w:b/>
          <w:bCs/>
          <w:color w:val="004E9A"/>
          <w:sz w:val="24"/>
          <w:u w:val="single"/>
          <w:lang w:val="es-ES"/>
        </w:rPr>
        <w:t xml:space="preserve"> (Art. 286 bis del CP)</w:t>
      </w:r>
      <w:bookmarkEnd w:id="115"/>
      <w:bookmarkEnd w:id="116"/>
      <w:bookmarkEnd w:id="118"/>
      <w:bookmarkEnd w:id="119"/>
    </w:p>
    <w:p w14:paraId="18DDA4D7" w14:textId="77777777" w:rsidR="000812EE" w:rsidRPr="000812EE" w:rsidRDefault="000812EE" w:rsidP="004C395E">
      <w:pPr>
        <w:pStyle w:val="Default"/>
        <w:spacing w:line="360" w:lineRule="auto"/>
        <w:ind w:firstLine="426"/>
        <w:rPr>
          <w:color w:val="auto"/>
        </w:rPr>
      </w:pPr>
    </w:p>
    <w:p w14:paraId="0A098F18" w14:textId="77777777" w:rsidR="000812EE" w:rsidRPr="000812EE" w:rsidRDefault="000812EE" w:rsidP="004C395E">
      <w:pPr>
        <w:pStyle w:val="Default"/>
        <w:numPr>
          <w:ilvl w:val="0"/>
          <w:numId w:val="106"/>
        </w:numPr>
        <w:spacing w:after="200" w:line="360" w:lineRule="auto"/>
        <w:ind w:left="0" w:firstLine="426"/>
        <w:jc w:val="both"/>
        <w:rPr>
          <w:color w:val="auto"/>
        </w:rPr>
      </w:pPr>
      <w:r w:rsidRPr="000812EE">
        <w:rPr>
          <w:color w:val="auto"/>
          <w:u w:val="single"/>
        </w:rPr>
        <w:t xml:space="preserve">En relación con este riesgo penal, y a título meramente formativo se establecen como posibles </w:t>
      </w:r>
      <w:r w:rsidRPr="000812EE">
        <w:rPr>
          <w:b/>
          <w:color w:val="auto"/>
          <w:u w:val="single"/>
        </w:rPr>
        <w:t>conductas ilícitas</w:t>
      </w:r>
      <w:r w:rsidRPr="000812EE">
        <w:rPr>
          <w:color w:val="auto"/>
          <w:u w:val="single"/>
        </w:rPr>
        <w:t>, las siguientes</w:t>
      </w:r>
      <w:r w:rsidRPr="000812EE">
        <w:rPr>
          <w:color w:val="auto"/>
        </w:rPr>
        <w:t xml:space="preserve">:  </w:t>
      </w:r>
    </w:p>
    <w:p w14:paraId="2BC34E08" w14:textId="77777777" w:rsidR="000812EE" w:rsidRPr="00DC1595" w:rsidRDefault="000812EE" w:rsidP="004C395E">
      <w:pPr>
        <w:pStyle w:val="Default"/>
        <w:numPr>
          <w:ilvl w:val="0"/>
          <w:numId w:val="56"/>
        </w:numPr>
        <w:spacing w:line="360" w:lineRule="auto"/>
        <w:ind w:left="0" w:firstLine="426"/>
        <w:jc w:val="both"/>
        <w:rPr>
          <w:rStyle w:val="CitaHTML"/>
          <w:i w:val="0"/>
          <w:iCs w:val="0"/>
          <w:color w:val="auto"/>
        </w:rPr>
      </w:pPr>
      <w:r w:rsidRPr="000812EE">
        <w:rPr>
          <w:color w:val="auto"/>
        </w:rPr>
        <w:t xml:space="preserve">Promesa, ofrecimiento o </w:t>
      </w:r>
      <w:r w:rsidRPr="00DC1595">
        <w:rPr>
          <w:color w:val="auto"/>
        </w:rPr>
        <w:t xml:space="preserve">concesión a </w:t>
      </w:r>
      <w:r w:rsidRPr="00DC1595">
        <w:rPr>
          <w:rStyle w:val="CitaHTML"/>
          <w:i w:val="0"/>
          <w:iCs w:val="0"/>
          <w:color w:val="auto"/>
        </w:rPr>
        <w:t xml:space="preserve">directivos, consejeros, empleados o colaboradores de la sociedad de un beneficio o ventaja de cualquier naturaleza no justificados para que le favorezca a él, a la sociedad o a un tercero frente a otros, incumpliendo sus obligaciones. </w:t>
      </w:r>
    </w:p>
    <w:p w14:paraId="7E95593A" w14:textId="77777777" w:rsidR="000812EE" w:rsidRPr="00DC1595" w:rsidRDefault="000812EE" w:rsidP="004C395E">
      <w:pPr>
        <w:pStyle w:val="Default"/>
        <w:spacing w:line="360" w:lineRule="auto"/>
        <w:ind w:left="426" w:firstLine="426"/>
        <w:rPr>
          <w:rStyle w:val="CitaHTML"/>
          <w:i w:val="0"/>
          <w:iCs w:val="0"/>
          <w:color w:val="auto"/>
        </w:rPr>
      </w:pPr>
    </w:p>
    <w:p w14:paraId="428CFB7C" w14:textId="77777777" w:rsidR="000812EE" w:rsidRPr="00DC1595" w:rsidRDefault="000812EE" w:rsidP="004C395E">
      <w:pPr>
        <w:pStyle w:val="Default"/>
        <w:numPr>
          <w:ilvl w:val="0"/>
          <w:numId w:val="56"/>
        </w:numPr>
        <w:spacing w:line="360" w:lineRule="auto"/>
        <w:ind w:left="0" w:firstLine="426"/>
        <w:jc w:val="both"/>
        <w:rPr>
          <w:rStyle w:val="CitaHTML"/>
          <w:i w:val="0"/>
          <w:iCs w:val="0"/>
          <w:color w:val="auto"/>
        </w:rPr>
      </w:pPr>
      <w:r w:rsidRPr="00DC1595">
        <w:rPr>
          <w:rStyle w:val="CitaHTML"/>
          <w:i w:val="0"/>
          <w:iCs w:val="0"/>
          <w:color w:val="auto"/>
        </w:rPr>
        <w:t xml:space="preserve">Recepción, solicitud o aceptación, en la adquisición o venta en la contratación de servicios profesionales, por un directivo, consejero, apoderado, empleado o colaborador, por sí o por persona interpuesta, de un beneficio o ventaja de cualquier naturaleza no justificados con el fin de favorecer frente a terceros a quien le otorga o del que espera el beneficio o ventaja, incumpliendo con ello sus obligaciones en estos procesos. </w:t>
      </w:r>
    </w:p>
    <w:p w14:paraId="35988FCD" w14:textId="77777777" w:rsidR="000812EE" w:rsidRPr="000812EE" w:rsidRDefault="000812EE" w:rsidP="004C395E">
      <w:pPr>
        <w:pStyle w:val="Default"/>
        <w:spacing w:line="360" w:lineRule="auto"/>
        <w:ind w:firstLine="426"/>
        <w:rPr>
          <w:color w:val="auto"/>
        </w:rPr>
      </w:pPr>
    </w:p>
    <w:p w14:paraId="38D17773" w14:textId="77777777" w:rsidR="000812EE" w:rsidRPr="000812EE" w:rsidRDefault="000812EE" w:rsidP="004C395E">
      <w:pPr>
        <w:pStyle w:val="Default"/>
        <w:numPr>
          <w:ilvl w:val="0"/>
          <w:numId w:val="56"/>
        </w:numPr>
        <w:spacing w:line="360" w:lineRule="auto"/>
        <w:ind w:left="0" w:firstLine="426"/>
        <w:jc w:val="both"/>
        <w:rPr>
          <w:color w:val="auto"/>
        </w:rPr>
      </w:pPr>
      <w:r w:rsidRPr="000812EE">
        <w:rPr>
          <w:color w:val="auto"/>
        </w:rPr>
        <w:t xml:space="preserve">Solicitud u ofrecimiento de dádivas entre particulares para conseguir que se realice un acto u omisión ilegítima, o aceptar la dádiva de un tercero para inclinar en su </w:t>
      </w:r>
      <w:r w:rsidRPr="000812EE">
        <w:rPr>
          <w:color w:val="auto"/>
        </w:rPr>
        <w:lastRenderedPageBreak/>
        <w:t>favor una decisión de su empleador, como pudiera ser la concreción de un contrato o prestación de un concreto servicio.</w:t>
      </w:r>
    </w:p>
    <w:p w14:paraId="56E057A9" w14:textId="77777777" w:rsidR="000812EE" w:rsidRPr="000812EE" w:rsidRDefault="000812EE" w:rsidP="004C395E">
      <w:pPr>
        <w:pStyle w:val="Default"/>
        <w:spacing w:line="360" w:lineRule="auto"/>
        <w:ind w:firstLine="426"/>
        <w:rPr>
          <w:color w:val="auto"/>
        </w:rPr>
      </w:pPr>
    </w:p>
    <w:p w14:paraId="778FC2E9" w14:textId="77777777" w:rsidR="000812EE" w:rsidRPr="000812EE" w:rsidRDefault="000812EE" w:rsidP="004C395E">
      <w:pPr>
        <w:pStyle w:val="Default"/>
        <w:numPr>
          <w:ilvl w:val="0"/>
          <w:numId w:val="56"/>
        </w:numPr>
        <w:spacing w:line="360" w:lineRule="auto"/>
        <w:ind w:left="0" w:firstLine="426"/>
        <w:jc w:val="both"/>
        <w:rPr>
          <w:color w:val="auto"/>
        </w:rPr>
      </w:pPr>
      <w:r w:rsidRPr="000812EE">
        <w:rPr>
          <w:color w:val="auto"/>
        </w:rPr>
        <w:t>Recepción, solicitud o aceptación de un beneficio o ventaja de cualquier naturaleza no justificada con el fin de favorecer frente a terceros a quien le otorga o del que espera el beneficio o ventaja, incumpliendo sus obligaciones en la venta o en la contratación de servicios.</w:t>
      </w:r>
    </w:p>
    <w:p w14:paraId="613560A6" w14:textId="77777777" w:rsidR="000812EE" w:rsidRPr="000812EE" w:rsidRDefault="000812EE" w:rsidP="004C395E">
      <w:pPr>
        <w:pStyle w:val="Default"/>
        <w:spacing w:line="360" w:lineRule="auto"/>
        <w:ind w:firstLine="426"/>
        <w:rPr>
          <w:color w:val="auto"/>
        </w:rPr>
      </w:pPr>
    </w:p>
    <w:p w14:paraId="57C9B1D2" w14:textId="77777777" w:rsidR="000812EE" w:rsidRPr="000812EE" w:rsidRDefault="000812EE" w:rsidP="004C395E">
      <w:pPr>
        <w:pStyle w:val="Prrafodelista"/>
        <w:numPr>
          <w:ilvl w:val="0"/>
          <w:numId w:val="106"/>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u w:val="single"/>
          <w:lang w:val="es-ES"/>
        </w:rPr>
        <w:t xml:space="preserve">Para prevenir la ejecución de actuaciones en este sentido, se establecen las siguientes </w:t>
      </w:r>
      <w:r w:rsidRPr="000812EE">
        <w:rPr>
          <w:rFonts w:ascii="Times New Roman" w:hAnsi="Times New Roman" w:cs="Times New Roman"/>
          <w:b/>
          <w:sz w:val="24"/>
          <w:u w:val="single"/>
          <w:lang w:val="es-ES"/>
        </w:rPr>
        <w:t>pautas de conducta</w:t>
      </w:r>
      <w:r w:rsidRPr="000812EE">
        <w:rPr>
          <w:rFonts w:ascii="Times New Roman" w:hAnsi="Times New Roman" w:cs="Times New Roman"/>
          <w:sz w:val="24"/>
          <w:lang w:val="es-ES"/>
        </w:rPr>
        <w:t xml:space="preserve">: </w:t>
      </w:r>
    </w:p>
    <w:p w14:paraId="6FB7A63E" w14:textId="77777777" w:rsidR="000812EE" w:rsidRPr="000812EE" w:rsidRDefault="000812EE" w:rsidP="004C395E">
      <w:pPr>
        <w:spacing w:after="0" w:line="360" w:lineRule="auto"/>
        <w:ind w:firstLine="426"/>
        <w:rPr>
          <w:rFonts w:ascii="Times New Roman" w:hAnsi="Times New Roman" w:cs="Times New Roman"/>
          <w:sz w:val="24"/>
          <w:lang w:val="es-ES"/>
        </w:rPr>
      </w:pPr>
    </w:p>
    <w:p w14:paraId="73719A5F" w14:textId="77777777" w:rsidR="000812EE" w:rsidRPr="000812EE" w:rsidRDefault="000812EE" w:rsidP="004C395E">
      <w:pPr>
        <w:pStyle w:val="Prrafodelista"/>
        <w:numPr>
          <w:ilvl w:val="0"/>
          <w:numId w:val="57"/>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Estricto cumplimiento del Manual de Gestión de Calidad.</w:t>
      </w:r>
    </w:p>
    <w:p w14:paraId="683C2678" w14:textId="77777777" w:rsidR="000812EE" w:rsidRPr="000812EE" w:rsidRDefault="000812EE" w:rsidP="004C395E">
      <w:pPr>
        <w:pStyle w:val="Prrafodelista"/>
        <w:spacing w:after="0" w:line="360" w:lineRule="auto"/>
        <w:ind w:left="426" w:firstLine="426"/>
        <w:contextualSpacing w:val="0"/>
        <w:rPr>
          <w:rFonts w:ascii="Times New Roman" w:hAnsi="Times New Roman" w:cs="Times New Roman"/>
          <w:sz w:val="24"/>
          <w:lang w:val="es-ES"/>
        </w:rPr>
      </w:pPr>
    </w:p>
    <w:p w14:paraId="669CC273" w14:textId="3D93888F" w:rsidR="000812EE" w:rsidRPr="000812EE" w:rsidRDefault="000812EE" w:rsidP="004C395E">
      <w:pPr>
        <w:pStyle w:val="Prrafodelista"/>
        <w:numPr>
          <w:ilvl w:val="0"/>
          <w:numId w:val="57"/>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Estricto cumplimiento del protocolo de control de reservas y servidos con la </w:t>
      </w:r>
      <w:r w:rsidR="00A361B2" w:rsidRPr="000812EE">
        <w:rPr>
          <w:rFonts w:ascii="Times New Roman" w:hAnsi="Times New Roman" w:cs="Times New Roman"/>
          <w:sz w:val="24"/>
          <w:lang w:val="es-ES"/>
        </w:rPr>
        <w:t>consiguiente exigencia</w:t>
      </w:r>
      <w:r w:rsidRPr="000812EE">
        <w:rPr>
          <w:rFonts w:ascii="Times New Roman" w:hAnsi="Times New Roman" w:cs="Times New Roman"/>
          <w:sz w:val="24"/>
          <w:lang w:val="es-ES"/>
        </w:rPr>
        <w:t xml:space="preserve"> de dos firmas, (gerencia y responsable del departamento).</w:t>
      </w:r>
    </w:p>
    <w:p w14:paraId="26DCB575" w14:textId="77777777" w:rsidR="000812EE" w:rsidRPr="000812EE" w:rsidRDefault="000812EE" w:rsidP="004C395E">
      <w:pPr>
        <w:pStyle w:val="Prrafodelista"/>
        <w:ind w:firstLine="426"/>
        <w:rPr>
          <w:rFonts w:ascii="Times New Roman" w:hAnsi="Times New Roman" w:cs="Times New Roman"/>
          <w:sz w:val="24"/>
          <w:lang w:val="es-ES"/>
        </w:rPr>
      </w:pPr>
    </w:p>
    <w:p w14:paraId="7C2A10C2" w14:textId="66358231" w:rsidR="000812EE" w:rsidRPr="000812EE" w:rsidRDefault="000812EE" w:rsidP="004C395E">
      <w:pPr>
        <w:pStyle w:val="Prrafodelista"/>
        <w:numPr>
          <w:ilvl w:val="0"/>
          <w:numId w:val="57"/>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Desarrollo por parte del departamento de gestión de personal, bajo la coordinación del gerente de la </w:t>
      </w:r>
      <w:r w:rsidR="001F2139">
        <w:rPr>
          <w:rFonts w:ascii="Times New Roman" w:hAnsi="Times New Roman" w:cs="Times New Roman"/>
          <w:sz w:val="24"/>
          <w:lang w:val="es-ES"/>
        </w:rPr>
        <w:t>C</w:t>
      </w:r>
      <w:r w:rsidRPr="000812EE">
        <w:rPr>
          <w:rFonts w:ascii="Times New Roman" w:hAnsi="Times New Roman" w:cs="Times New Roman"/>
          <w:sz w:val="24"/>
          <w:lang w:val="es-ES"/>
        </w:rPr>
        <w:t>ompañía, de las actividades de control precisas para verificar que las contrataciones de servicios y de personal se efectúen siempre bajo criterios de objetividad y en beneficio de la empresa, sin que se tengan en consideración otro tipo de circunstancias subjetivas.</w:t>
      </w:r>
    </w:p>
    <w:p w14:paraId="74D1D8B6" w14:textId="77777777" w:rsidR="000812EE" w:rsidRPr="000812EE" w:rsidRDefault="000812EE" w:rsidP="004C395E">
      <w:pPr>
        <w:spacing w:after="0" w:line="360" w:lineRule="auto"/>
        <w:ind w:firstLine="426"/>
        <w:rPr>
          <w:rFonts w:ascii="Times New Roman" w:hAnsi="Times New Roman" w:cs="Times New Roman"/>
          <w:sz w:val="24"/>
          <w:lang w:val="es-ES"/>
        </w:rPr>
      </w:pPr>
    </w:p>
    <w:p w14:paraId="3173B03C" w14:textId="77777777" w:rsidR="000812EE" w:rsidRPr="000812EE" w:rsidRDefault="000812EE" w:rsidP="004C395E">
      <w:pPr>
        <w:pStyle w:val="Prrafodelista"/>
        <w:numPr>
          <w:ilvl w:val="0"/>
          <w:numId w:val="57"/>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Ejecución de un seguimiento periódico por parte de sus responsables directos de la situación personal de los empleados responsables de la contratación de servicios y/o de personal con la finalidad de verificar la posible existencia de circunstancias personales sobrevenidas que puedan inducirles a cometer estas prácticas ilícitas o de signos de riqueza externa sin justificación aparente que puedan ser indiciarios de haber incurrido en la comisión de actos ilícitos.</w:t>
      </w:r>
    </w:p>
    <w:p w14:paraId="3E3CB9D9"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3AB2A1AF" w14:textId="77777777" w:rsidR="000812EE" w:rsidRPr="000812EE" w:rsidRDefault="000812EE" w:rsidP="004C395E">
      <w:pPr>
        <w:pStyle w:val="Prrafodelista"/>
        <w:numPr>
          <w:ilvl w:val="0"/>
          <w:numId w:val="57"/>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Política de comunicación de conflictos de interés: Cuando existe una situación de conflicto de intereses debe ponerse en conocimiento de los superiores y no tomar ninguna decisión sobre el asunto en el que exista el conflicto. Si los superiores consideran tras el </w:t>
      </w:r>
      <w:r w:rsidRPr="000812EE">
        <w:rPr>
          <w:rFonts w:ascii="Times New Roman" w:hAnsi="Times New Roman" w:cs="Times New Roman"/>
          <w:sz w:val="24"/>
          <w:lang w:val="es-ES"/>
        </w:rPr>
        <w:lastRenderedPageBreak/>
        <w:t>estudio del posible conflicto de intereses, que procede continuar con el asunto, se actuará conforme a los intereses más convenientes para la mercantil.</w:t>
      </w:r>
    </w:p>
    <w:p w14:paraId="71F186F8"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59D3D479" w14:textId="77777777" w:rsidR="000812EE" w:rsidRPr="000812EE" w:rsidRDefault="000812EE" w:rsidP="004C395E">
      <w:pPr>
        <w:spacing w:after="0" w:line="360" w:lineRule="auto"/>
        <w:ind w:firstLine="426"/>
        <w:rPr>
          <w:rFonts w:ascii="Times New Roman" w:hAnsi="Times New Roman" w:cs="Times New Roman"/>
          <w:sz w:val="24"/>
          <w:lang w:val="es-ES"/>
        </w:rPr>
      </w:pPr>
      <w:r w:rsidRPr="000812EE">
        <w:rPr>
          <w:rFonts w:ascii="Times New Roman" w:hAnsi="Times New Roman" w:cs="Times New Roman"/>
          <w:b/>
          <w:sz w:val="24"/>
          <w:lang w:val="es-ES"/>
        </w:rPr>
        <w:t>6.-</w:t>
      </w:r>
      <w:r w:rsidRPr="000812EE">
        <w:rPr>
          <w:rFonts w:ascii="Times New Roman" w:hAnsi="Times New Roman" w:cs="Times New Roman"/>
          <w:sz w:val="24"/>
          <w:lang w:val="es-ES"/>
        </w:rPr>
        <w:t xml:space="preserve"> Se establecerán cláusulas en los contratos con proveedores, firmadas y aceptadas, mostrando el rechazo frente a cualquier tipo de práctica corrupta o delictiva, aunque con ella, la empresa obtenga importantes beneficios.</w:t>
      </w:r>
    </w:p>
    <w:p w14:paraId="2E8B13E1"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28866420" w14:textId="77777777" w:rsidR="000812EE" w:rsidRPr="000812EE" w:rsidRDefault="000812EE" w:rsidP="004C395E">
      <w:pPr>
        <w:pStyle w:val="Default"/>
        <w:numPr>
          <w:ilvl w:val="0"/>
          <w:numId w:val="106"/>
        </w:numPr>
        <w:spacing w:line="360" w:lineRule="auto"/>
        <w:ind w:left="0" w:firstLine="426"/>
        <w:jc w:val="both"/>
        <w:rPr>
          <w:color w:val="auto"/>
        </w:rPr>
      </w:pPr>
      <w:r w:rsidRPr="000812EE">
        <w:rPr>
          <w:color w:val="auto"/>
          <w:u w:val="single"/>
        </w:rPr>
        <w:t xml:space="preserve">Como </w:t>
      </w:r>
      <w:r w:rsidRPr="000812EE">
        <w:rPr>
          <w:b/>
          <w:color w:val="auto"/>
          <w:u w:val="single"/>
        </w:rPr>
        <w:t>conductas prohibidas</w:t>
      </w:r>
      <w:r w:rsidRPr="000812EE">
        <w:rPr>
          <w:color w:val="auto"/>
          <w:u w:val="single"/>
        </w:rPr>
        <w:t xml:space="preserve"> se establecen las siguientes</w:t>
      </w:r>
      <w:r w:rsidRPr="000812EE">
        <w:rPr>
          <w:color w:val="auto"/>
        </w:rPr>
        <w:t xml:space="preserve">: </w:t>
      </w:r>
    </w:p>
    <w:p w14:paraId="46BBDABE" w14:textId="77777777" w:rsidR="000812EE" w:rsidRPr="000812EE" w:rsidRDefault="000812EE" w:rsidP="004C395E">
      <w:pPr>
        <w:pStyle w:val="Default"/>
        <w:spacing w:line="360" w:lineRule="auto"/>
        <w:ind w:left="425" w:firstLine="426"/>
        <w:rPr>
          <w:color w:val="auto"/>
        </w:rPr>
      </w:pPr>
    </w:p>
    <w:p w14:paraId="2FC390ED" w14:textId="77777777" w:rsidR="000812EE" w:rsidRPr="000812EE" w:rsidRDefault="000812EE" w:rsidP="004C395E">
      <w:pPr>
        <w:pStyle w:val="Default"/>
        <w:numPr>
          <w:ilvl w:val="0"/>
          <w:numId w:val="58"/>
        </w:numPr>
        <w:spacing w:line="360" w:lineRule="auto"/>
        <w:ind w:left="0" w:firstLine="426"/>
        <w:jc w:val="both"/>
        <w:rPr>
          <w:color w:val="auto"/>
        </w:rPr>
      </w:pPr>
      <w:r w:rsidRPr="000812EE">
        <w:rPr>
          <w:color w:val="auto"/>
        </w:rPr>
        <w:t xml:space="preserve">Abstención, con la finalidad de evitar cualquier tipo de conflicto entre sus intereses particulares y los de la empresa, del personal sujeto al cumplimiento del presente Manual de efectuar actividades de interés personal a través del uso de bienes o servicios de </w:t>
      </w:r>
      <w:r w:rsidRPr="00DC1595">
        <w:rPr>
          <w:bCs/>
          <w:color w:val="auto"/>
        </w:rPr>
        <w:t>Elite Touring, S.L</w:t>
      </w:r>
      <w:r w:rsidRPr="000812EE">
        <w:rPr>
          <w:b/>
          <w:color w:val="auto"/>
        </w:rPr>
        <w:t xml:space="preserve">. </w:t>
      </w:r>
      <w:r w:rsidRPr="000812EE">
        <w:rPr>
          <w:color w:val="auto"/>
        </w:rPr>
        <w:t>o de la utilización para ello de su posición en la mercantil.</w:t>
      </w:r>
    </w:p>
    <w:p w14:paraId="7C9BAF22" w14:textId="77777777" w:rsidR="000812EE" w:rsidRPr="000812EE" w:rsidRDefault="000812EE" w:rsidP="004C395E">
      <w:pPr>
        <w:pStyle w:val="Default"/>
        <w:spacing w:line="360" w:lineRule="auto"/>
        <w:ind w:left="425" w:firstLine="426"/>
        <w:rPr>
          <w:color w:val="auto"/>
        </w:rPr>
      </w:pPr>
    </w:p>
    <w:p w14:paraId="7B9A9FC9" w14:textId="77777777" w:rsidR="000812EE" w:rsidRDefault="000812EE" w:rsidP="00A361B2">
      <w:pPr>
        <w:pStyle w:val="Default"/>
        <w:spacing w:line="360" w:lineRule="auto"/>
        <w:ind w:firstLine="426"/>
        <w:jc w:val="both"/>
        <w:rPr>
          <w:color w:val="auto"/>
        </w:rPr>
      </w:pPr>
      <w:r w:rsidRPr="000812EE">
        <w:rPr>
          <w:color w:val="auto"/>
        </w:rPr>
        <w:t>Todo potencial conflicto de intereses deberá ser comunicado al Comité de Cumplimiento de Prevención de Riesgos Penales para su revisión y conocimiento.</w:t>
      </w:r>
    </w:p>
    <w:p w14:paraId="48EB0F9E" w14:textId="77777777" w:rsidR="00A361B2" w:rsidRPr="000812EE" w:rsidRDefault="00A361B2" w:rsidP="00A361B2">
      <w:pPr>
        <w:pStyle w:val="Default"/>
        <w:spacing w:line="360" w:lineRule="auto"/>
        <w:ind w:firstLine="426"/>
        <w:jc w:val="both"/>
        <w:rPr>
          <w:color w:val="auto"/>
        </w:rPr>
      </w:pPr>
    </w:p>
    <w:p w14:paraId="75F0ECB5" w14:textId="77777777" w:rsidR="000812EE" w:rsidRPr="000812EE" w:rsidRDefault="000812EE" w:rsidP="004C395E">
      <w:pPr>
        <w:pStyle w:val="Default"/>
        <w:numPr>
          <w:ilvl w:val="0"/>
          <w:numId w:val="58"/>
        </w:numPr>
        <w:spacing w:line="360" w:lineRule="auto"/>
        <w:ind w:left="0" w:firstLine="426"/>
        <w:jc w:val="both"/>
        <w:rPr>
          <w:color w:val="auto"/>
        </w:rPr>
      </w:pPr>
      <w:r w:rsidRPr="000812EE">
        <w:rPr>
          <w:color w:val="auto"/>
        </w:rPr>
        <w:t>Respetar el código de conductas prohibidas que ha quedado aquí establecido y que en lo referente a este ilícito penal será especialmente exigente y respetuoso con la cultura de ética empresarial que se quiere consolidar en la sociedad.</w:t>
      </w:r>
    </w:p>
    <w:p w14:paraId="36B5E459" w14:textId="77777777" w:rsidR="000812EE" w:rsidRPr="00B979F9" w:rsidRDefault="000812EE" w:rsidP="004C395E">
      <w:pPr>
        <w:pStyle w:val="Default"/>
        <w:spacing w:line="360" w:lineRule="auto"/>
        <w:ind w:firstLine="426"/>
        <w:rPr>
          <w:color w:val="auto"/>
        </w:rPr>
      </w:pPr>
    </w:p>
    <w:p w14:paraId="7B060943" w14:textId="774058AD" w:rsidR="000812EE" w:rsidRPr="00B979F9" w:rsidRDefault="000812EE" w:rsidP="004C395E">
      <w:pPr>
        <w:pStyle w:val="Default"/>
        <w:tabs>
          <w:tab w:val="left" w:pos="851"/>
        </w:tabs>
        <w:spacing w:line="360" w:lineRule="auto"/>
        <w:ind w:firstLine="426"/>
        <w:rPr>
          <w:color w:val="auto"/>
        </w:rPr>
      </w:pPr>
      <w:bookmarkStart w:id="120" w:name="_Hlk212740511"/>
      <w:r w:rsidRPr="00B979F9">
        <w:rPr>
          <w:b/>
          <w:color w:val="auto"/>
          <w:u w:val="single"/>
        </w:rPr>
        <w:t>Área afectada:</w:t>
      </w:r>
      <w:r w:rsidRPr="00B979F9">
        <w:rPr>
          <w:color w:val="auto"/>
        </w:rPr>
        <w:t xml:space="preserve"> Departamento de </w:t>
      </w:r>
      <w:r w:rsidR="00DC1595" w:rsidRPr="00B979F9">
        <w:rPr>
          <w:color w:val="auto"/>
        </w:rPr>
        <w:t>Gerencia, Administración, Tráfico y Reservas</w:t>
      </w:r>
    </w:p>
    <w:p w14:paraId="319E54DD" w14:textId="77777777" w:rsidR="000812EE" w:rsidRPr="00B979F9" w:rsidRDefault="000812EE" w:rsidP="004C395E">
      <w:pPr>
        <w:pStyle w:val="Default"/>
        <w:tabs>
          <w:tab w:val="left" w:pos="851"/>
        </w:tabs>
        <w:spacing w:line="360" w:lineRule="auto"/>
        <w:ind w:firstLine="426"/>
        <w:rPr>
          <w:color w:val="auto"/>
        </w:rPr>
      </w:pPr>
    </w:p>
    <w:p w14:paraId="222A7023" w14:textId="1D181BF0" w:rsidR="000812EE" w:rsidRPr="00B979F9" w:rsidRDefault="000812EE" w:rsidP="004C395E">
      <w:pPr>
        <w:pStyle w:val="Default"/>
        <w:tabs>
          <w:tab w:val="left" w:pos="851"/>
        </w:tabs>
        <w:spacing w:line="360" w:lineRule="auto"/>
        <w:ind w:firstLine="426"/>
        <w:rPr>
          <w:color w:val="auto"/>
        </w:rPr>
      </w:pPr>
      <w:r w:rsidRPr="00B979F9">
        <w:rPr>
          <w:b/>
          <w:color w:val="auto"/>
          <w:u w:val="single"/>
        </w:rPr>
        <w:t>Calificación del riesgo</w:t>
      </w:r>
      <w:r w:rsidRPr="00B979F9">
        <w:rPr>
          <w:color w:val="auto"/>
        </w:rPr>
        <w:t xml:space="preserve">: </w:t>
      </w:r>
      <w:r w:rsidR="000B4748" w:rsidRPr="00B979F9">
        <w:rPr>
          <w:color w:val="auto"/>
        </w:rPr>
        <w:t>Bajo</w:t>
      </w:r>
    </w:p>
    <w:p w14:paraId="511CBDFD" w14:textId="77777777" w:rsidR="000812EE" w:rsidRPr="000812EE" w:rsidRDefault="000812EE" w:rsidP="004C395E">
      <w:pPr>
        <w:pStyle w:val="Ttulo2"/>
        <w:spacing w:line="360" w:lineRule="auto"/>
        <w:ind w:firstLine="426"/>
        <w:jc w:val="both"/>
        <w:rPr>
          <w:rFonts w:ascii="Times New Roman" w:hAnsi="Times New Roman" w:cs="Times New Roman"/>
          <w:sz w:val="24"/>
          <w:u w:val="single"/>
          <w:lang w:val="es-ES"/>
        </w:rPr>
      </w:pPr>
      <w:bookmarkStart w:id="121" w:name="_Toc475089931"/>
      <w:bookmarkStart w:id="122" w:name="_Toc496528236"/>
      <w:bookmarkStart w:id="123" w:name="_Toc482201682"/>
      <w:bookmarkEnd w:id="120"/>
    </w:p>
    <w:p w14:paraId="56B1737E" w14:textId="5CC501D3" w:rsidR="000812EE" w:rsidRPr="00EB2CBE" w:rsidRDefault="00A361B2" w:rsidP="004C395E">
      <w:pPr>
        <w:pStyle w:val="Ttulo2"/>
        <w:spacing w:line="360" w:lineRule="auto"/>
        <w:ind w:firstLine="426"/>
        <w:jc w:val="both"/>
        <w:rPr>
          <w:rFonts w:ascii="Times New Roman" w:hAnsi="Times New Roman" w:cs="Times New Roman"/>
          <w:b/>
          <w:bCs/>
          <w:i/>
          <w:color w:val="004E9A"/>
          <w:sz w:val="24"/>
          <w:u w:val="single"/>
          <w:lang w:val="es-ES"/>
        </w:rPr>
      </w:pPr>
      <w:bookmarkStart w:id="124" w:name="_Toc174533846"/>
      <w:bookmarkStart w:id="125" w:name="_Toc212826878"/>
      <w:r w:rsidRPr="00EB2CBE">
        <w:rPr>
          <w:rFonts w:ascii="Times New Roman" w:hAnsi="Times New Roman" w:cs="Times New Roman"/>
          <w:b/>
          <w:bCs/>
          <w:color w:val="004E9A"/>
          <w:sz w:val="24"/>
          <w:lang w:val="es-ES"/>
        </w:rPr>
        <w:t>2</w:t>
      </w:r>
      <w:r w:rsidR="000812EE" w:rsidRPr="00EB2CBE">
        <w:rPr>
          <w:rFonts w:ascii="Times New Roman" w:hAnsi="Times New Roman" w:cs="Times New Roman"/>
          <w:b/>
          <w:bCs/>
          <w:color w:val="004E9A"/>
          <w:sz w:val="24"/>
          <w:lang w:val="es-ES"/>
        </w:rPr>
        <w:t>.6.-</w:t>
      </w:r>
      <w:r w:rsidR="000812EE" w:rsidRPr="00EB2CBE">
        <w:rPr>
          <w:rFonts w:ascii="Times New Roman" w:hAnsi="Times New Roman" w:cs="Times New Roman"/>
          <w:b/>
          <w:bCs/>
          <w:color w:val="004E9A"/>
          <w:sz w:val="24"/>
          <w:u w:val="single"/>
          <w:lang w:val="es-ES"/>
        </w:rPr>
        <w:t xml:space="preserve"> Riesgos vinculados con la ejecución de actividades de blanqueo de capitales</w:t>
      </w:r>
      <w:bookmarkEnd w:id="121"/>
      <w:r w:rsidR="000812EE" w:rsidRPr="00EB2CBE">
        <w:rPr>
          <w:rFonts w:ascii="Times New Roman" w:hAnsi="Times New Roman" w:cs="Times New Roman"/>
          <w:b/>
          <w:bCs/>
          <w:color w:val="004E9A"/>
          <w:sz w:val="24"/>
          <w:u w:val="single"/>
          <w:lang w:val="es-ES"/>
        </w:rPr>
        <w:t xml:space="preserve"> (Art. 302 del CP)</w:t>
      </w:r>
      <w:bookmarkEnd w:id="122"/>
      <w:bookmarkEnd w:id="123"/>
      <w:bookmarkEnd w:id="124"/>
      <w:bookmarkEnd w:id="125"/>
    </w:p>
    <w:p w14:paraId="70A887C8" w14:textId="77777777" w:rsidR="000812EE" w:rsidRPr="000812EE" w:rsidRDefault="000812EE" w:rsidP="004C395E">
      <w:pPr>
        <w:tabs>
          <w:tab w:val="left" w:pos="851"/>
        </w:tabs>
        <w:autoSpaceDE w:val="0"/>
        <w:autoSpaceDN w:val="0"/>
        <w:adjustRightInd w:val="0"/>
        <w:spacing w:after="0" w:line="360" w:lineRule="auto"/>
        <w:ind w:firstLine="426"/>
        <w:rPr>
          <w:rFonts w:ascii="Times New Roman" w:hAnsi="Times New Roman" w:cs="Times New Roman"/>
          <w:sz w:val="24"/>
          <w:lang w:val="es-ES"/>
        </w:rPr>
      </w:pPr>
    </w:p>
    <w:p w14:paraId="0C6DE9C9" w14:textId="77777777" w:rsidR="000812EE" w:rsidRPr="000812EE" w:rsidRDefault="000812EE" w:rsidP="004C395E">
      <w:pPr>
        <w:pStyle w:val="Default"/>
        <w:numPr>
          <w:ilvl w:val="0"/>
          <w:numId w:val="107"/>
        </w:numPr>
        <w:spacing w:after="200" w:line="360" w:lineRule="auto"/>
        <w:ind w:left="0" w:firstLine="426"/>
        <w:jc w:val="both"/>
        <w:rPr>
          <w:color w:val="auto"/>
        </w:rPr>
      </w:pPr>
      <w:r w:rsidRPr="000812EE">
        <w:rPr>
          <w:color w:val="auto"/>
          <w:u w:val="single"/>
        </w:rPr>
        <w:t xml:space="preserve">En relación con este riesgo penal, y a título meramente formativo se establecen como posibles </w:t>
      </w:r>
      <w:r w:rsidRPr="000812EE">
        <w:rPr>
          <w:b/>
          <w:color w:val="auto"/>
          <w:u w:val="single"/>
        </w:rPr>
        <w:t>conductas ilícitas</w:t>
      </w:r>
      <w:r w:rsidRPr="000812EE">
        <w:rPr>
          <w:color w:val="auto"/>
          <w:u w:val="single"/>
        </w:rPr>
        <w:t>, las siguientes</w:t>
      </w:r>
      <w:r w:rsidRPr="000812EE">
        <w:rPr>
          <w:color w:val="auto"/>
        </w:rPr>
        <w:t xml:space="preserve">:  </w:t>
      </w:r>
    </w:p>
    <w:p w14:paraId="6FAE8DAC" w14:textId="77777777" w:rsidR="000812EE" w:rsidRPr="000812EE" w:rsidRDefault="000812EE" w:rsidP="004C395E">
      <w:pPr>
        <w:pStyle w:val="Prrafodelista"/>
        <w:numPr>
          <w:ilvl w:val="0"/>
          <w:numId w:val="59"/>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lastRenderedPageBreak/>
        <w:t>Adquirir, poseer, utilizar, convertir o trans</w:t>
      </w:r>
      <w:r w:rsidRPr="000812EE">
        <w:rPr>
          <w:rFonts w:ascii="Times New Roman" w:hAnsi="Times New Roman" w:cs="Times New Roman"/>
          <w:sz w:val="24"/>
          <w:lang w:val="es-ES"/>
        </w:rPr>
        <w:softHyphen/>
        <w:t>mitir bienes sabiendo que éstos tienen su origen en una actividad delictiva</w:t>
      </w:r>
    </w:p>
    <w:p w14:paraId="167DEE88" w14:textId="77777777" w:rsidR="000812EE" w:rsidRPr="000812EE" w:rsidRDefault="000812EE" w:rsidP="004C395E">
      <w:pPr>
        <w:pStyle w:val="Prrafodelista"/>
        <w:autoSpaceDE w:val="0"/>
        <w:autoSpaceDN w:val="0"/>
        <w:adjustRightInd w:val="0"/>
        <w:spacing w:after="0" w:line="360" w:lineRule="auto"/>
        <w:ind w:left="284" w:firstLine="426"/>
        <w:contextualSpacing w:val="0"/>
        <w:rPr>
          <w:rFonts w:ascii="Times New Roman" w:hAnsi="Times New Roman" w:cs="Times New Roman"/>
          <w:sz w:val="24"/>
          <w:lang w:val="es-ES"/>
        </w:rPr>
      </w:pPr>
    </w:p>
    <w:p w14:paraId="7834925F" w14:textId="77777777" w:rsidR="000812EE" w:rsidRPr="000812EE" w:rsidRDefault="000812EE" w:rsidP="004C395E">
      <w:pPr>
        <w:pStyle w:val="Prrafodelista"/>
        <w:numPr>
          <w:ilvl w:val="0"/>
          <w:numId w:val="59"/>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Ejecución de operaciones en las que no conste identificado el cliente o proveedor. </w:t>
      </w:r>
    </w:p>
    <w:p w14:paraId="13E044D8"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1DBDCF8A" w14:textId="77777777" w:rsidR="000812EE" w:rsidRPr="000812EE" w:rsidRDefault="000812EE" w:rsidP="004C395E">
      <w:pPr>
        <w:pStyle w:val="Prrafodelista"/>
        <w:numPr>
          <w:ilvl w:val="0"/>
          <w:numId w:val="59"/>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Aceptación de pagos que no se ajusten a los procedimientos establecidos internamente.  </w:t>
      </w:r>
    </w:p>
    <w:p w14:paraId="15CF9609"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57BB93E3" w14:textId="77777777" w:rsidR="000812EE" w:rsidRPr="000812EE" w:rsidRDefault="000812EE" w:rsidP="004C395E">
      <w:pPr>
        <w:pStyle w:val="Prrafodelista"/>
        <w:numPr>
          <w:ilvl w:val="0"/>
          <w:numId w:val="59"/>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Utilización, validación o contabilización de soportes documentales falsos con la finalidad de encubrir gastos o adquisiciones o aceptar pagos o transferencias en los que no quede constancia del origen de los fondos.</w:t>
      </w:r>
    </w:p>
    <w:p w14:paraId="52254348"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7A92F67F" w14:textId="77777777" w:rsidR="000812EE" w:rsidRPr="000812EE" w:rsidRDefault="000812EE" w:rsidP="004C395E">
      <w:pPr>
        <w:pStyle w:val="Prrafodelista"/>
        <w:numPr>
          <w:ilvl w:val="0"/>
          <w:numId w:val="107"/>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u w:val="single"/>
          <w:lang w:val="es-ES"/>
        </w:rPr>
        <w:t xml:space="preserve">Para mitigar los riesgos que pudieran estar relacionados con esta actividad delictiva se establecen las siguientes </w:t>
      </w:r>
      <w:r w:rsidRPr="000812EE">
        <w:rPr>
          <w:rFonts w:ascii="Times New Roman" w:hAnsi="Times New Roman" w:cs="Times New Roman"/>
          <w:b/>
          <w:sz w:val="24"/>
          <w:u w:val="single"/>
          <w:lang w:val="es-ES"/>
        </w:rPr>
        <w:t>pautas de actuación</w:t>
      </w:r>
      <w:r w:rsidRPr="000812EE">
        <w:rPr>
          <w:rFonts w:ascii="Times New Roman" w:hAnsi="Times New Roman" w:cs="Times New Roman"/>
          <w:sz w:val="24"/>
          <w:lang w:val="es-ES"/>
        </w:rPr>
        <w:t xml:space="preserve">: </w:t>
      </w:r>
    </w:p>
    <w:p w14:paraId="73076211" w14:textId="77777777" w:rsidR="000812EE" w:rsidRPr="000812EE" w:rsidRDefault="000812EE" w:rsidP="004C395E">
      <w:pPr>
        <w:spacing w:after="0" w:line="360" w:lineRule="auto"/>
        <w:ind w:firstLine="426"/>
        <w:rPr>
          <w:rFonts w:ascii="Times New Roman" w:hAnsi="Times New Roman" w:cs="Times New Roman"/>
          <w:sz w:val="24"/>
          <w:lang w:val="es-ES"/>
        </w:rPr>
      </w:pPr>
    </w:p>
    <w:p w14:paraId="7D4A10CC" w14:textId="7E4E50DB" w:rsidR="000812EE" w:rsidRPr="000812EE" w:rsidRDefault="000812EE" w:rsidP="004C395E">
      <w:pPr>
        <w:pStyle w:val="Prrafodelista"/>
        <w:numPr>
          <w:ilvl w:val="0"/>
          <w:numId w:val="60"/>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Rechazo de pagos en efectivo por un importe superior a </w:t>
      </w:r>
      <w:r w:rsidR="000B4748">
        <w:rPr>
          <w:rFonts w:ascii="Times New Roman" w:hAnsi="Times New Roman" w:cs="Times New Roman"/>
          <w:sz w:val="24"/>
          <w:lang w:val="es-ES"/>
        </w:rPr>
        <w:t xml:space="preserve">1.000 </w:t>
      </w:r>
      <w:r w:rsidRPr="000812EE">
        <w:rPr>
          <w:rFonts w:ascii="Times New Roman" w:hAnsi="Times New Roman" w:cs="Times New Roman"/>
          <w:sz w:val="24"/>
          <w:lang w:val="es-ES"/>
        </w:rPr>
        <w:t xml:space="preserve">euros. </w:t>
      </w:r>
    </w:p>
    <w:p w14:paraId="1D734E3C" w14:textId="77777777" w:rsidR="000812EE" w:rsidRPr="000812EE" w:rsidRDefault="000812EE" w:rsidP="004C395E">
      <w:pPr>
        <w:pStyle w:val="Prrafodelista"/>
        <w:spacing w:after="0" w:line="360" w:lineRule="auto"/>
        <w:ind w:left="284" w:firstLine="426"/>
        <w:rPr>
          <w:rFonts w:ascii="Times New Roman" w:hAnsi="Times New Roman" w:cs="Times New Roman"/>
          <w:sz w:val="24"/>
          <w:lang w:val="es-ES"/>
        </w:rPr>
      </w:pPr>
    </w:p>
    <w:p w14:paraId="6B8D0B77" w14:textId="77777777" w:rsidR="000812EE" w:rsidRPr="000812EE" w:rsidRDefault="000812EE" w:rsidP="004C395E">
      <w:pPr>
        <w:pStyle w:val="Prrafodelista"/>
        <w:numPr>
          <w:ilvl w:val="0"/>
          <w:numId w:val="60"/>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Verificación, con carácter previo al pago de una factura, de que la misma obedece a un trabajo o servicio efectivamente contratado o prestado y que cuenta con el soporte documental justificativo, y estricto cumplimiento de la política o procedimiento de aceptación y autorización de pagos implantada por la empresa.</w:t>
      </w:r>
    </w:p>
    <w:p w14:paraId="1CFDD2DD" w14:textId="77777777" w:rsidR="000812EE" w:rsidRPr="000812EE" w:rsidRDefault="000812EE" w:rsidP="004C395E">
      <w:pPr>
        <w:pStyle w:val="Prrafodelista"/>
        <w:ind w:firstLine="426"/>
        <w:rPr>
          <w:rFonts w:ascii="Times New Roman" w:hAnsi="Times New Roman" w:cs="Times New Roman"/>
          <w:sz w:val="24"/>
          <w:lang w:val="es-ES"/>
        </w:rPr>
      </w:pPr>
    </w:p>
    <w:p w14:paraId="508F1ADC" w14:textId="1EDAADE9" w:rsidR="000812EE" w:rsidRPr="000812EE" w:rsidRDefault="000812EE" w:rsidP="004C395E">
      <w:pPr>
        <w:pStyle w:val="Prrafodelista"/>
        <w:numPr>
          <w:ilvl w:val="0"/>
          <w:numId w:val="60"/>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Estricto cumplimiento del protocolo de control de reservas y servidos con la </w:t>
      </w:r>
      <w:r w:rsidR="00A361B2" w:rsidRPr="000812EE">
        <w:rPr>
          <w:rFonts w:ascii="Times New Roman" w:hAnsi="Times New Roman" w:cs="Times New Roman"/>
          <w:sz w:val="24"/>
          <w:lang w:val="es-ES"/>
        </w:rPr>
        <w:t>consiguiente exigencia</w:t>
      </w:r>
      <w:r w:rsidRPr="000812EE">
        <w:rPr>
          <w:rFonts w:ascii="Times New Roman" w:hAnsi="Times New Roman" w:cs="Times New Roman"/>
          <w:sz w:val="24"/>
          <w:lang w:val="es-ES"/>
        </w:rPr>
        <w:t xml:space="preserve"> de dos firmas, (gerencia y responsable del departamento).</w:t>
      </w:r>
    </w:p>
    <w:p w14:paraId="1D065B11" w14:textId="77777777" w:rsidR="000812EE" w:rsidRPr="000812EE" w:rsidRDefault="000812EE" w:rsidP="004C395E">
      <w:pPr>
        <w:pStyle w:val="Prrafodelista"/>
        <w:spacing w:after="0" w:line="360" w:lineRule="auto"/>
        <w:ind w:left="284" w:firstLine="426"/>
        <w:rPr>
          <w:rFonts w:ascii="Times New Roman" w:hAnsi="Times New Roman" w:cs="Times New Roman"/>
          <w:sz w:val="24"/>
          <w:lang w:val="es-ES"/>
        </w:rPr>
      </w:pPr>
    </w:p>
    <w:p w14:paraId="17E0594B" w14:textId="77777777" w:rsidR="000812EE" w:rsidRPr="000812EE" w:rsidRDefault="000812EE" w:rsidP="004C395E">
      <w:pPr>
        <w:pStyle w:val="Prrafodelista"/>
        <w:numPr>
          <w:ilvl w:val="0"/>
          <w:numId w:val="60"/>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Al iniciarse relaciones comerciales con nuevos clientes, se tendrá que proceder a un análisis y estudio de ese nuevo cliente que se iniciará con su identificación y comprobación de su identidad mediante documentos fehacientes y al objeto de permitir tener un real y cierto conocimiento del mismo, así como recabar información con el fin de conocer la naturaleza de la actividad empresarial, siempre con carácter previo a iniciar con él las relaciones de negocio. A estos efectos, consta Anexado al presente manual, el </w:t>
      </w:r>
      <w:r w:rsidRPr="000812EE">
        <w:rPr>
          <w:rFonts w:ascii="Times New Roman" w:hAnsi="Times New Roman" w:cs="Times New Roman"/>
          <w:sz w:val="24"/>
          <w:lang w:val="es-ES"/>
        </w:rPr>
        <w:lastRenderedPageBreak/>
        <w:t>cuestionario que deberá ser remitido a nuevos clientes con los que se pretenda iniciar una relación comercial o mercantil.</w:t>
      </w:r>
    </w:p>
    <w:p w14:paraId="14CE5BFA"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4BAB5578" w14:textId="77777777" w:rsidR="000812EE" w:rsidRPr="000812EE" w:rsidRDefault="000812EE" w:rsidP="004C395E">
      <w:pPr>
        <w:spacing w:after="0" w:line="360" w:lineRule="auto"/>
        <w:ind w:firstLine="426"/>
        <w:rPr>
          <w:rFonts w:ascii="Times New Roman" w:hAnsi="Times New Roman" w:cs="Times New Roman"/>
          <w:bCs/>
          <w:sz w:val="24"/>
          <w:lang w:val="es-ES"/>
        </w:rPr>
      </w:pPr>
      <w:r w:rsidRPr="000812EE">
        <w:rPr>
          <w:rFonts w:ascii="Times New Roman" w:hAnsi="Times New Roman" w:cs="Times New Roman"/>
          <w:bCs/>
          <w:sz w:val="24"/>
          <w:lang w:val="es-ES"/>
        </w:rPr>
        <w:t>Es por ello que, en ningún caso se podrá iniciar esas relaciones comerciales sin haberse seguido previamente las normas de identificación y ello, salvo que se trate de empresa de notorio conocimiento en el mundo empresarial propio de la actividad.</w:t>
      </w:r>
    </w:p>
    <w:p w14:paraId="06FAB9A9" w14:textId="77777777" w:rsidR="000812EE" w:rsidRPr="000812EE" w:rsidRDefault="000812EE" w:rsidP="004C395E">
      <w:pPr>
        <w:spacing w:after="0" w:line="360" w:lineRule="auto"/>
        <w:ind w:firstLine="426"/>
        <w:rPr>
          <w:rFonts w:ascii="Times New Roman" w:hAnsi="Times New Roman" w:cs="Times New Roman"/>
          <w:bCs/>
          <w:sz w:val="24"/>
          <w:lang w:val="es-ES"/>
        </w:rPr>
      </w:pPr>
    </w:p>
    <w:p w14:paraId="5BB12C6F" w14:textId="77777777" w:rsidR="000812EE" w:rsidRPr="000812EE" w:rsidRDefault="000812EE" w:rsidP="004C395E">
      <w:pPr>
        <w:pStyle w:val="Prrafodelista"/>
        <w:numPr>
          <w:ilvl w:val="0"/>
          <w:numId w:val="60"/>
        </w:numPr>
        <w:spacing w:before="0" w:after="0" w:line="360" w:lineRule="auto"/>
        <w:ind w:left="0" w:firstLine="426"/>
        <w:contextualSpacing w:val="0"/>
        <w:rPr>
          <w:rFonts w:ascii="Times New Roman" w:hAnsi="Times New Roman" w:cs="Times New Roman"/>
          <w:bCs/>
          <w:sz w:val="24"/>
          <w:lang w:val="es-ES"/>
        </w:rPr>
      </w:pPr>
      <w:r w:rsidRPr="000812EE">
        <w:rPr>
          <w:rFonts w:ascii="Times New Roman" w:hAnsi="Times New Roman" w:cs="Times New Roman"/>
          <w:bCs/>
          <w:sz w:val="24"/>
          <w:lang w:val="es-ES"/>
        </w:rPr>
        <w:t xml:space="preserve">Se recogerá la manifestación sobre la titularidad real de la operación (personas físicas con posesión o control, directo o indirecto, de un 25% o más del capital o de los derechos de voto de un cliente persona jurídica o que por otros medios ejerzan el control de su gestión). </w:t>
      </w:r>
    </w:p>
    <w:p w14:paraId="37028653" w14:textId="77777777" w:rsidR="000812EE" w:rsidRPr="000812EE" w:rsidRDefault="000812EE" w:rsidP="004C395E">
      <w:pPr>
        <w:pStyle w:val="Prrafodelista"/>
        <w:spacing w:after="0" w:line="360" w:lineRule="auto"/>
        <w:ind w:left="284" w:firstLine="426"/>
        <w:rPr>
          <w:rFonts w:ascii="Times New Roman" w:hAnsi="Times New Roman" w:cs="Times New Roman"/>
          <w:bCs/>
          <w:sz w:val="24"/>
          <w:lang w:val="es-ES"/>
        </w:rPr>
      </w:pPr>
    </w:p>
    <w:p w14:paraId="76E7FC7C" w14:textId="77777777" w:rsidR="000812EE" w:rsidRPr="000812EE" w:rsidRDefault="000812EE" w:rsidP="004C395E">
      <w:pPr>
        <w:pStyle w:val="Prrafodelista"/>
        <w:numPr>
          <w:ilvl w:val="0"/>
          <w:numId w:val="60"/>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Se obtendrá documentación fehaciente acreditativa de su denominación, forma jurídica, domicilio y objeto social (escrituras, consulta al Registro Mercantil y otros similares, poderes y la identidad de las personas que actúen en su nombre.</w:t>
      </w:r>
    </w:p>
    <w:p w14:paraId="3CCE1530"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490F9AE5" w14:textId="77777777" w:rsidR="000812EE" w:rsidRPr="000812EE" w:rsidRDefault="000812EE" w:rsidP="004C395E">
      <w:pPr>
        <w:pStyle w:val="Prrafodelista"/>
        <w:numPr>
          <w:ilvl w:val="0"/>
          <w:numId w:val="60"/>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Los pagos a proveedores, los gastos derivados de la actividad propia de la mercantil, así como la aceptación de todos los pagos, se realizan mediante transferencia, aval o cheque bancario y, en su caso, en efectivo, con los límites que constan en el presente manual. </w:t>
      </w:r>
    </w:p>
    <w:p w14:paraId="76B60F77" w14:textId="77777777" w:rsidR="000812EE" w:rsidRPr="000812EE" w:rsidRDefault="000812EE" w:rsidP="004C395E">
      <w:pPr>
        <w:pStyle w:val="Prrafodelista"/>
        <w:ind w:firstLine="426"/>
        <w:rPr>
          <w:rFonts w:ascii="Times New Roman" w:hAnsi="Times New Roman" w:cs="Times New Roman"/>
          <w:sz w:val="24"/>
          <w:lang w:val="es-ES"/>
        </w:rPr>
      </w:pPr>
    </w:p>
    <w:p w14:paraId="417C44FC" w14:textId="77777777" w:rsidR="000812EE" w:rsidRPr="000812EE" w:rsidRDefault="000812EE" w:rsidP="004C395E">
      <w:pPr>
        <w:pStyle w:val="Prrafodelista"/>
        <w:numPr>
          <w:ilvl w:val="0"/>
          <w:numId w:val="107"/>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u w:val="single"/>
          <w:lang w:val="es-ES"/>
        </w:rPr>
        <w:t xml:space="preserve">Como </w:t>
      </w:r>
      <w:r w:rsidRPr="000812EE">
        <w:rPr>
          <w:rFonts w:ascii="Times New Roman" w:hAnsi="Times New Roman" w:cs="Times New Roman"/>
          <w:b/>
          <w:sz w:val="24"/>
          <w:u w:val="single"/>
          <w:lang w:val="es-ES"/>
        </w:rPr>
        <w:t>conductas prohibidas</w:t>
      </w:r>
      <w:r w:rsidRPr="000812EE">
        <w:rPr>
          <w:rFonts w:ascii="Times New Roman" w:hAnsi="Times New Roman" w:cs="Times New Roman"/>
          <w:sz w:val="24"/>
          <w:u w:val="single"/>
          <w:lang w:val="es-ES"/>
        </w:rPr>
        <w:t xml:space="preserve"> se establecen las siguientes</w:t>
      </w:r>
      <w:r w:rsidRPr="000812EE">
        <w:rPr>
          <w:rFonts w:ascii="Times New Roman" w:hAnsi="Times New Roman" w:cs="Times New Roman"/>
          <w:sz w:val="24"/>
          <w:lang w:val="es-ES"/>
        </w:rPr>
        <w:t>:</w:t>
      </w:r>
    </w:p>
    <w:p w14:paraId="576F6205" w14:textId="77777777" w:rsidR="000812EE" w:rsidRPr="000812EE" w:rsidRDefault="000812EE" w:rsidP="004C395E">
      <w:pPr>
        <w:spacing w:after="0" w:line="360" w:lineRule="auto"/>
        <w:ind w:firstLine="426"/>
        <w:rPr>
          <w:rFonts w:ascii="Times New Roman" w:hAnsi="Times New Roman" w:cs="Times New Roman"/>
          <w:sz w:val="24"/>
          <w:lang w:val="es-ES"/>
        </w:rPr>
      </w:pPr>
    </w:p>
    <w:p w14:paraId="671037ED" w14:textId="77777777" w:rsidR="000812EE" w:rsidRPr="000812EE" w:rsidRDefault="000812EE" w:rsidP="004C395E">
      <w:pPr>
        <w:pStyle w:val="Prrafodelista"/>
        <w:numPr>
          <w:ilvl w:val="0"/>
          <w:numId w:val="61"/>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Contratar con personas de las que se tenga conocimiento o sospecha de que pudieran tener negocios cuya naturaleza haga imposible la verificación de la legitimidad de las actividades o procedencia del origen de su masa patrimonial. </w:t>
      </w:r>
    </w:p>
    <w:p w14:paraId="743E5E54" w14:textId="77777777" w:rsidR="000812EE" w:rsidRPr="000812EE" w:rsidRDefault="000812EE" w:rsidP="004C395E">
      <w:pPr>
        <w:pStyle w:val="Prrafodelista"/>
        <w:spacing w:after="0" w:line="360" w:lineRule="auto"/>
        <w:ind w:left="426" w:firstLine="426"/>
        <w:contextualSpacing w:val="0"/>
        <w:rPr>
          <w:rFonts w:ascii="Times New Roman" w:hAnsi="Times New Roman" w:cs="Times New Roman"/>
          <w:sz w:val="24"/>
          <w:lang w:val="es-ES"/>
        </w:rPr>
      </w:pPr>
    </w:p>
    <w:p w14:paraId="17B5B78D" w14:textId="77777777" w:rsidR="000812EE" w:rsidRPr="000812EE" w:rsidRDefault="000812EE" w:rsidP="004C395E">
      <w:pPr>
        <w:pStyle w:val="Prrafodelista"/>
        <w:numPr>
          <w:ilvl w:val="0"/>
          <w:numId w:val="61"/>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Formalizar un contrato con personas o entidades de las que habiendo sido necesario solicitar la información anteriormente reflejada sobre el origen de sus activos por tener una sospecha del origen de los mismos, rehúsen facilitar la documentación solicitada.</w:t>
      </w:r>
    </w:p>
    <w:p w14:paraId="4C2CC6A1" w14:textId="77777777" w:rsidR="000812EE" w:rsidRPr="000812EE" w:rsidRDefault="000812EE" w:rsidP="004C395E">
      <w:pPr>
        <w:pStyle w:val="Prrafodelista"/>
        <w:numPr>
          <w:ilvl w:val="0"/>
          <w:numId w:val="61"/>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lastRenderedPageBreak/>
        <w:t>Realizar operaciones en las que no conste identificado nombre del cliente o del proveedor.</w:t>
      </w:r>
    </w:p>
    <w:p w14:paraId="6CCCE0FB"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0ADFFCDD" w14:textId="77777777" w:rsidR="000812EE" w:rsidRPr="000812EE" w:rsidRDefault="000812EE" w:rsidP="004C395E">
      <w:pPr>
        <w:pStyle w:val="Prrafodelista"/>
        <w:numPr>
          <w:ilvl w:val="0"/>
          <w:numId w:val="61"/>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Llevar a cabo actividades de forma contable con las que se pretendiera encubrir el origen ilícito de determinadas ganancias o gastos.</w:t>
      </w:r>
    </w:p>
    <w:p w14:paraId="4DF4718B"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35B4B15F" w14:textId="77777777" w:rsidR="000812EE" w:rsidRPr="000812EE" w:rsidRDefault="000812EE" w:rsidP="004C395E">
      <w:pPr>
        <w:pStyle w:val="Prrafodelista"/>
        <w:numPr>
          <w:ilvl w:val="0"/>
          <w:numId w:val="61"/>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Participar en operaciones destinadas a adquirir, poseer, convertir, o transmitir bienes procedentes de la comisión de un delito o para ocultar o encubrir dicho origen.</w:t>
      </w:r>
    </w:p>
    <w:p w14:paraId="7005551D"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179F1DF1" w14:textId="77777777" w:rsidR="000812EE" w:rsidRPr="000812EE" w:rsidRDefault="000812EE" w:rsidP="004C395E">
      <w:pPr>
        <w:pStyle w:val="Prrafodelista"/>
        <w:numPr>
          <w:ilvl w:val="0"/>
          <w:numId w:val="61"/>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Firmar contratos con empresas situadas en países o territorios que no cuenten con sistemas de prevención del blanqueo de capitales y de financiación del terrorismo.</w:t>
      </w:r>
    </w:p>
    <w:p w14:paraId="4E4C6950"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6470F5D5" w14:textId="77777777" w:rsidR="000812EE" w:rsidRPr="000812EE" w:rsidRDefault="000812EE" w:rsidP="004C395E">
      <w:pPr>
        <w:pStyle w:val="Prrafodelista"/>
        <w:numPr>
          <w:ilvl w:val="0"/>
          <w:numId w:val="61"/>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Firmar contratos con empresas domiciliadas en paraísos fiscales.</w:t>
      </w:r>
    </w:p>
    <w:p w14:paraId="5C93C910" w14:textId="77777777" w:rsidR="000812EE" w:rsidRPr="000812EE" w:rsidRDefault="000812EE" w:rsidP="004C395E">
      <w:pPr>
        <w:pStyle w:val="Prrafodelista"/>
        <w:ind w:firstLine="426"/>
        <w:rPr>
          <w:rFonts w:ascii="Times New Roman" w:hAnsi="Times New Roman" w:cs="Times New Roman"/>
          <w:sz w:val="24"/>
          <w:lang w:val="es-ES"/>
        </w:rPr>
      </w:pPr>
    </w:p>
    <w:p w14:paraId="2C955F1A" w14:textId="77777777" w:rsidR="000812EE" w:rsidRPr="000812EE" w:rsidRDefault="000812EE" w:rsidP="004C395E">
      <w:pPr>
        <w:pStyle w:val="Prrafodelista"/>
        <w:numPr>
          <w:ilvl w:val="0"/>
          <w:numId w:val="61"/>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Realizar pagos cuando no sea posible identificar el beneficiario de la operación</w:t>
      </w:r>
    </w:p>
    <w:p w14:paraId="796E3EAF"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1567C267" w14:textId="77777777" w:rsidR="000812EE" w:rsidRPr="00B979F9" w:rsidRDefault="000812EE" w:rsidP="004C395E">
      <w:pPr>
        <w:pStyle w:val="Prrafodelista"/>
        <w:numPr>
          <w:ilvl w:val="0"/>
          <w:numId w:val="61"/>
        </w:numPr>
        <w:spacing w:before="0" w:after="0" w:line="360" w:lineRule="auto"/>
        <w:ind w:left="0" w:firstLine="426"/>
        <w:rPr>
          <w:rFonts w:ascii="Times New Roman" w:hAnsi="Times New Roman" w:cs="Times New Roman"/>
          <w:color w:val="auto"/>
          <w:sz w:val="24"/>
          <w:lang w:val="es-ES"/>
        </w:rPr>
      </w:pPr>
      <w:r w:rsidRPr="000812EE">
        <w:rPr>
          <w:rFonts w:ascii="Times New Roman" w:hAnsi="Times New Roman" w:cs="Times New Roman"/>
          <w:sz w:val="24"/>
          <w:lang w:val="es-ES"/>
        </w:rPr>
        <w:t xml:space="preserve">Aceptar pagos o transferencias en los que no quede constancia del origen de los </w:t>
      </w:r>
      <w:r w:rsidRPr="00B979F9">
        <w:rPr>
          <w:rFonts w:ascii="Times New Roman" w:hAnsi="Times New Roman" w:cs="Times New Roman"/>
          <w:color w:val="auto"/>
          <w:sz w:val="24"/>
          <w:lang w:val="es-ES"/>
        </w:rPr>
        <w:t>fondos.</w:t>
      </w:r>
    </w:p>
    <w:p w14:paraId="4899A297" w14:textId="77777777" w:rsidR="000812EE" w:rsidRPr="00B979F9" w:rsidRDefault="000812EE" w:rsidP="004C395E">
      <w:pPr>
        <w:pStyle w:val="Prrafodelista"/>
        <w:spacing w:after="0" w:line="360" w:lineRule="auto"/>
        <w:ind w:left="284" w:firstLine="426"/>
        <w:contextualSpacing w:val="0"/>
        <w:rPr>
          <w:rFonts w:ascii="Times New Roman" w:hAnsi="Times New Roman" w:cs="Times New Roman"/>
          <w:color w:val="auto"/>
          <w:sz w:val="24"/>
          <w:lang w:val="es-ES"/>
        </w:rPr>
      </w:pPr>
    </w:p>
    <w:p w14:paraId="29CC3DE6" w14:textId="4B1A337C" w:rsidR="000812EE" w:rsidRPr="00EB2CBE" w:rsidRDefault="00A361B2" w:rsidP="004C395E">
      <w:pPr>
        <w:pStyle w:val="Ttulo2"/>
        <w:spacing w:line="360" w:lineRule="auto"/>
        <w:ind w:firstLine="426"/>
        <w:jc w:val="both"/>
        <w:rPr>
          <w:rFonts w:ascii="Times New Roman" w:hAnsi="Times New Roman" w:cs="Times New Roman"/>
          <w:b/>
          <w:bCs/>
          <w:i/>
          <w:color w:val="004E9A"/>
          <w:sz w:val="24"/>
          <w:u w:val="single"/>
          <w:lang w:val="es-ES"/>
        </w:rPr>
      </w:pPr>
      <w:bookmarkStart w:id="126" w:name="_Toc475089932"/>
      <w:bookmarkStart w:id="127" w:name="_Toc496528237"/>
      <w:bookmarkStart w:id="128" w:name="_Toc482201683"/>
      <w:bookmarkStart w:id="129" w:name="_Toc174533847"/>
      <w:bookmarkStart w:id="130" w:name="_Toc212826879"/>
      <w:r w:rsidRPr="00EB2CBE">
        <w:rPr>
          <w:rFonts w:ascii="Times New Roman" w:hAnsi="Times New Roman" w:cs="Times New Roman"/>
          <w:b/>
          <w:bCs/>
          <w:color w:val="004E9A"/>
          <w:sz w:val="24"/>
          <w:lang w:val="es-ES"/>
        </w:rPr>
        <w:t>2</w:t>
      </w:r>
      <w:r w:rsidR="000812EE" w:rsidRPr="00EB2CBE">
        <w:rPr>
          <w:rFonts w:ascii="Times New Roman" w:hAnsi="Times New Roman" w:cs="Times New Roman"/>
          <w:b/>
          <w:bCs/>
          <w:color w:val="004E9A"/>
          <w:sz w:val="24"/>
          <w:lang w:val="es-ES"/>
        </w:rPr>
        <w:t>.7.-</w:t>
      </w:r>
      <w:r w:rsidR="000812EE" w:rsidRPr="00EB2CBE">
        <w:rPr>
          <w:rFonts w:ascii="Times New Roman" w:hAnsi="Times New Roman" w:cs="Times New Roman"/>
          <w:b/>
          <w:bCs/>
          <w:color w:val="004E9A"/>
          <w:sz w:val="24"/>
          <w:u w:val="single"/>
          <w:lang w:val="es-ES"/>
        </w:rPr>
        <w:t xml:space="preserve"> Riesgos vinculados a ilícitos contra la Hacienda Pública y la Seguridad Social</w:t>
      </w:r>
      <w:bookmarkEnd w:id="126"/>
      <w:r w:rsidR="000812EE" w:rsidRPr="00EB2CBE">
        <w:rPr>
          <w:rFonts w:ascii="Times New Roman" w:hAnsi="Times New Roman" w:cs="Times New Roman"/>
          <w:b/>
          <w:bCs/>
          <w:color w:val="004E9A"/>
          <w:sz w:val="24"/>
          <w:u w:val="single"/>
          <w:lang w:val="es-ES"/>
        </w:rPr>
        <w:t xml:space="preserve"> (Art. 310 bis del CP).</w:t>
      </w:r>
      <w:bookmarkEnd w:id="127"/>
      <w:bookmarkEnd w:id="128"/>
      <w:bookmarkEnd w:id="129"/>
      <w:bookmarkEnd w:id="130"/>
    </w:p>
    <w:p w14:paraId="1B6F765A" w14:textId="77777777" w:rsidR="000812EE" w:rsidRPr="000812EE" w:rsidRDefault="000812EE" w:rsidP="004C395E">
      <w:pPr>
        <w:tabs>
          <w:tab w:val="left" w:pos="851"/>
        </w:tabs>
        <w:autoSpaceDE w:val="0"/>
        <w:autoSpaceDN w:val="0"/>
        <w:adjustRightInd w:val="0"/>
        <w:spacing w:after="0" w:line="360" w:lineRule="auto"/>
        <w:ind w:firstLine="426"/>
        <w:rPr>
          <w:rFonts w:ascii="Times New Roman" w:hAnsi="Times New Roman" w:cs="Times New Roman"/>
          <w:sz w:val="24"/>
          <w:lang w:val="es-ES"/>
        </w:rPr>
      </w:pPr>
    </w:p>
    <w:p w14:paraId="1E1C0D59" w14:textId="77777777" w:rsidR="000812EE" w:rsidRDefault="000812EE" w:rsidP="004C395E">
      <w:pPr>
        <w:pStyle w:val="Default"/>
        <w:numPr>
          <w:ilvl w:val="0"/>
          <w:numId w:val="108"/>
        </w:numPr>
        <w:spacing w:line="360" w:lineRule="auto"/>
        <w:ind w:left="0" w:firstLine="426"/>
        <w:jc w:val="both"/>
        <w:rPr>
          <w:color w:val="auto"/>
        </w:rPr>
      </w:pPr>
      <w:r w:rsidRPr="000812EE">
        <w:rPr>
          <w:color w:val="auto"/>
          <w:u w:val="single"/>
        </w:rPr>
        <w:t xml:space="preserve">En relación con este riesgo penal, y a título meramente formativo se establecen como posibles </w:t>
      </w:r>
      <w:r w:rsidRPr="000812EE">
        <w:rPr>
          <w:b/>
          <w:color w:val="auto"/>
          <w:u w:val="single"/>
        </w:rPr>
        <w:t>conductas ilícitas</w:t>
      </w:r>
      <w:r w:rsidRPr="000812EE">
        <w:rPr>
          <w:color w:val="auto"/>
          <w:u w:val="single"/>
        </w:rPr>
        <w:t>, las siguientes</w:t>
      </w:r>
      <w:r w:rsidRPr="000812EE">
        <w:rPr>
          <w:color w:val="auto"/>
        </w:rPr>
        <w:t xml:space="preserve">:  </w:t>
      </w:r>
    </w:p>
    <w:p w14:paraId="2667F8A5" w14:textId="77777777" w:rsidR="00B979F9" w:rsidRPr="000812EE" w:rsidRDefault="00B979F9" w:rsidP="00B979F9">
      <w:pPr>
        <w:pStyle w:val="Default"/>
        <w:spacing w:line="360" w:lineRule="auto"/>
        <w:ind w:left="426"/>
        <w:jc w:val="both"/>
        <w:rPr>
          <w:color w:val="auto"/>
        </w:rPr>
      </w:pPr>
    </w:p>
    <w:p w14:paraId="621F9C9F" w14:textId="77777777" w:rsidR="000812EE" w:rsidRPr="000812EE" w:rsidRDefault="000812EE" w:rsidP="00A361B2">
      <w:pPr>
        <w:pStyle w:val="Prrafodelista"/>
        <w:numPr>
          <w:ilvl w:val="0"/>
          <w:numId w:val="62"/>
        </w:numPr>
        <w:tabs>
          <w:tab w:val="left" w:pos="851"/>
        </w:tabs>
        <w:autoSpaceDE w:val="0"/>
        <w:autoSpaceDN w:val="0"/>
        <w:adjustRightInd w:val="0"/>
        <w:spacing w:before="0" w:after="0" w:line="360" w:lineRule="auto"/>
        <w:ind w:left="0" w:firstLine="425"/>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Defraudar, por acción u omisión, a la Hacienda Pública Estatal, autonómica o local, eludiendo el pago de tributos, cantidades retenidas o que se hubieran debido retener o ingresos a cuenta de retribuciones en especie obteniendo indebidamente devoluciones o disfrutando beneficios fiscales de la misma forma (cuantías superiores a 120.000 euros). </w:t>
      </w:r>
    </w:p>
    <w:p w14:paraId="71C8703A" w14:textId="77777777" w:rsidR="000812EE" w:rsidRPr="000812EE" w:rsidRDefault="000812EE" w:rsidP="00A361B2">
      <w:pPr>
        <w:tabs>
          <w:tab w:val="left" w:pos="851"/>
        </w:tabs>
        <w:autoSpaceDE w:val="0"/>
        <w:autoSpaceDN w:val="0"/>
        <w:adjustRightInd w:val="0"/>
        <w:spacing w:before="0" w:after="0" w:line="360" w:lineRule="auto"/>
        <w:ind w:firstLine="425"/>
        <w:rPr>
          <w:rFonts w:ascii="Times New Roman" w:hAnsi="Times New Roman" w:cs="Times New Roman"/>
          <w:sz w:val="24"/>
          <w:lang w:val="es-ES"/>
        </w:rPr>
      </w:pPr>
    </w:p>
    <w:p w14:paraId="31865390" w14:textId="77777777" w:rsidR="000812EE" w:rsidRPr="000812EE" w:rsidRDefault="000812EE" w:rsidP="00A361B2">
      <w:pPr>
        <w:pStyle w:val="Prrafodelista"/>
        <w:numPr>
          <w:ilvl w:val="0"/>
          <w:numId w:val="62"/>
        </w:numPr>
        <w:tabs>
          <w:tab w:val="left" w:pos="851"/>
        </w:tabs>
        <w:autoSpaceDE w:val="0"/>
        <w:autoSpaceDN w:val="0"/>
        <w:adjustRightInd w:val="0"/>
        <w:spacing w:before="0" w:after="0" w:line="360" w:lineRule="auto"/>
        <w:ind w:left="0" w:firstLine="425"/>
        <w:contextualSpacing w:val="0"/>
        <w:rPr>
          <w:rFonts w:ascii="Times New Roman" w:hAnsi="Times New Roman" w:cs="Times New Roman"/>
          <w:sz w:val="24"/>
          <w:lang w:val="es-ES"/>
        </w:rPr>
      </w:pPr>
      <w:r w:rsidRPr="000812EE">
        <w:rPr>
          <w:rFonts w:ascii="Times New Roman" w:hAnsi="Times New Roman" w:cs="Times New Roman"/>
          <w:sz w:val="24"/>
          <w:lang w:val="es-ES"/>
        </w:rPr>
        <w:lastRenderedPageBreak/>
        <w:t xml:space="preserve">Defraudar, por acción u omisión a la Seguridad Social, por importe superior a </w:t>
      </w:r>
      <w:r w:rsidRPr="000812EE">
        <w:rPr>
          <w:rFonts w:ascii="Times New Roman" w:hAnsi="Times New Roman" w:cs="Times New Roman"/>
          <w:bCs/>
          <w:sz w:val="24"/>
          <w:lang w:val="es-ES"/>
        </w:rPr>
        <w:t>120.000 euros, mediante l</w:t>
      </w:r>
      <w:r w:rsidRPr="000812EE">
        <w:rPr>
          <w:rFonts w:ascii="Times New Roman" w:hAnsi="Times New Roman" w:cs="Times New Roman"/>
          <w:sz w:val="24"/>
          <w:lang w:val="es-ES"/>
        </w:rPr>
        <w:t>a elusión del pago de las cuotas, y conceptos de recaudación conjunta o la obtención de devoluciones, o disfrute de deducciones por cualquier concepto de forma indebida.</w:t>
      </w:r>
    </w:p>
    <w:p w14:paraId="094083C6" w14:textId="77777777" w:rsidR="000812EE" w:rsidRPr="000812EE" w:rsidRDefault="000812EE" w:rsidP="00A361B2">
      <w:pPr>
        <w:tabs>
          <w:tab w:val="left" w:pos="851"/>
        </w:tabs>
        <w:autoSpaceDE w:val="0"/>
        <w:autoSpaceDN w:val="0"/>
        <w:adjustRightInd w:val="0"/>
        <w:spacing w:before="0" w:after="0" w:line="360" w:lineRule="auto"/>
        <w:ind w:firstLine="425"/>
        <w:rPr>
          <w:rFonts w:ascii="Times New Roman" w:hAnsi="Times New Roman" w:cs="Times New Roman"/>
          <w:sz w:val="24"/>
          <w:lang w:val="es-ES"/>
        </w:rPr>
      </w:pPr>
    </w:p>
    <w:p w14:paraId="0B0BE8D9" w14:textId="77777777" w:rsidR="000812EE" w:rsidRPr="000812EE" w:rsidRDefault="000812EE" w:rsidP="00A361B2">
      <w:pPr>
        <w:pStyle w:val="Prrafodelista"/>
        <w:numPr>
          <w:ilvl w:val="0"/>
          <w:numId w:val="62"/>
        </w:numPr>
        <w:autoSpaceDE w:val="0"/>
        <w:autoSpaceDN w:val="0"/>
        <w:adjustRightInd w:val="0"/>
        <w:spacing w:before="0" w:after="0" w:line="360" w:lineRule="auto"/>
        <w:ind w:left="0" w:firstLine="425"/>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Obtención de subvenciones, desgravaciones o ayudas de las Administraciones Públicas de más de 120.000 euros, falseando las condiciones requeridas para su concesión u ocultando las que la hubiesen impedido. </w:t>
      </w:r>
    </w:p>
    <w:p w14:paraId="62F07CDC" w14:textId="77777777" w:rsidR="000812EE" w:rsidRPr="000812EE" w:rsidRDefault="000812EE" w:rsidP="00A361B2">
      <w:pPr>
        <w:autoSpaceDE w:val="0"/>
        <w:autoSpaceDN w:val="0"/>
        <w:adjustRightInd w:val="0"/>
        <w:spacing w:before="0" w:after="0" w:line="360" w:lineRule="auto"/>
        <w:ind w:firstLine="425"/>
        <w:rPr>
          <w:rFonts w:ascii="Times New Roman" w:hAnsi="Times New Roman" w:cs="Times New Roman"/>
          <w:sz w:val="24"/>
          <w:lang w:val="es-ES"/>
        </w:rPr>
      </w:pPr>
    </w:p>
    <w:p w14:paraId="3EF2EE52" w14:textId="71471843" w:rsidR="000812EE" w:rsidRPr="000812EE" w:rsidRDefault="000812EE" w:rsidP="00A361B2">
      <w:pPr>
        <w:pStyle w:val="Prrafodelista"/>
        <w:numPr>
          <w:ilvl w:val="0"/>
          <w:numId w:val="62"/>
        </w:numPr>
        <w:autoSpaceDE w:val="0"/>
        <w:autoSpaceDN w:val="0"/>
        <w:adjustRightInd w:val="0"/>
        <w:spacing w:before="0" w:after="0" w:line="360" w:lineRule="auto"/>
        <w:ind w:left="0" w:firstLine="425"/>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Incumplimiento absoluto de las obligaciones contables o llevanza de contabilidades paralelas con incidencia superior a </w:t>
      </w:r>
      <w:r w:rsidR="00452841">
        <w:rPr>
          <w:rFonts w:ascii="Times New Roman" w:hAnsi="Times New Roman" w:cs="Times New Roman"/>
          <w:sz w:val="24"/>
          <w:lang w:val="es-ES"/>
        </w:rPr>
        <w:t xml:space="preserve">120.000 </w:t>
      </w:r>
      <w:r w:rsidR="00452841" w:rsidRPr="000812EE">
        <w:rPr>
          <w:rFonts w:ascii="Times New Roman" w:hAnsi="Times New Roman" w:cs="Times New Roman"/>
          <w:sz w:val="24"/>
          <w:lang w:val="es-ES"/>
        </w:rPr>
        <w:t>euros</w:t>
      </w:r>
      <w:r w:rsidRPr="000812EE">
        <w:rPr>
          <w:rFonts w:ascii="Times New Roman" w:hAnsi="Times New Roman" w:cs="Times New Roman"/>
          <w:sz w:val="24"/>
          <w:lang w:val="es-ES"/>
        </w:rPr>
        <w:t xml:space="preserve"> y practicar de anotaciones contables ficticias con incidencia superior a </w:t>
      </w:r>
      <w:r w:rsidR="000B4748">
        <w:rPr>
          <w:rFonts w:ascii="Times New Roman" w:hAnsi="Times New Roman" w:cs="Times New Roman"/>
          <w:sz w:val="24"/>
          <w:lang w:val="es-ES"/>
        </w:rPr>
        <w:t>120.000</w:t>
      </w:r>
      <w:r w:rsidRPr="000812EE">
        <w:rPr>
          <w:rFonts w:ascii="Times New Roman" w:hAnsi="Times New Roman" w:cs="Times New Roman"/>
          <w:sz w:val="24"/>
          <w:lang w:val="es-ES"/>
        </w:rPr>
        <w:t xml:space="preserve"> euros.</w:t>
      </w:r>
    </w:p>
    <w:p w14:paraId="08AD96EF" w14:textId="77777777" w:rsidR="000812EE" w:rsidRPr="000812EE" w:rsidRDefault="000812EE" w:rsidP="00A361B2">
      <w:pPr>
        <w:pStyle w:val="Prrafodelista"/>
        <w:spacing w:before="0" w:after="0" w:line="360" w:lineRule="auto"/>
        <w:ind w:left="0" w:firstLine="425"/>
        <w:rPr>
          <w:rFonts w:ascii="Times New Roman" w:hAnsi="Times New Roman" w:cs="Times New Roman"/>
          <w:b/>
          <w:sz w:val="24"/>
          <w:u w:val="single"/>
          <w:lang w:val="es-ES"/>
        </w:rPr>
      </w:pPr>
    </w:p>
    <w:p w14:paraId="06840BD2" w14:textId="77777777" w:rsidR="000812EE" w:rsidRPr="000812EE" w:rsidRDefault="000812EE" w:rsidP="00A361B2">
      <w:pPr>
        <w:autoSpaceDE w:val="0"/>
        <w:autoSpaceDN w:val="0"/>
        <w:adjustRightInd w:val="0"/>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La actividad de riesgo que puede dar lugar a la comisión de este delito, puede venir generadas por conductas o actos como las siguientes:</w:t>
      </w:r>
    </w:p>
    <w:p w14:paraId="12C62539" w14:textId="77777777" w:rsidR="000812EE" w:rsidRPr="000812EE" w:rsidRDefault="000812EE" w:rsidP="00A361B2">
      <w:pPr>
        <w:autoSpaceDE w:val="0"/>
        <w:autoSpaceDN w:val="0"/>
        <w:adjustRightInd w:val="0"/>
        <w:spacing w:before="0" w:after="0" w:line="360" w:lineRule="auto"/>
        <w:ind w:firstLine="425"/>
        <w:rPr>
          <w:rFonts w:ascii="Times New Roman" w:hAnsi="Times New Roman" w:cs="Times New Roman"/>
          <w:sz w:val="24"/>
          <w:lang w:val="es-ES"/>
        </w:rPr>
      </w:pPr>
    </w:p>
    <w:p w14:paraId="568EBC72" w14:textId="34A94BE2" w:rsidR="000812EE" w:rsidRPr="000812EE" w:rsidRDefault="00B93A6D" w:rsidP="00A361B2">
      <w:pPr>
        <w:numPr>
          <w:ilvl w:val="0"/>
          <w:numId w:val="63"/>
        </w:numPr>
        <w:autoSpaceDE w:val="0"/>
        <w:autoSpaceDN w:val="0"/>
        <w:adjustRightInd w:val="0"/>
        <w:spacing w:before="0" w:after="0" w:line="360" w:lineRule="auto"/>
        <w:ind w:left="0" w:firstLine="425"/>
        <w:rPr>
          <w:rFonts w:ascii="Times New Roman" w:hAnsi="Times New Roman" w:cs="Times New Roman"/>
          <w:sz w:val="24"/>
          <w:lang w:val="es-ES"/>
        </w:rPr>
      </w:pPr>
      <w:r>
        <w:rPr>
          <w:rFonts w:ascii="Times New Roman" w:hAnsi="Times New Roman" w:cs="Times New Roman"/>
          <w:sz w:val="24"/>
          <w:lang w:val="es-ES"/>
        </w:rPr>
        <w:t>Manipulaciones e</w:t>
      </w:r>
      <w:r w:rsidR="000812EE" w:rsidRPr="000812EE">
        <w:rPr>
          <w:rFonts w:ascii="Times New Roman" w:hAnsi="Times New Roman" w:cs="Times New Roman"/>
          <w:sz w:val="24"/>
          <w:lang w:val="es-ES"/>
        </w:rPr>
        <w:t>n el registro de operaciones en libros contables y formulación de Cuentas Anuales.</w:t>
      </w:r>
    </w:p>
    <w:p w14:paraId="3CE038DB" w14:textId="77777777" w:rsidR="000812EE" w:rsidRPr="000812EE" w:rsidRDefault="000812EE" w:rsidP="00A361B2">
      <w:pPr>
        <w:autoSpaceDE w:val="0"/>
        <w:autoSpaceDN w:val="0"/>
        <w:adjustRightInd w:val="0"/>
        <w:spacing w:before="0" w:after="0" w:line="360" w:lineRule="auto"/>
        <w:ind w:firstLine="425"/>
        <w:rPr>
          <w:rFonts w:ascii="Times New Roman" w:hAnsi="Times New Roman" w:cs="Times New Roman"/>
          <w:sz w:val="24"/>
          <w:lang w:val="es-ES"/>
        </w:rPr>
      </w:pPr>
    </w:p>
    <w:p w14:paraId="00F2026D" w14:textId="7F32F96A" w:rsidR="000812EE" w:rsidRPr="000812EE" w:rsidRDefault="000812EE" w:rsidP="00A361B2">
      <w:pPr>
        <w:numPr>
          <w:ilvl w:val="0"/>
          <w:numId w:val="63"/>
        </w:numPr>
        <w:autoSpaceDE w:val="0"/>
        <w:autoSpaceDN w:val="0"/>
        <w:adjustRightInd w:val="0"/>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 xml:space="preserve">En la liquidación y autoliquidación de obligaciones tributarias </w:t>
      </w:r>
      <w:r w:rsidR="00B93A6D" w:rsidRPr="000812EE">
        <w:rPr>
          <w:rFonts w:ascii="Times New Roman" w:hAnsi="Times New Roman" w:cs="Times New Roman"/>
          <w:sz w:val="24"/>
          <w:lang w:val="es-ES"/>
        </w:rPr>
        <w:t>eludi</w:t>
      </w:r>
      <w:r w:rsidR="00B93A6D">
        <w:rPr>
          <w:rFonts w:ascii="Times New Roman" w:hAnsi="Times New Roman" w:cs="Times New Roman"/>
          <w:sz w:val="24"/>
          <w:lang w:val="es-ES"/>
        </w:rPr>
        <w:t>r</w:t>
      </w:r>
      <w:r w:rsidR="00B93A6D" w:rsidRPr="000812EE">
        <w:rPr>
          <w:rFonts w:ascii="Times New Roman" w:hAnsi="Times New Roman" w:cs="Times New Roman"/>
          <w:sz w:val="24"/>
          <w:lang w:val="es-ES"/>
        </w:rPr>
        <w:t xml:space="preserve"> el</w:t>
      </w:r>
      <w:r w:rsidRPr="000812EE">
        <w:rPr>
          <w:rFonts w:ascii="Times New Roman" w:hAnsi="Times New Roman" w:cs="Times New Roman"/>
          <w:sz w:val="24"/>
          <w:lang w:val="es-ES"/>
        </w:rPr>
        <w:t xml:space="preserve"> pago de tributos, cantidades retenidas o que se hubieran debido retener o ingresos a cuenta.</w:t>
      </w:r>
    </w:p>
    <w:p w14:paraId="5F53D368" w14:textId="77777777" w:rsidR="000812EE" w:rsidRPr="000812EE" w:rsidRDefault="000812EE" w:rsidP="00A361B2">
      <w:pPr>
        <w:pStyle w:val="Prrafodelista"/>
        <w:spacing w:before="0" w:after="0" w:line="360" w:lineRule="auto"/>
        <w:ind w:firstLine="425"/>
        <w:rPr>
          <w:rFonts w:ascii="Times New Roman" w:hAnsi="Times New Roman" w:cs="Times New Roman"/>
          <w:sz w:val="24"/>
          <w:lang w:val="es-ES"/>
        </w:rPr>
      </w:pPr>
    </w:p>
    <w:p w14:paraId="2DE22562" w14:textId="236A00B9" w:rsidR="000812EE" w:rsidRPr="000812EE" w:rsidRDefault="00B93A6D" w:rsidP="00A361B2">
      <w:pPr>
        <w:numPr>
          <w:ilvl w:val="0"/>
          <w:numId w:val="63"/>
        </w:numPr>
        <w:autoSpaceDE w:val="0"/>
        <w:autoSpaceDN w:val="0"/>
        <w:adjustRightInd w:val="0"/>
        <w:spacing w:before="0" w:after="0" w:line="360" w:lineRule="auto"/>
        <w:ind w:left="0" w:firstLine="425"/>
        <w:rPr>
          <w:rFonts w:ascii="Times New Roman" w:hAnsi="Times New Roman" w:cs="Times New Roman"/>
          <w:sz w:val="24"/>
          <w:lang w:val="es-ES"/>
        </w:rPr>
      </w:pPr>
      <w:r>
        <w:rPr>
          <w:rFonts w:ascii="Times New Roman" w:hAnsi="Times New Roman" w:cs="Times New Roman"/>
          <w:sz w:val="24"/>
          <w:lang w:val="es-ES"/>
        </w:rPr>
        <w:t>Manipulación de datos e</w:t>
      </w:r>
      <w:r w:rsidR="000812EE" w:rsidRPr="000812EE">
        <w:rPr>
          <w:rFonts w:ascii="Times New Roman" w:hAnsi="Times New Roman" w:cs="Times New Roman"/>
          <w:sz w:val="24"/>
          <w:lang w:val="es-ES"/>
        </w:rPr>
        <w:t>n la solicitud de subvenciones y ayudas públicas.</w:t>
      </w:r>
    </w:p>
    <w:p w14:paraId="57C0F56B" w14:textId="77777777" w:rsidR="000812EE" w:rsidRPr="000812EE" w:rsidRDefault="000812EE" w:rsidP="00A361B2">
      <w:pPr>
        <w:pStyle w:val="Prrafodelista"/>
        <w:spacing w:before="0" w:after="0" w:line="360" w:lineRule="auto"/>
        <w:ind w:left="0" w:firstLine="425"/>
        <w:rPr>
          <w:rFonts w:ascii="Times New Roman" w:hAnsi="Times New Roman" w:cs="Times New Roman"/>
          <w:sz w:val="24"/>
          <w:lang w:val="es-ES"/>
        </w:rPr>
      </w:pPr>
    </w:p>
    <w:p w14:paraId="2093FB64" w14:textId="70B42194" w:rsidR="000812EE" w:rsidRDefault="00B93A6D" w:rsidP="00A361B2">
      <w:pPr>
        <w:numPr>
          <w:ilvl w:val="0"/>
          <w:numId w:val="63"/>
        </w:numPr>
        <w:autoSpaceDE w:val="0"/>
        <w:autoSpaceDN w:val="0"/>
        <w:adjustRightInd w:val="0"/>
        <w:spacing w:before="0" w:after="0" w:line="360" w:lineRule="auto"/>
        <w:ind w:left="0" w:firstLine="425"/>
        <w:rPr>
          <w:rFonts w:ascii="Times New Roman" w:hAnsi="Times New Roman" w:cs="Times New Roman"/>
          <w:sz w:val="24"/>
          <w:lang w:val="es-ES"/>
        </w:rPr>
      </w:pPr>
      <w:r w:rsidRPr="00B93A6D">
        <w:rPr>
          <w:rFonts w:ascii="Times New Roman" w:hAnsi="Times New Roman" w:cs="Times New Roman"/>
          <w:sz w:val="24"/>
          <w:lang w:val="es-ES"/>
        </w:rPr>
        <w:t xml:space="preserve">Así como alteración u ocultación de datos </w:t>
      </w:r>
      <w:r w:rsidR="000812EE" w:rsidRPr="000812EE">
        <w:rPr>
          <w:rFonts w:ascii="Times New Roman" w:hAnsi="Times New Roman" w:cs="Times New Roman"/>
          <w:sz w:val="24"/>
          <w:lang w:val="es-ES"/>
        </w:rPr>
        <w:t>en la liquidación de obligaciones con la Seguridad Social.</w:t>
      </w:r>
    </w:p>
    <w:p w14:paraId="506DE26D" w14:textId="77777777" w:rsidR="00A361B2" w:rsidRDefault="00A361B2" w:rsidP="00A361B2">
      <w:pPr>
        <w:pStyle w:val="Prrafodelista"/>
        <w:rPr>
          <w:rFonts w:ascii="Times New Roman" w:hAnsi="Times New Roman" w:cs="Times New Roman"/>
          <w:sz w:val="24"/>
          <w:lang w:val="es-ES"/>
        </w:rPr>
      </w:pPr>
    </w:p>
    <w:p w14:paraId="2AC46A39" w14:textId="77777777" w:rsidR="000812EE" w:rsidRPr="000812EE" w:rsidRDefault="000812EE" w:rsidP="00A361B2">
      <w:pPr>
        <w:numPr>
          <w:ilvl w:val="0"/>
          <w:numId w:val="63"/>
        </w:numPr>
        <w:autoSpaceDE w:val="0"/>
        <w:autoSpaceDN w:val="0"/>
        <w:adjustRightInd w:val="0"/>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Efectuar declaraciones o consigna de datos falsos o inexactos en los documentos de cotización o en cualquier otro documento de cotización que ocasione deducciones o compensaciones fraudulentas en las cuotas a satisfacer a la Tesorería General de Seguridad Social.</w:t>
      </w:r>
    </w:p>
    <w:p w14:paraId="4C2BDE3B" w14:textId="77777777" w:rsidR="000812EE" w:rsidRPr="000812EE" w:rsidRDefault="000812EE" w:rsidP="00A361B2">
      <w:pPr>
        <w:pStyle w:val="Prrafodelista"/>
        <w:spacing w:before="0" w:after="0" w:line="360" w:lineRule="auto"/>
        <w:ind w:left="0" w:firstLine="425"/>
        <w:rPr>
          <w:rFonts w:ascii="Times New Roman" w:hAnsi="Times New Roman" w:cs="Times New Roman"/>
          <w:sz w:val="24"/>
          <w:lang w:val="es-ES"/>
        </w:rPr>
      </w:pPr>
    </w:p>
    <w:p w14:paraId="49F948E3" w14:textId="77777777" w:rsidR="000812EE" w:rsidRPr="000812EE" w:rsidRDefault="000812EE" w:rsidP="00A361B2">
      <w:pPr>
        <w:numPr>
          <w:ilvl w:val="0"/>
          <w:numId w:val="63"/>
        </w:numPr>
        <w:autoSpaceDE w:val="0"/>
        <w:autoSpaceDN w:val="0"/>
        <w:adjustRightInd w:val="0"/>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lastRenderedPageBreak/>
        <w:t>No ingresar, en la forma y plazos establecidos, las cuotas correspondientes a la Tesorería General de la Seguridad Social.</w:t>
      </w:r>
    </w:p>
    <w:p w14:paraId="7B6E02EE" w14:textId="77777777" w:rsidR="000812EE" w:rsidRPr="000812EE" w:rsidRDefault="000812EE" w:rsidP="00A361B2">
      <w:pPr>
        <w:pStyle w:val="Prrafodelista"/>
        <w:spacing w:before="0" w:after="0" w:line="360" w:lineRule="auto"/>
        <w:ind w:firstLine="425"/>
        <w:rPr>
          <w:rFonts w:ascii="Times New Roman" w:hAnsi="Times New Roman" w:cs="Times New Roman"/>
          <w:sz w:val="24"/>
          <w:lang w:val="es-ES"/>
        </w:rPr>
      </w:pPr>
    </w:p>
    <w:p w14:paraId="467355D4" w14:textId="77777777" w:rsidR="000812EE" w:rsidRPr="000812EE" w:rsidRDefault="000812EE" w:rsidP="00A361B2">
      <w:pPr>
        <w:numPr>
          <w:ilvl w:val="0"/>
          <w:numId w:val="63"/>
        </w:numPr>
        <w:autoSpaceDE w:val="0"/>
        <w:autoSpaceDN w:val="0"/>
        <w:adjustRightInd w:val="0"/>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Obtener indebidamente devoluciones de la Seguridad Social.</w:t>
      </w:r>
    </w:p>
    <w:p w14:paraId="51B0791C" w14:textId="77777777" w:rsidR="000812EE" w:rsidRPr="000812EE" w:rsidRDefault="000812EE" w:rsidP="00A361B2">
      <w:pPr>
        <w:pStyle w:val="Ttulo3"/>
        <w:spacing w:before="0" w:after="0" w:line="360" w:lineRule="auto"/>
        <w:ind w:firstLine="425"/>
        <w:jc w:val="both"/>
        <w:rPr>
          <w:rFonts w:ascii="Times New Roman" w:hAnsi="Times New Roman" w:cs="Times New Roman"/>
        </w:rPr>
      </w:pPr>
    </w:p>
    <w:p w14:paraId="7A2311DE" w14:textId="77777777" w:rsidR="000812EE" w:rsidRPr="000812EE" w:rsidRDefault="000812EE" w:rsidP="00A361B2">
      <w:pPr>
        <w:pStyle w:val="Prrafodelista"/>
        <w:numPr>
          <w:ilvl w:val="0"/>
          <w:numId w:val="108"/>
        </w:numPr>
        <w:autoSpaceDE w:val="0"/>
        <w:autoSpaceDN w:val="0"/>
        <w:adjustRightInd w:val="0"/>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u w:val="single"/>
          <w:lang w:val="es-ES"/>
        </w:rPr>
        <w:t xml:space="preserve">Se fijan normas de actuación de obligado cumplimiento, las cuales vienen determinadas por las siguientes </w:t>
      </w:r>
      <w:r w:rsidRPr="000812EE">
        <w:rPr>
          <w:rFonts w:ascii="Times New Roman" w:hAnsi="Times New Roman" w:cs="Times New Roman"/>
          <w:b/>
          <w:sz w:val="24"/>
          <w:u w:val="single"/>
          <w:lang w:val="es-ES"/>
        </w:rPr>
        <w:t>normas de conducta</w:t>
      </w:r>
      <w:r w:rsidRPr="000812EE">
        <w:rPr>
          <w:rFonts w:ascii="Times New Roman" w:hAnsi="Times New Roman" w:cs="Times New Roman"/>
          <w:sz w:val="24"/>
          <w:lang w:val="es-ES"/>
        </w:rPr>
        <w:t>:</w:t>
      </w:r>
    </w:p>
    <w:p w14:paraId="2E7164AA" w14:textId="77777777" w:rsidR="000812EE" w:rsidRPr="000812EE" w:rsidRDefault="000812EE" w:rsidP="00A361B2">
      <w:pPr>
        <w:autoSpaceDE w:val="0"/>
        <w:autoSpaceDN w:val="0"/>
        <w:adjustRightInd w:val="0"/>
        <w:spacing w:before="0" w:after="0" w:line="360" w:lineRule="auto"/>
        <w:ind w:firstLine="425"/>
        <w:rPr>
          <w:rFonts w:ascii="Times New Roman" w:hAnsi="Times New Roman" w:cs="Times New Roman"/>
          <w:sz w:val="24"/>
          <w:lang w:val="es-ES"/>
        </w:rPr>
      </w:pPr>
    </w:p>
    <w:p w14:paraId="4F2FA0B4" w14:textId="77777777" w:rsidR="000812EE" w:rsidRPr="000812EE" w:rsidRDefault="000812EE" w:rsidP="00A361B2">
      <w:pPr>
        <w:pStyle w:val="Prrafodelista"/>
        <w:numPr>
          <w:ilvl w:val="0"/>
          <w:numId w:val="64"/>
        </w:numPr>
        <w:autoSpaceDE w:val="0"/>
        <w:autoSpaceDN w:val="0"/>
        <w:adjustRightInd w:val="0"/>
        <w:spacing w:before="0" w:after="0" w:line="360" w:lineRule="auto"/>
        <w:ind w:left="0" w:firstLine="425"/>
        <w:contextualSpacing w:val="0"/>
        <w:rPr>
          <w:rFonts w:ascii="Times New Roman" w:hAnsi="Times New Roman" w:cs="Times New Roman"/>
          <w:sz w:val="24"/>
          <w:lang w:val="es-ES"/>
        </w:rPr>
      </w:pPr>
      <w:r w:rsidRPr="000812EE">
        <w:rPr>
          <w:rFonts w:ascii="Times New Roman" w:hAnsi="Times New Roman" w:cs="Times New Roman"/>
          <w:sz w:val="24"/>
          <w:lang w:val="es-ES"/>
        </w:rPr>
        <w:t>Mantenimiento de un sistema de libros, cuentas y registros que reflejen exactamente toda operación y disposición de efectivo en la empresa, que garantice el estricto cumplimiento de la normativa contable, fiscal y de la Seguridad Social.</w:t>
      </w:r>
    </w:p>
    <w:p w14:paraId="7134F626" w14:textId="77777777" w:rsidR="000812EE" w:rsidRPr="000812EE" w:rsidRDefault="000812EE" w:rsidP="00A361B2">
      <w:pPr>
        <w:pStyle w:val="Prrafodelista"/>
        <w:autoSpaceDE w:val="0"/>
        <w:autoSpaceDN w:val="0"/>
        <w:adjustRightInd w:val="0"/>
        <w:spacing w:before="0" w:after="0" w:line="360" w:lineRule="auto"/>
        <w:ind w:left="284" w:firstLine="425"/>
        <w:contextualSpacing w:val="0"/>
        <w:rPr>
          <w:rFonts w:ascii="Times New Roman" w:hAnsi="Times New Roman" w:cs="Times New Roman"/>
          <w:sz w:val="24"/>
          <w:lang w:val="es-ES"/>
        </w:rPr>
      </w:pPr>
    </w:p>
    <w:p w14:paraId="17D40B11" w14:textId="52D18E5B" w:rsidR="000812EE" w:rsidRPr="000812EE" w:rsidRDefault="000812EE" w:rsidP="00A361B2">
      <w:pPr>
        <w:pStyle w:val="Prrafodelista"/>
        <w:numPr>
          <w:ilvl w:val="0"/>
          <w:numId w:val="64"/>
        </w:numPr>
        <w:autoSpaceDE w:val="0"/>
        <w:autoSpaceDN w:val="0"/>
        <w:adjustRightInd w:val="0"/>
        <w:spacing w:before="0" w:after="0" w:line="360" w:lineRule="auto"/>
        <w:ind w:left="0" w:firstLine="425"/>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Mantenimiento para el área contable y </w:t>
      </w:r>
      <w:r w:rsidR="00A361B2" w:rsidRPr="000812EE">
        <w:rPr>
          <w:rFonts w:ascii="Times New Roman" w:hAnsi="Times New Roman" w:cs="Times New Roman"/>
          <w:sz w:val="24"/>
          <w:lang w:val="es-ES"/>
        </w:rPr>
        <w:t>fiscal de</w:t>
      </w:r>
      <w:r w:rsidRPr="000812EE">
        <w:rPr>
          <w:rFonts w:ascii="Times New Roman" w:hAnsi="Times New Roman" w:cs="Times New Roman"/>
          <w:sz w:val="24"/>
          <w:lang w:val="es-ES"/>
        </w:rPr>
        <w:t xml:space="preserve"> la </w:t>
      </w:r>
      <w:r w:rsidR="001F2139">
        <w:rPr>
          <w:rFonts w:ascii="Times New Roman" w:hAnsi="Times New Roman" w:cs="Times New Roman"/>
          <w:sz w:val="24"/>
          <w:lang w:val="es-ES"/>
        </w:rPr>
        <w:t>S</w:t>
      </w:r>
      <w:r w:rsidRPr="000812EE">
        <w:rPr>
          <w:rFonts w:ascii="Times New Roman" w:hAnsi="Times New Roman" w:cs="Times New Roman"/>
          <w:sz w:val="24"/>
          <w:lang w:val="es-ES"/>
        </w:rPr>
        <w:t xml:space="preserve">ociedad de toda la documentación que respalde las operaciones efectuadas por la </w:t>
      </w:r>
      <w:r w:rsidR="001F2139">
        <w:rPr>
          <w:rFonts w:ascii="Times New Roman" w:hAnsi="Times New Roman" w:cs="Times New Roman"/>
          <w:sz w:val="24"/>
          <w:lang w:val="es-ES"/>
        </w:rPr>
        <w:t>m</w:t>
      </w:r>
      <w:r w:rsidRPr="000812EE">
        <w:rPr>
          <w:rFonts w:ascii="Times New Roman" w:hAnsi="Times New Roman" w:cs="Times New Roman"/>
          <w:sz w:val="24"/>
          <w:lang w:val="es-ES"/>
        </w:rPr>
        <w:t>ercantil.</w:t>
      </w:r>
    </w:p>
    <w:p w14:paraId="3CB93702" w14:textId="77777777" w:rsidR="000812EE" w:rsidRPr="000812EE" w:rsidRDefault="000812EE" w:rsidP="004C395E">
      <w:pPr>
        <w:pStyle w:val="Prrafodelista"/>
        <w:ind w:firstLine="426"/>
        <w:rPr>
          <w:rFonts w:ascii="Times New Roman" w:hAnsi="Times New Roman" w:cs="Times New Roman"/>
          <w:sz w:val="24"/>
          <w:lang w:val="es-ES"/>
        </w:rPr>
      </w:pPr>
    </w:p>
    <w:p w14:paraId="28802B88" w14:textId="77777777" w:rsidR="000812EE" w:rsidRPr="000812EE" w:rsidRDefault="000812EE" w:rsidP="004C395E">
      <w:pPr>
        <w:pStyle w:val="Prrafodelista"/>
        <w:numPr>
          <w:ilvl w:val="0"/>
          <w:numId w:val="64"/>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Sometimiento de las cuentas anuales a verificación auditora externa.</w:t>
      </w:r>
    </w:p>
    <w:p w14:paraId="5812D825"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65FAF82D" w14:textId="302AE455" w:rsidR="000812EE" w:rsidRPr="000812EE" w:rsidRDefault="000812EE" w:rsidP="004C395E">
      <w:pPr>
        <w:pStyle w:val="Prrafodelista"/>
        <w:numPr>
          <w:ilvl w:val="0"/>
          <w:numId w:val="64"/>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Las transacciones diarias se </w:t>
      </w:r>
      <w:r w:rsidR="00A361B2" w:rsidRPr="000812EE">
        <w:rPr>
          <w:rFonts w:ascii="Times New Roman" w:hAnsi="Times New Roman" w:cs="Times New Roman"/>
          <w:sz w:val="24"/>
          <w:lang w:val="es-ES"/>
        </w:rPr>
        <w:t>registrarán</w:t>
      </w:r>
      <w:r w:rsidRPr="000812EE">
        <w:rPr>
          <w:rFonts w:ascii="Times New Roman" w:hAnsi="Times New Roman" w:cs="Times New Roman"/>
          <w:sz w:val="24"/>
          <w:lang w:val="es-ES"/>
        </w:rPr>
        <w:t xml:space="preserve"> contablemente conforme a las normas vigentes.</w:t>
      </w:r>
    </w:p>
    <w:p w14:paraId="680FD666"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42A0F127" w14:textId="77777777" w:rsidR="000812EE" w:rsidRPr="000812EE" w:rsidRDefault="000812EE" w:rsidP="004C395E">
      <w:pPr>
        <w:pStyle w:val="Prrafodelista"/>
        <w:numPr>
          <w:ilvl w:val="0"/>
          <w:numId w:val="64"/>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Estricto cumplimiento del procedimiento de prevención y control financiero implantado en la sociedad.</w:t>
      </w:r>
    </w:p>
    <w:p w14:paraId="335046CD" w14:textId="77777777" w:rsidR="000812EE" w:rsidRPr="000812EE" w:rsidRDefault="000812EE" w:rsidP="004C395E">
      <w:pPr>
        <w:pStyle w:val="Prrafodelista"/>
        <w:ind w:firstLine="426"/>
        <w:rPr>
          <w:rFonts w:ascii="Times New Roman" w:hAnsi="Times New Roman" w:cs="Times New Roman"/>
          <w:sz w:val="24"/>
          <w:lang w:val="es-ES"/>
        </w:rPr>
      </w:pPr>
    </w:p>
    <w:p w14:paraId="29B8F3F3" w14:textId="6543CAFB" w:rsidR="000812EE" w:rsidRPr="000812EE" w:rsidRDefault="000812EE" w:rsidP="004C395E">
      <w:pPr>
        <w:pStyle w:val="Prrafodelista"/>
        <w:numPr>
          <w:ilvl w:val="0"/>
          <w:numId w:val="64"/>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Estricto cumplimiento de los procedimientos de control que en materia de facturación y contabilización tiene implantados la </w:t>
      </w:r>
      <w:r w:rsidR="001F2139">
        <w:rPr>
          <w:rFonts w:ascii="Times New Roman" w:hAnsi="Times New Roman" w:cs="Times New Roman"/>
          <w:sz w:val="24"/>
          <w:lang w:val="es-ES"/>
        </w:rPr>
        <w:t>S</w:t>
      </w:r>
      <w:r w:rsidRPr="000812EE">
        <w:rPr>
          <w:rFonts w:ascii="Times New Roman" w:hAnsi="Times New Roman" w:cs="Times New Roman"/>
          <w:sz w:val="24"/>
          <w:lang w:val="es-ES"/>
        </w:rPr>
        <w:t>ociedad.</w:t>
      </w:r>
    </w:p>
    <w:p w14:paraId="37738413" w14:textId="77777777" w:rsidR="000812EE" w:rsidRPr="000812EE" w:rsidRDefault="000812EE" w:rsidP="004C395E">
      <w:pPr>
        <w:pStyle w:val="Prrafodelista"/>
        <w:ind w:firstLine="426"/>
        <w:rPr>
          <w:rFonts w:ascii="Times New Roman" w:hAnsi="Times New Roman" w:cs="Times New Roman"/>
          <w:sz w:val="24"/>
          <w:lang w:val="es-ES"/>
        </w:rPr>
      </w:pPr>
    </w:p>
    <w:p w14:paraId="659E9BBA" w14:textId="77777777" w:rsidR="000812EE" w:rsidRDefault="000812EE" w:rsidP="004C395E">
      <w:pPr>
        <w:pStyle w:val="Prrafodelista"/>
        <w:numPr>
          <w:ilvl w:val="0"/>
          <w:numId w:val="64"/>
        </w:numPr>
        <w:tabs>
          <w:tab w:val="left" w:pos="851"/>
        </w:tabs>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Cumplimiento de la pauta consistente en llevar a efecto un chequeo mensual por parte del departamento de gerencia respecto a las facturas y aspectos financieros de la compañía.</w:t>
      </w:r>
    </w:p>
    <w:p w14:paraId="15D5EAD6" w14:textId="77777777" w:rsidR="001F2139" w:rsidRPr="001F2139" w:rsidRDefault="001F2139" w:rsidP="001F2139">
      <w:pPr>
        <w:pStyle w:val="Prrafodelista"/>
        <w:rPr>
          <w:rFonts w:ascii="Times New Roman" w:hAnsi="Times New Roman" w:cs="Times New Roman"/>
          <w:sz w:val="24"/>
          <w:lang w:val="es-ES"/>
        </w:rPr>
      </w:pPr>
    </w:p>
    <w:p w14:paraId="0BD2F021" w14:textId="77777777" w:rsidR="000812EE" w:rsidRPr="000812EE" w:rsidRDefault="000812EE" w:rsidP="004C395E">
      <w:pPr>
        <w:pStyle w:val="Prrafodelista"/>
        <w:numPr>
          <w:ilvl w:val="0"/>
          <w:numId w:val="64"/>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La obtención trimestral del certificado de estar al corriente en las obligaciones de seguridad social, así como de la obtención de la Tesorería General de la Seguridad social de la relación nominal de trabajadores.</w:t>
      </w:r>
    </w:p>
    <w:p w14:paraId="3652DF81"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24553693" w14:textId="77777777" w:rsidR="000812EE" w:rsidRPr="000812EE" w:rsidRDefault="000812EE" w:rsidP="004C395E">
      <w:pPr>
        <w:pStyle w:val="Prrafodelista"/>
        <w:numPr>
          <w:ilvl w:val="0"/>
          <w:numId w:val="64"/>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Estricto cumplimiento de la normativa contable, fiscal y de la Seguridad Social, de forma que las transacciones se registren contablemente de acuerdo con las normas vigentes.</w:t>
      </w:r>
    </w:p>
    <w:p w14:paraId="741B6FA7"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5B975A18" w14:textId="4998F39C" w:rsidR="000812EE" w:rsidRPr="000812EE" w:rsidRDefault="000812EE" w:rsidP="00A361B2">
      <w:pPr>
        <w:pStyle w:val="Prrafodelista"/>
        <w:numPr>
          <w:ilvl w:val="0"/>
          <w:numId w:val="64"/>
        </w:numPr>
        <w:tabs>
          <w:tab w:val="left" w:pos="426"/>
          <w:tab w:val="left" w:pos="851"/>
        </w:tabs>
        <w:autoSpaceDE w:val="0"/>
        <w:autoSpaceDN w:val="0"/>
        <w:adjustRightInd w:val="0"/>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 xml:space="preserve">Estricto cumplimiento de las normas contenidas en el Código de Conducta, así como de las normas prohibidas. La política de actuación tendente a prevenir la comisión de esas conductas prohibidas se debe centrar en respetar y verificar el cumplimiento del </w:t>
      </w:r>
      <w:r w:rsidR="001F2139">
        <w:rPr>
          <w:rFonts w:ascii="Times New Roman" w:hAnsi="Times New Roman" w:cs="Times New Roman"/>
          <w:sz w:val="24"/>
          <w:lang w:val="es-ES"/>
        </w:rPr>
        <w:t>C</w:t>
      </w:r>
      <w:r w:rsidRPr="000812EE">
        <w:rPr>
          <w:rFonts w:ascii="Times New Roman" w:hAnsi="Times New Roman" w:cs="Times New Roman"/>
          <w:sz w:val="24"/>
          <w:lang w:val="es-ES"/>
        </w:rPr>
        <w:t xml:space="preserve">ódigo de </w:t>
      </w:r>
      <w:r w:rsidR="001F2139">
        <w:rPr>
          <w:rFonts w:ascii="Times New Roman" w:hAnsi="Times New Roman" w:cs="Times New Roman"/>
          <w:sz w:val="24"/>
          <w:lang w:val="es-ES"/>
        </w:rPr>
        <w:t>C</w:t>
      </w:r>
      <w:r w:rsidRPr="000812EE">
        <w:rPr>
          <w:rFonts w:ascii="Times New Roman" w:hAnsi="Times New Roman" w:cs="Times New Roman"/>
          <w:sz w:val="24"/>
          <w:lang w:val="es-ES"/>
        </w:rPr>
        <w:t xml:space="preserve">onductas </w:t>
      </w:r>
      <w:r w:rsidR="001F2139">
        <w:rPr>
          <w:rFonts w:ascii="Times New Roman" w:hAnsi="Times New Roman" w:cs="Times New Roman"/>
          <w:sz w:val="24"/>
          <w:lang w:val="es-ES"/>
        </w:rPr>
        <w:t>P</w:t>
      </w:r>
      <w:r w:rsidRPr="000812EE">
        <w:rPr>
          <w:rFonts w:ascii="Times New Roman" w:hAnsi="Times New Roman" w:cs="Times New Roman"/>
          <w:sz w:val="24"/>
          <w:lang w:val="es-ES"/>
        </w:rPr>
        <w:t>rohibidas que aquí queda establecido.</w:t>
      </w:r>
    </w:p>
    <w:p w14:paraId="58683172" w14:textId="77777777" w:rsidR="000812EE" w:rsidRPr="000812EE" w:rsidRDefault="000812EE" w:rsidP="004C395E">
      <w:pPr>
        <w:pStyle w:val="Default"/>
        <w:spacing w:line="360" w:lineRule="auto"/>
        <w:ind w:firstLine="426"/>
        <w:rPr>
          <w:color w:val="auto"/>
        </w:rPr>
      </w:pPr>
    </w:p>
    <w:p w14:paraId="303DBD61" w14:textId="77777777" w:rsidR="000812EE" w:rsidRPr="000812EE" w:rsidRDefault="000812EE" w:rsidP="004C395E">
      <w:pPr>
        <w:pStyle w:val="Default"/>
        <w:numPr>
          <w:ilvl w:val="0"/>
          <w:numId w:val="108"/>
        </w:numPr>
        <w:spacing w:line="360" w:lineRule="auto"/>
        <w:ind w:left="0" w:firstLine="426"/>
        <w:jc w:val="both"/>
        <w:rPr>
          <w:color w:val="auto"/>
        </w:rPr>
      </w:pPr>
      <w:r w:rsidRPr="000812EE">
        <w:rPr>
          <w:color w:val="auto"/>
          <w:u w:val="single"/>
        </w:rPr>
        <w:t xml:space="preserve">Como </w:t>
      </w:r>
      <w:r w:rsidRPr="000812EE">
        <w:rPr>
          <w:b/>
          <w:color w:val="auto"/>
          <w:u w:val="single"/>
        </w:rPr>
        <w:t>conductas prohibidas</w:t>
      </w:r>
      <w:r w:rsidRPr="000812EE">
        <w:rPr>
          <w:color w:val="auto"/>
          <w:u w:val="single"/>
        </w:rPr>
        <w:t xml:space="preserve"> se establecen las siguientes</w:t>
      </w:r>
      <w:r w:rsidRPr="000812EE">
        <w:rPr>
          <w:color w:val="auto"/>
        </w:rPr>
        <w:t>:</w:t>
      </w:r>
    </w:p>
    <w:p w14:paraId="4B96F958" w14:textId="77777777" w:rsidR="000812EE" w:rsidRPr="000812EE" w:rsidRDefault="000812EE" w:rsidP="004C395E">
      <w:pPr>
        <w:pStyle w:val="Default"/>
        <w:spacing w:line="360" w:lineRule="auto"/>
        <w:ind w:left="426" w:firstLine="426"/>
        <w:rPr>
          <w:color w:val="auto"/>
        </w:rPr>
      </w:pPr>
    </w:p>
    <w:p w14:paraId="79E88D44" w14:textId="5AD33FB5" w:rsidR="000812EE" w:rsidRPr="000812EE" w:rsidRDefault="000812EE" w:rsidP="004C395E">
      <w:pPr>
        <w:pStyle w:val="Prrafodelista"/>
        <w:numPr>
          <w:ilvl w:val="0"/>
          <w:numId w:val="65"/>
        </w:numPr>
        <w:tabs>
          <w:tab w:val="left" w:pos="426"/>
        </w:tabs>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Defraudar a la Hacienda Pública </w:t>
      </w:r>
      <w:r w:rsidR="001F2139" w:rsidRPr="000812EE">
        <w:rPr>
          <w:rFonts w:ascii="Times New Roman" w:hAnsi="Times New Roman" w:cs="Times New Roman"/>
          <w:sz w:val="24"/>
          <w:lang w:val="es-ES"/>
        </w:rPr>
        <w:t>Estatal, Autonómica, Foral O Local</w:t>
      </w:r>
      <w:r w:rsidRPr="000812EE">
        <w:rPr>
          <w:rFonts w:ascii="Times New Roman" w:hAnsi="Times New Roman" w:cs="Times New Roman"/>
          <w:sz w:val="24"/>
          <w:lang w:val="es-ES"/>
        </w:rPr>
        <w:t>, por acción u omisión, eludiendo o dejando de ingresar el pago de tributos, cantidades retenidas o que se hubieran debido retener o ingresos a cuenta.</w:t>
      </w:r>
    </w:p>
    <w:p w14:paraId="698063E9" w14:textId="77777777" w:rsidR="000812EE" w:rsidRPr="000812EE" w:rsidRDefault="000812EE" w:rsidP="004C395E">
      <w:pPr>
        <w:pStyle w:val="Prrafodelista"/>
        <w:tabs>
          <w:tab w:val="left" w:pos="426"/>
        </w:tabs>
        <w:spacing w:after="0" w:line="360" w:lineRule="auto"/>
        <w:ind w:left="426" w:firstLine="426"/>
        <w:contextualSpacing w:val="0"/>
        <w:rPr>
          <w:rFonts w:ascii="Times New Roman" w:hAnsi="Times New Roman" w:cs="Times New Roman"/>
          <w:sz w:val="24"/>
          <w:lang w:val="es-ES"/>
        </w:rPr>
      </w:pPr>
    </w:p>
    <w:p w14:paraId="7D85C55F" w14:textId="77777777" w:rsidR="000812EE" w:rsidRPr="000812EE" w:rsidRDefault="000812EE" w:rsidP="004C395E">
      <w:pPr>
        <w:pStyle w:val="Prrafodelista"/>
        <w:numPr>
          <w:ilvl w:val="0"/>
          <w:numId w:val="65"/>
        </w:numPr>
        <w:tabs>
          <w:tab w:val="left" w:pos="426"/>
        </w:tabs>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Realizar cualquier tipo de operación que lleve a la obtención de deducciones o devoluciones que sean indebidas, o al disfrute de determinados beneficios fiscales que de otro modo no se hubiera podido tener.</w:t>
      </w:r>
    </w:p>
    <w:p w14:paraId="0FF1C4A7"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4911E6F3" w14:textId="77777777" w:rsidR="000812EE" w:rsidRPr="000812EE" w:rsidRDefault="000812EE" w:rsidP="004C395E">
      <w:pPr>
        <w:pStyle w:val="Prrafodelista"/>
        <w:numPr>
          <w:ilvl w:val="0"/>
          <w:numId w:val="65"/>
        </w:numPr>
        <w:tabs>
          <w:tab w:val="left" w:pos="426"/>
        </w:tabs>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Falsear las condiciones que hayan sido requeridas para facilitar con ello la concesión de ayudas públicas, subvenciones o desgravaciones, con la consiguiente obtención de beneficios fiscales o devoluciones indebidas.</w:t>
      </w:r>
    </w:p>
    <w:p w14:paraId="4ED5DF87"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7DED236B" w14:textId="77777777" w:rsidR="000812EE" w:rsidRPr="000812EE" w:rsidRDefault="000812EE" w:rsidP="004C395E">
      <w:pPr>
        <w:pStyle w:val="Prrafodelista"/>
        <w:numPr>
          <w:ilvl w:val="0"/>
          <w:numId w:val="65"/>
        </w:numPr>
        <w:tabs>
          <w:tab w:val="left" w:pos="426"/>
        </w:tabs>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Emitir facturas por importe superior al precio que realmente debiera corresponder.</w:t>
      </w:r>
    </w:p>
    <w:p w14:paraId="0D74B6DC"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5197DA7B" w14:textId="77777777" w:rsidR="000812EE" w:rsidRPr="000812EE" w:rsidRDefault="000812EE" w:rsidP="004C395E">
      <w:pPr>
        <w:pStyle w:val="Prrafodelista"/>
        <w:numPr>
          <w:ilvl w:val="0"/>
          <w:numId w:val="65"/>
        </w:numPr>
        <w:tabs>
          <w:tab w:val="left" w:pos="426"/>
        </w:tabs>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Realizar o dejar de realizar cualquier operación que sea legalmente exigible, de forma que con ello se incumpla gravemente el deber de diligencia en la gestión de asuntos económicos.</w:t>
      </w:r>
    </w:p>
    <w:p w14:paraId="49A5823D" w14:textId="77777777" w:rsidR="000812EE" w:rsidRPr="000812EE" w:rsidRDefault="000812EE" w:rsidP="004C395E">
      <w:pPr>
        <w:pStyle w:val="Prrafodelista"/>
        <w:ind w:firstLine="426"/>
        <w:rPr>
          <w:rFonts w:ascii="Times New Roman" w:hAnsi="Times New Roman" w:cs="Times New Roman"/>
          <w:sz w:val="24"/>
          <w:lang w:val="es-ES"/>
        </w:rPr>
      </w:pPr>
    </w:p>
    <w:p w14:paraId="6D824B07" w14:textId="77777777" w:rsidR="000812EE" w:rsidRPr="000812EE" w:rsidRDefault="000812EE" w:rsidP="004C395E">
      <w:pPr>
        <w:pStyle w:val="Prrafodelista"/>
        <w:numPr>
          <w:ilvl w:val="0"/>
          <w:numId w:val="65"/>
        </w:numPr>
        <w:tabs>
          <w:tab w:val="left" w:pos="426"/>
        </w:tabs>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Destruir u ocultar información fiscal y/o contable de la empresa que por ley tenga obligación de ser conservada.</w:t>
      </w:r>
    </w:p>
    <w:p w14:paraId="3A8548D3" w14:textId="77777777" w:rsidR="000812EE" w:rsidRPr="000812EE" w:rsidRDefault="000812EE" w:rsidP="004C395E">
      <w:pPr>
        <w:pStyle w:val="Prrafodelista"/>
        <w:spacing w:after="0" w:line="360" w:lineRule="auto"/>
        <w:ind w:firstLine="426"/>
        <w:rPr>
          <w:rFonts w:ascii="Times New Roman" w:hAnsi="Times New Roman" w:cs="Times New Roman"/>
          <w:sz w:val="24"/>
          <w:lang w:val="es-ES"/>
        </w:rPr>
      </w:pPr>
    </w:p>
    <w:p w14:paraId="2647951B" w14:textId="77777777" w:rsidR="000812EE" w:rsidRPr="000812EE" w:rsidRDefault="000812EE" w:rsidP="004C395E">
      <w:pPr>
        <w:pStyle w:val="Prrafodelista"/>
        <w:numPr>
          <w:ilvl w:val="0"/>
          <w:numId w:val="65"/>
        </w:numPr>
        <w:tabs>
          <w:tab w:val="left" w:pos="426"/>
        </w:tabs>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Formular cuentas anuales o libros contables de modo contrario a lo que en el momento sea exigible por la normativa vigente.</w:t>
      </w:r>
    </w:p>
    <w:p w14:paraId="232FE71B" w14:textId="77777777" w:rsidR="000812EE" w:rsidRPr="000812EE" w:rsidRDefault="000812EE" w:rsidP="004C395E">
      <w:pPr>
        <w:pStyle w:val="Prrafodelista"/>
        <w:spacing w:after="0" w:line="360" w:lineRule="auto"/>
        <w:ind w:firstLine="426"/>
        <w:rPr>
          <w:rFonts w:ascii="Times New Roman" w:hAnsi="Times New Roman" w:cs="Times New Roman"/>
          <w:sz w:val="24"/>
          <w:lang w:val="es-ES"/>
        </w:rPr>
      </w:pPr>
    </w:p>
    <w:p w14:paraId="7FC1B66B" w14:textId="77777777" w:rsidR="000812EE" w:rsidRPr="000812EE" w:rsidRDefault="000812EE" w:rsidP="004C395E">
      <w:pPr>
        <w:pStyle w:val="Prrafodelista"/>
        <w:numPr>
          <w:ilvl w:val="0"/>
          <w:numId w:val="65"/>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Disfrutar indebidamente de deducciones a la Seguridad Social.</w:t>
      </w:r>
    </w:p>
    <w:p w14:paraId="45802F3E" w14:textId="77777777" w:rsidR="000812EE" w:rsidRPr="000812EE" w:rsidRDefault="000812EE" w:rsidP="004C395E">
      <w:pPr>
        <w:pStyle w:val="Prrafodelista"/>
        <w:spacing w:after="0" w:line="360" w:lineRule="auto"/>
        <w:ind w:firstLine="426"/>
        <w:rPr>
          <w:rFonts w:ascii="Times New Roman" w:hAnsi="Times New Roman" w:cs="Times New Roman"/>
          <w:sz w:val="24"/>
          <w:lang w:val="es-ES"/>
        </w:rPr>
      </w:pPr>
    </w:p>
    <w:p w14:paraId="61A1277A" w14:textId="77777777" w:rsidR="000812EE" w:rsidRPr="000812EE" w:rsidRDefault="000812EE" w:rsidP="004C395E">
      <w:pPr>
        <w:pStyle w:val="Prrafodelista"/>
        <w:numPr>
          <w:ilvl w:val="0"/>
          <w:numId w:val="65"/>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Obtener indebidamente devoluciones de la Seguridad Social.</w:t>
      </w:r>
    </w:p>
    <w:p w14:paraId="7E7457DF" w14:textId="77777777" w:rsidR="000812EE" w:rsidRPr="000812EE" w:rsidRDefault="000812EE" w:rsidP="004C395E">
      <w:pPr>
        <w:pStyle w:val="Prrafodelista"/>
        <w:spacing w:after="0" w:line="360" w:lineRule="auto"/>
        <w:ind w:firstLine="426"/>
        <w:rPr>
          <w:rFonts w:ascii="Times New Roman" w:hAnsi="Times New Roman" w:cs="Times New Roman"/>
          <w:sz w:val="24"/>
          <w:lang w:val="es-ES"/>
        </w:rPr>
      </w:pPr>
    </w:p>
    <w:p w14:paraId="505BFD12" w14:textId="77777777" w:rsidR="000812EE" w:rsidRPr="000812EE" w:rsidRDefault="000812EE" w:rsidP="004C395E">
      <w:pPr>
        <w:pStyle w:val="Prrafodelista"/>
        <w:numPr>
          <w:ilvl w:val="0"/>
          <w:numId w:val="65"/>
        </w:numPr>
        <w:tabs>
          <w:tab w:val="left" w:pos="851"/>
        </w:tabs>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Dejar de abonar las cuotas que en aplicación de la Ley debieran corresponder en concepto de Seguros Sociales.</w:t>
      </w:r>
    </w:p>
    <w:p w14:paraId="74088D81" w14:textId="77777777" w:rsidR="000812EE" w:rsidRPr="00B979F9" w:rsidRDefault="000812EE" w:rsidP="004C395E">
      <w:pPr>
        <w:pStyle w:val="Prrafodelista"/>
        <w:ind w:firstLine="426"/>
        <w:rPr>
          <w:rFonts w:ascii="Times New Roman" w:hAnsi="Times New Roman" w:cs="Times New Roman"/>
          <w:color w:val="auto"/>
          <w:sz w:val="24"/>
          <w:lang w:val="es-ES"/>
        </w:rPr>
      </w:pPr>
    </w:p>
    <w:p w14:paraId="07297245" w14:textId="3EF5FA22" w:rsidR="000812EE" w:rsidRPr="00B979F9" w:rsidRDefault="000812EE" w:rsidP="004C395E">
      <w:pPr>
        <w:pStyle w:val="Default"/>
        <w:tabs>
          <w:tab w:val="left" w:pos="851"/>
        </w:tabs>
        <w:spacing w:line="360" w:lineRule="auto"/>
        <w:ind w:firstLine="426"/>
        <w:rPr>
          <w:color w:val="auto"/>
        </w:rPr>
      </w:pPr>
      <w:bookmarkStart w:id="131" w:name="_Hlk212740959"/>
      <w:r w:rsidRPr="00B979F9">
        <w:rPr>
          <w:b/>
          <w:color w:val="auto"/>
          <w:u w:val="single"/>
        </w:rPr>
        <w:t>Área afectada:</w:t>
      </w:r>
      <w:r w:rsidRPr="00B979F9">
        <w:rPr>
          <w:color w:val="auto"/>
        </w:rPr>
        <w:t xml:space="preserve"> Departamento de </w:t>
      </w:r>
      <w:r w:rsidR="000B4748" w:rsidRPr="00B979F9">
        <w:rPr>
          <w:color w:val="auto"/>
        </w:rPr>
        <w:t xml:space="preserve">Gerencia y Administración. </w:t>
      </w:r>
    </w:p>
    <w:p w14:paraId="5C1183D3" w14:textId="77777777" w:rsidR="000812EE" w:rsidRPr="00B979F9" w:rsidRDefault="000812EE" w:rsidP="004C395E">
      <w:pPr>
        <w:pStyle w:val="Default"/>
        <w:tabs>
          <w:tab w:val="left" w:pos="851"/>
        </w:tabs>
        <w:spacing w:line="360" w:lineRule="auto"/>
        <w:ind w:firstLine="426"/>
        <w:rPr>
          <w:color w:val="auto"/>
        </w:rPr>
      </w:pPr>
    </w:p>
    <w:p w14:paraId="26FB2FCA" w14:textId="5E7FDAD4" w:rsidR="000812EE" w:rsidRPr="00B979F9" w:rsidRDefault="000812EE" w:rsidP="004C395E">
      <w:pPr>
        <w:pStyle w:val="Default"/>
        <w:tabs>
          <w:tab w:val="left" w:pos="851"/>
        </w:tabs>
        <w:spacing w:line="360" w:lineRule="auto"/>
        <w:ind w:firstLine="426"/>
        <w:rPr>
          <w:color w:val="auto"/>
        </w:rPr>
      </w:pPr>
      <w:r w:rsidRPr="00B979F9">
        <w:rPr>
          <w:b/>
          <w:color w:val="auto"/>
          <w:u w:val="single"/>
        </w:rPr>
        <w:t>Calificación del riesgo</w:t>
      </w:r>
      <w:r w:rsidRPr="00B979F9">
        <w:rPr>
          <w:color w:val="auto"/>
        </w:rPr>
        <w:t xml:space="preserve">:  </w:t>
      </w:r>
      <w:r w:rsidR="000B4748" w:rsidRPr="00B979F9">
        <w:rPr>
          <w:color w:val="auto"/>
        </w:rPr>
        <w:t>Bajo</w:t>
      </w:r>
    </w:p>
    <w:bookmarkEnd w:id="131"/>
    <w:p w14:paraId="0D650EB6" w14:textId="77777777" w:rsidR="000812EE" w:rsidRPr="000812EE" w:rsidRDefault="000812EE" w:rsidP="004C395E">
      <w:pPr>
        <w:tabs>
          <w:tab w:val="left" w:pos="851"/>
        </w:tabs>
        <w:spacing w:after="0" w:line="360" w:lineRule="auto"/>
        <w:ind w:firstLine="426"/>
        <w:rPr>
          <w:rFonts w:ascii="Times New Roman" w:hAnsi="Times New Roman" w:cs="Times New Roman"/>
          <w:sz w:val="24"/>
          <w:lang w:val="es-ES"/>
        </w:rPr>
      </w:pPr>
    </w:p>
    <w:p w14:paraId="77840073" w14:textId="550FA52A" w:rsidR="000812EE" w:rsidRPr="00EB2CBE" w:rsidRDefault="00A361B2" w:rsidP="004C395E">
      <w:pPr>
        <w:pStyle w:val="Ttulo2"/>
        <w:spacing w:before="0" w:after="0" w:line="360" w:lineRule="auto"/>
        <w:ind w:firstLine="426"/>
        <w:jc w:val="both"/>
        <w:rPr>
          <w:rFonts w:ascii="Times New Roman" w:hAnsi="Times New Roman" w:cs="Times New Roman"/>
          <w:b/>
          <w:bCs/>
          <w:i/>
          <w:color w:val="004E9A"/>
          <w:sz w:val="24"/>
          <w:u w:val="single"/>
          <w:lang w:val="es-ES"/>
        </w:rPr>
      </w:pPr>
      <w:bookmarkStart w:id="132" w:name="_Toc475089933"/>
      <w:bookmarkStart w:id="133" w:name="_Toc496528238"/>
      <w:bookmarkStart w:id="134" w:name="_Toc482201684"/>
      <w:bookmarkStart w:id="135" w:name="_Toc174533848"/>
      <w:bookmarkStart w:id="136" w:name="_Toc212826880"/>
      <w:r w:rsidRPr="00EB2CBE">
        <w:rPr>
          <w:rFonts w:ascii="Times New Roman" w:hAnsi="Times New Roman" w:cs="Times New Roman"/>
          <w:b/>
          <w:bCs/>
          <w:color w:val="004E9A"/>
          <w:sz w:val="24"/>
          <w:lang w:val="es-ES"/>
        </w:rPr>
        <w:t>2</w:t>
      </w:r>
      <w:r w:rsidR="000812EE" w:rsidRPr="00EB2CBE">
        <w:rPr>
          <w:rFonts w:ascii="Times New Roman" w:hAnsi="Times New Roman" w:cs="Times New Roman"/>
          <w:b/>
          <w:bCs/>
          <w:color w:val="004E9A"/>
          <w:sz w:val="24"/>
          <w:lang w:val="es-ES"/>
        </w:rPr>
        <w:t xml:space="preserve">.8.- </w:t>
      </w:r>
      <w:r w:rsidR="000812EE" w:rsidRPr="00EB2CBE">
        <w:rPr>
          <w:rFonts w:ascii="Times New Roman" w:hAnsi="Times New Roman" w:cs="Times New Roman"/>
          <w:b/>
          <w:bCs/>
          <w:color w:val="004E9A"/>
          <w:sz w:val="24"/>
          <w:u w:val="single"/>
          <w:lang w:val="es-ES"/>
        </w:rPr>
        <w:t>Riesgos vinculados con la comisión de actos ilícitos contra los trabajadores y contra los trabajadores extranjeros</w:t>
      </w:r>
      <w:bookmarkEnd w:id="132"/>
      <w:r w:rsidR="000812EE" w:rsidRPr="00EB2CBE">
        <w:rPr>
          <w:rFonts w:ascii="Times New Roman" w:hAnsi="Times New Roman" w:cs="Times New Roman"/>
          <w:b/>
          <w:bCs/>
          <w:color w:val="004E9A"/>
          <w:sz w:val="24"/>
          <w:u w:val="single"/>
          <w:lang w:val="es-ES"/>
        </w:rPr>
        <w:t xml:space="preserve"> (Arts. 311 y 318 bis del CP)</w:t>
      </w:r>
      <w:bookmarkEnd w:id="133"/>
      <w:bookmarkEnd w:id="134"/>
      <w:bookmarkEnd w:id="135"/>
      <w:bookmarkEnd w:id="136"/>
      <w:r w:rsidR="000812EE" w:rsidRPr="00EB2CBE">
        <w:rPr>
          <w:rFonts w:ascii="Times New Roman" w:hAnsi="Times New Roman" w:cs="Times New Roman"/>
          <w:b/>
          <w:bCs/>
          <w:i/>
          <w:color w:val="004E9A"/>
          <w:sz w:val="24"/>
          <w:u w:val="single"/>
          <w:lang w:val="es-ES"/>
        </w:rPr>
        <w:t xml:space="preserve"> </w:t>
      </w:r>
    </w:p>
    <w:p w14:paraId="1E123EAE" w14:textId="77777777" w:rsidR="000812EE" w:rsidRPr="000812EE" w:rsidRDefault="000812EE" w:rsidP="004C395E">
      <w:pPr>
        <w:pStyle w:val="Default"/>
        <w:spacing w:line="360" w:lineRule="auto"/>
        <w:ind w:firstLine="426"/>
        <w:rPr>
          <w:color w:val="auto"/>
        </w:rPr>
      </w:pPr>
    </w:p>
    <w:p w14:paraId="3CFB5946" w14:textId="77777777" w:rsidR="000812EE" w:rsidRPr="000812EE" w:rsidRDefault="000812EE" w:rsidP="004C395E">
      <w:pPr>
        <w:pStyle w:val="Default"/>
        <w:numPr>
          <w:ilvl w:val="0"/>
          <w:numId w:val="109"/>
        </w:numPr>
        <w:spacing w:line="360" w:lineRule="auto"/>
        <w:ind w:left="0" w:firstLine="426"/>
        <w:jc w:val="both"/>
        <w:rPr>
          <w:color w:val="auto"/>
        </w:rPr>
      </w:pPr>
      <w:r w:rsidRPr="000812EE">
        <w:rPr>
          <w:color w:val="auto"/>
          <w:u w:val="single"/>
        </w:rPr>
        <w:t xml:space="preserve">En relación con este riesgo penal, y a título meramente formativo se establecen como posibles </w:t>
      </w:r>
      <w:r w:rsidRPr="000812EE">
        <w:rPr>
          <w:b/>
          <w:color w:val="auto"/>
          <w:u w:val="single"/>
        </w:rPr>
        <w:t>conductas ilícitas</w:t>
      </w:r>
      <w:r w:rsidRPr="000812EE">
        <w:rPr>
          <w:color w:val="auto"/>
          <w:u w:val="single"/>
        </w:rPr>
        <w:t>, las siguientes</w:t>
      </w:r>
      <w:r w:rsidRPr="000812EE">
        <w:rPr>
          <w:color w:val="auto"/>
        </w:rPr>
        <w:t xml:space="preserve">:  </w:t>
      </w:r>
    </w:p>
    <w:p w14:paraId="119CB7E3" w14:textId="77777777" w:rsidR="000812EE" w:rsidRPr="000812EE" w:rsidRDefault="000812EE" w:rsidP="004C395E">
      <w:pPr>
        <w:pStyle w:val="Default"/>
        <w:spacing w:line="360" w:lineRule="auto"/>
        <w:ind w:left="1145" w:firstLine="426"/>
        <w:rPr>
          <w:color w:val="auto"/>
        </w:rPr>
      </w:pPr>
    </w:p>
    <w:p w14:paraId="444730B1" w14:textId="77777777" w:rsidR="000812EE" w:rsidRPr="000812EE" w:rsidRDefault="000812EE" w:rsidP="004C395E">
      <w:pPr>
        <w:pStyle w:val="Default"/>
        <w:numPr>
          <w:ilvl w:val="0"/>
          <w:numId w:val="66"/>
        </w:numPr>
        <w:tabs>
          <w:tab w:val="left" w:pos="851"/>
        </w:tabs>
        <w:spacing w:line="360" w:lineRule="auto"/>
        <w:ind w:left="0" w:firstLine="426"/>
        <w:jc w:val="both"/>
        <w:rPr>
          <w:b/>
          <w:color w:val="auto"/>
        </w:rPr>
      </w:pPr>
      <w:r w:rsidRPr="000812EE">
        <w:rPr>
          <w:color w:val="auto"/>
        </w:rPr>
        <w:t>Imposición a los trabajadores a su servicio condiciones laborales o de Seguridad Social que perjudiquen, supriman o restrinjan los derechos que les son reconocidos por disposiciones legales, así como cualquiera de las demás situaciones previstas en la legislación vigente.</w:t>
      </w:r>
    </w:p>
    <w:p w14:paraId="7A23DD19" w14:textId="77777777" w:rsidR="000812EE" w:rsidRPr="000812EE" w:rsidRDefault="000812EE" w:rsidP="004C395E">
      <w:pPr>
        <w:pStyle w:val="Default"/>
        <w:tabs>
          <w:tab w:val="left" w:pos="851"/>
        </w:tabs>
        <w:spacing w:line="360" w:lineRule="auto"/>
        <w:ind w:firstLine="426"/>
        <w:rPr>
          <w:b/>
          <w:color w:val="auto"/>
        </w:rPr>
      </w:pPr>
    </w:p>
    <w:p w14:paraId="4CE61060" w14:textId="77777777" w:rsidR="000812EE" w:rsidRDefault="000812EE" w:rsidP="004C395E">
      <w:pPr>
        <w:pStyle w:val="Prrafodelista"/>
        <w:numPr>
          <w:ilvl w:val="0"/>
          <w:numId w:val="66"/>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Engañar o abusar de la situación de un empleado para imponerle unas condiciones laborales que perjudiquen, supriman o restrinjan los derechos que tengan reconocidos en la normativa vigente o en los convenios laborales en vigor.</w:t>
      </w:r>
    </w:p>
    <w:p w14:paraId="633740DE" w14:textId="77777777" w:rsidR="00B93A6D" w:rsidRPr="00B93A6D" w:rsidRDefault="00B93A6D" w:rsidP="00B93A6D">
      <w:pPr>
        <w:pStyle w:val="Prrafodelista"/>
        <w:rPr>
          <w:rFonts w:ascii="Times New Roman" w:hAnsi="Times New Roman" w:cs="Times New Roman"/>
          <w:sz w:val="24"/>
          <w:lang w:val="es-ES"/>
        </w:rPr>
      </w:pPr>
    </w:p>
    <w:p w14:paraId="2BBD7F41" w14:textId="77777777" w:rsidR="000812EE" w:rsidRPr="000812EE" w:rsidRDefault="000812EE" w:rsidP="004C395E">
      <w:pPr>
        <w:pStyle w:val="Prrafodelista"/>
        <w:numPr>
          <w:ilvl w:val="0"/>
          <w:numId w:val="66"/>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lastRenderedPageBreak/>
        <w:t>Dar ocupación simultánea a una pluralidad de trabajadores sin comunicar su alta en el régimen de la Seguridad Social o sin haber obtenido la correspondiente autorización de trabajo.</w:t>
      </w:r>
    </w:p>
    <w:p w14:paraId="1FC7ACD1"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4A3D9D59" w14:textId="77777777" w:rsidR="000812EE" w:rsidRPr="000812EE" w:rsidRDefault="000812EE" w:rsidP="004C395E">
      <w:pPr>
        <w:pStyle w:val="Prrafodelista"/>
        <w:numPr>
          <w:ilvl w:val="0"/>
          <w:numId w:val="66"/>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Coaccionar o presionar a los empleados para impedir el inicio o la continuación de una huelga.</w:t>
      </w:r>
    </w:p>
    <w:p w14:paraId="38CA4DDA"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44197AF6" w14:textId="77777777" w:rsidR="000812EE" w:rsidRPr="000812EE" w:rsidRDefault="000812EE" w:rsidP="004C395E">
      <w:pPr>
        <w:pStyle w:val="Prrafodelista"/>
        <w:numPr>
          <w:ilvl w:val="0"/>
          <w:numId w:val="66"/>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Ejecutar un trabajo sin los obligados y necesarios elementos de seguridad para la prevención de riesgos laborales y la seguridad y salud en el trabajo.</w:t>
      </w:r>
    </w:p>
    <w:p w14:paraId="208F163F"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2C55316D" w14:textId="77777777" w:rsidR="000812EE" w:rsidRPr="000812EE" w:rsidRDefault="000812EE" w:rsidP="004C395E">
      <w:pPr>
        <w:pStyle w:val="Prrafodelista"/>
        <w:numPr>
          <w:ilvl w:val="0"/>
          <w:numId w:val="10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u w:val="single"/>
          <w:lang w:val="es-ES"/>
        </w:rPr>
        <w:t xml:space="preserve">Se considera oportuno establecer las siguientes </w:t>
      </w:r>
      <w:r w:rsidRPr="000812EE">
        <w:rPr>
          <w:rFonts w:ascii="Times New Roman" w:hAnsi="Times New Roman" w:cs="Times New Roman"/>
          <w:b/>
          <w:sz w:val="24"/>
          <w:u w:val="single"/>
          <w:lang w:val="es-ES"/>
        </w:rPr>
        <w:t>pautas de actuación</w:t>
      </w:r>
      <w:r w:rsidRPr="000812EE">
        <w:rPr>
          <w:rFonts w:ascii="Times New Roman" w:hAnsi="Times New Roman" w:cs="Times New Roman"/>
          <w:sz w:val="24"/>
          <w:lang w:val="es-ES"/>
        </w:rPr>
        <w:t xml:space="preserve">: </w:t>
      </w:r>
    </w:p>
    <w:p w14:paraId="5B55E176" w14:textId="77777777" w:rsidR="000812EE" w:rsidRPr="000812EE" w:rsidRDefault="000812EE" w:rsidP="004C395E">
      <w:pPr>
        <w:spacing w:after="0" w:line="360" w:lineRule="auto"/>
        <w:ind w:firstLine="426"/>
        <w:rPr>
          <w:rFonts w:ascii="Times New Roman" w:hAnsi="Times New Roman" w:cs="Times New Roman"/>
          <w:sz w:val="24"/>
          <w:lang w:val="es-ES"/>
        </w:rPr>
      </w:pPr>
    </w:p>
    <w:p w14:paraId="08B754EC" w14:textId="77777777" w:rsidR="000812EE" w:rsidRPr="000812EE" w:rsidRDefault="000812EE" w:rsidP="004C395E">
      <w:pPr>
        <w:pStyle w:val="Prrafodelista"/>
        <w:numPr>
          <w:ilvl w:val="0"/>
          <w:numId w:val="67"/>
        </w:numPr>
        <w:autoSpaceDE w:val="0"/>
        <w:autoSpaceDN w:val="0"/>
        <w:adjustRightInd w:val="0"/>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Verificación del cumplimiento del Plan de Prevención de Riesgos Laborales: la mercantil cuenta con un Plan de Prevención de Riesgos Laborales y de gestión de los riesgos para la salud, higiene y seguridad en el trabajo, por lo que constituyen conductas de obligado cumplimiento a efecto de prevenir este riesgo penal:</w:t>
      </w:r>
    </w:p>
    <w:p w14:paraId="7C41882B" w14:textId="77777777" w:rsidR="000812EE" w:rsidRPr="000812EE" w:rsidRDefault="000812EE" w:rsidP="004C395E">
      <w:pPr>
        <w:pStyle w:val="Prrafodelista"/>
        <w:autoSpaceDE w:val="0"/>
        <w:autoSpaceDN w:val="0"/>
        <w:adjustRightInd w:val="0"/>
        <w:spacing w:after="0" w:line="360" w:lineRule="auto"/>
        <w:ind w:left="0" w:firstLine="426"/>
        <w:rPr>
          <w:rFonts w:ascii="Times New Roman" w:hAnsi="Times New Roman" w:cs="Times New Roman"/>
          <w:sz w:val="24"/>
          <w:lang w:val="es-ES"/>
        </w:rPr>
      </w:pPr>
    </w:p>
    <w:p w14:paraId="7911E0CA"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1.1.- Ejecutar el trabajo con los obligados y necesarios elementos de seguridad para la prevención de riesgos laborales y la seguridad y salud en el trabajo.</w:t>
      </w:r>
    </w:p>
    <w:p w14:paraId="3DE9994C"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45AAD273"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1.2.- Ejecutar el trabajo con la supervisión de las personas responsables de la seguridad de la misma.</w:t>
      </w:r>
    </w:p>
    <w:p w14:paraId="45585773"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691FB02A"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1.3.-Facilitar los medios necesarios para que los trabajadores desempeñen su actividad con los medios de seguridad e higiene adecuados.</w:t>
      </w:r>
    </w:p>
    <w:p w14:paraId="7FB62FD8"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0B566397" w14:textId="7E0E93B8"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1.4.- Exigir a las entidades con las que </w:t>
      </w:r>
      <w:r w:rsidR="001F2139">
        <w:rPr>
          <w:rFonts w:ascii="Times New Roman" w:hAnsi="Times New Roman" w:cs="Times New Roman"/>
          <w:sz w:val="24"/>
          <w:lang w:val="es-ES"/>
        </w:rPr>
        <w:t xml:space="preserve">se </w:t>
      </w:r>
      <w:r w:rsidRPr="000812EE">
        <w:rPr>
          <w:rFonts w:ascii="Times New Roman" w:hAnsi="Times New Roman" w:cs="Times New Roman"/>
          <w:sz w:val="24"/>
          <w:lang w:val="es-ES"/>
        </w:rPr>
        <w:t>trabaja</w:t>
      </w:r>
      <w:r w:rsidR="001F2139">
        <w:rPr>
          <w:rFonts w:ascii="Times New Roman" w:hAnsi="Times New Roman" w:cs="Times New Roman"/>
          <w:sz w:val="24"/>
          <w:lang w:val="es-ES"/>
        </w:rPr>
        <w:t>,</w:t>
      </w:r>
      <w:r w:rsidRPr="000812EE">
        <w:rPr>
          <w:rFonts w:ascii="Times New Roman" w:hAnsi="Times New Roman" w:cs="Times New Roman"/>
          <w:sz w:val="24"/>
          <w:lang w:val="es-ES"/>
        </w:rPr>
        <w:t xml:space="preserve"> la documentación obligatoria de conformidad con la normativa aplicable en materia de seguridad, salud e higiene en el trabajo.</w:t>
      </w:r>
    </w:p>
    <w:p w14:paraId="3E40E559" w14:textId="04B1D92B"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lastRenderedPageBreak/>
        <w:t xml:space="preserve">2. Estricto cumplimiento del Manual de Gestión de </w:t>
      </w:r>
      <w:r w:rsidR="001F2139">
        <w:rPr>
          <w:rFonts w:ascii="Times New Roman" w:hAnsi="Times New Roman" w:cs="Times New Roman"/>
          <w:sz w:val="24"/>
          <w:lang w:val="es-ES"/>
        </w:rPr>
        <w:t>C</w:t>
      </w:r>
      <w:r w:rsidR="00F667CD" w:rsidRPr="000812EE">
        <w:rPr>
          <w:rFonts w:ascii="Times New Roman" w:hAnsi="Times New Roman" w:cs="Times New Roman"/>
          <w:sz w:val="24"/>
          <w:lang w:val="es-ES"/>
        </w:rPr>
        <w:t>alidad,</w:t>
      </w:r>
      <w:r w:rsidRPr="000812EE">
        <w:rPr>
          <w:rFonts w:ascii="Times New Roman" w:hAnsi="Times New Roman" w:cs="Times New Roman"/>
          <w:sz w:val="24"/>
          <w:lang w:val="es-ES"/>
        </w:rPr>
        <w:t xml:space="preserve"> así como del procedimiento de prevención y control financiero implantado en la </w:t>
      </w:r>
      <w:r w:rsidR="001F2139">
        <w:rPr>
          <w:rFonts w:ascii="Times New Roman" w:hAnsi="Times New Roman" w:cs="Times New Roman"/>
          <w:sz w:val="24"/>
          <w:lang w:val="es-ES"/>
        </w:rPr>
        <w:t>S</w:t>
      </w:r>
      <w:r w:rsidRPr="000812EE">
        <w:rPr>
          <w:rFonts w:ascii="Times New Roman" w:hAnsi="Times New Roman" w:cs="Times New Roman"/>
          <w:sz w:val="24"/>
          <w:lang w:val="es-ES"/>
        </w:rPr>
        <w:t>ociedad.</w:t>
      </w:r>
    </w:p>
    <w:p w14:paraId="5AAB57BB" w14:textId="77777777" w:rsidR="000812EE" w:rsidRPr="000812EE" w:rsidRDefault="000812EE" w:rsidP="004C395E">
      <w:pPr>
        <w:pStyle w:val="Prrafodelista"/>
        <w:ind w:left="0" w:firstLine="426"/>
        <w:rPr>
          <w:rFonts w:ascii="Times New Roman" w:hAnsi="Times New Roman" w:cs="Times New Roman"/>
          <w:sz w:val="24"/>
          <w:lang w:val="es-ES"/>
        </w:rPr>
      </w:pPr>
    </w:p>
    <w:p w14:paraId="7A5176F3" w14:textId="3B949C57" w:rsidR="000812EE" w:rsidRPr="000812EE" w:rsidRDefault="000812EE" w:rsidP="004C395E">
      <w:pPr>
        <w:tabs>
          <w:tab w:val="left" w:pos="851"/>
        </w:tabs>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3. Cumplimiento de la pauta consistente en llevar a efecto un chequeo mensual por parte del </w:t>
      </w:r>
      <w:r w:rsidR="001F2139">
        <w:rPr>
          <w:rFonts w:ascii="Times New Roman" w:hAnsi="Times New Roman" w:cs="Times New Roman"/>
          <w:sz w:val="24"/>
          <w:lang w:val="es-ES"/>
        </w:rPr>
        <w:t>D</w:t>
      </w:r>
      <w:r w:rsidRPr="000812EE">
        <w:rPr>
          <w:rFonts w:ascii="Times New Roman" w:hAnsi="Times New Roman" w:cs="Times New Roman"/>
          <w:sz w:val="24"/>
          <w:lang w:val="es-ES"/>
        </w:rPr>
        <w:t xml:space="preserve">epartamento de </w:t>
      </w:r>
      <w:r w:rsidR="001F2139">
        <w:rPr>
          <w:rFonts w:ascii="Times New Roman" w:hAnsi="Times New Roman" w:cs="Times New Roman"/>
          <w:sz w:val="24"/>
          <w:lang w:val="es-ES"/>
        </w:rPr>
        <w:t>G</w:t>
      </w:r>
      <w:r w:rsidRPr="000812EE">
        <w:rPr>
          <w:rFonts w:ascii="Times New Roman" w:hAnsi="Times New Roman" w:cs="Times New Roman"/>
          <w:sz w:val="24"/>
          <w:lang w:val="es-ES"/>
        </w:rPr>
        <w:t>erencia respecto a las facturas y aspectos financieros de la compañía.</w:t>
      </w:r>
    </w:p>
    <w:p w14:paraId="224D3633" w14:textId="77777777" w:rsidR="000812EE" w:rsidRPr="000812EE" w:rsidRDefault="000812EE" w:rsidP="004C395E">
      <w:pPr>
        <w:tabs>
          <w:tab w:val="left" w:pos="851"/>
        </w:tabs>
        <w:spacing w:after="0" w:line="360" w:lineRule="auto"/>
        <w:ind w:firstLine="426"/>
        <w:rPr>
          <w:rFonts w:ascii="Times New Roman" w:hAnsi="Times New Roman" w:cs="Times New Roman"/>
          <w:sz w:val="24"/>
          <w:lang w:val="es-ES"/>
        </w:rPr>
      </w:pPr>
    </w:p>
    <w:p w14:paraId="072507FD"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4. La obtención trimestral del certificado de estar al corriente en las obligaciones de seguridad social, así como de la obtención de la Tesorería General de la Seguridad social de la relación nominal de trabajadores.</w:t>
      </w:r>
    </w:p>
    <w:p w14:paraId="32B03700"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2D3AB66B"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5. Ejecución de controles internos a efectos de comprobar el cumplimiento de la normativa vigente, de las normas de obligado cumplimiento en esta materia, así como con objeto de verificar periódicamente los procedimientos y política de actuación en materia de riesgos laborales.</w:t>
      </w:r>
    </w:p>
    <w:p w14:paraId="40750249" w14:textId="77777777" w:rsidR="000812EE" w:rsidRPr="000812EE" w:rsidRDefault="000812EE" w:rsidP="004C395E">
      <w:pPr>
        <w:pStyle w:val="Prrafodelista"/>
        <w:autoSpaceDE w:val="0"/>
        <w:autoSpaceDN w:val="0"/>
        <w:adjustRightInd w:val="0"/>
        <w:spacing w:after="0" w:line="360" w:lineRule="auto"/>
        <w:ind w:left="0" w:firstLine="426"/>
        <w:rPr>
          <w:rFonts w:ascii="Times New Roman" w:hAnsi="Times New Roman" w:cs="Times New Roman"/>
          <w:sz w:val="24"/>
          <w:lang w:val="es-ES"/>
        </w:rPr>
      </w:pPr>
    </w:p>
    <w:p w14:paraId="63E57512" w14:textId="77777777" w:rsid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6. Supervisión de la contratación de los empleados y de las condiciones de desempeño de su actividad laboral por parte del departamento de gestión de personal con la finalidad de evitar posibles incumplimientos de la regulación aplicable en cada caso.  </w:t>
      </w:r>
    </w:p>
    <w:p w14:paraId="77821535" w14:textId="77777777" w:rsidR="000B4748" w:rsidRDefault="000B4748" w:rsidP="004C395E">
      <w:pPr>
        <w:autoSpaceDE w:val="0"/>
        <w:autoSpaceDN w:val="0"/>
        <w:adjustRightInd w:val="0"/>
        <w:spacing w:after="0" w:line="360" w:lineRule="auto"/>
        <w:ind w:firstLine="426"/>
        <w:rPr>
          <w:rFonts w:ascii="Times New Roman" w:hAnsi="Times New Roman" w:cs="Times New Roman"/>
          <w:sz w:val="24"/>
          <w:lang w:val="es-ES"/>
        </w:rPr>
      </w:pPr>
    </w:p>
    <w:p w14:paraId="16DB8790" w14:textId="567EF2FF" w:rsidR="000B4748" w:rsidRPr="001F2139" w:rsidRDefault="001F2139" w:rsidP="001F2139">
      <w:pPr>
        <w:tabs>
          <w:tab w:val="left" w:pos="851"/>
        </w:tabs>
        <w:autoSpaceDE w:val="0"/>
        <w:autoSpaceDN w:val="0"/>
        <w:adjustRightInd w:val="0"/>
        <w:spacing w:after="0" w:line="360" w:lineRule="auto"/>
        <w:ind w:firstLine="567"/>
        <w:rPr>
          <w:rFonts w:ascii="Times New Roman" w:hAnsi="Times New Roman" w:cs="Times New Roman"/>
          <w:sz w:val="24"/>
          <w:lang w:val="es-ES"/>
        </w:rPr>
      </w:pPr>
      <w:bookmarkStart w:id="137" w:name="_Hlk212741099"/>
      <w:r>
        <w:rPr>
          <w:rFonts w:ascii="Times New Roman" w:hAnsi="Times New Roman" w:cs="Times New Roman"/>
          <w:sz w:val="24"/>
          <w:lang w:val="es-ES"/>
        </w:rPr>
        <w:t xml:space="preserve">7. </w:t>
      </w:r>
      <w:r w:rsidR="000B4748" w:rsidRPr="001F2139">
        <w:rPr>
          <w:rFonts w:ascii="Times New Roman" w:hAnsi="Times New Roman" w:cs="Times New Roman"/>
          <w:sz w:val="24"/>
          <w:lang w:val="es-ES"/>
        </w:rPr>
        <w:t>Estricto cumplimiento del Plan de Igualdad. Constituye una pauta de actuación, la verificación del cumplimiento del implantado Pan de Igualdad.</w:t>
      </w:r>
    </w:p>
    <w:p w14:paraId="74C92979" w14:textId="77777777" w:rsidR="000812EE" w:rsidRPr="000812EE" w:rsidRDefault="000812EE" w:rsidP="001F2139">
      <w:pPr>
        <w:pStyle w:val="Prrafodelista"/>
        <w:tabs>
          <w:tab w:val="left" w:pos="851"/>
        </w:tabs>
        <w:spacing w:after="0" w:line="360" w:lineRule="auto"/>
        <w:ind w:left="0" w:firstLine="567"/>
        <w:rPr>
          <w:rFonts w:ascii="Times New Roman" w:hAnsi="Times New Roman" w:cs="Times New Roman"/>
          <w:sz w:val="24"/>
          <w:lang w:val="es-ES"/>
        </w:rPr>
      </w:pPr>
    </w:p>
    <w:p w14:paraId="64490369" w14:textId="77777777" w:rsidR="000812EE" w:rsidRPr="000812EE" w:rsidRDefault="000812EE" w:rsidP="001F2139">
      <w:pPr>
        <w:pStyle w:val="Prrafodelista"/>
        <w:numPr>
          <w:ilvl w:val="0"/>
          <w:numId w:val="60"/>
        </w:numPr>
        <w:tabs>
          <w:tab w:val="left" w:pos="851"/>
        </w:tabs>
        <w:autoSpaceDE w:val="0"/>
        <w:autoSpaceDN w:val="0"/>
        <w:adjustRightInd w:val="0"/>
        <w:spacing w:before="0" w:after="0" w:line="360" w:lineRule="auto"/>
        <w:ind w:left="0" w:firstLine="567"/>
        <w:rPr>
          <w:rFonts w:ascii="Times New Roman" w:hAnsi="Times New Roman" w:cs="Times New Roman"/>
          <w:sz w:val="24"/>
          <w:lang w:val="es-ES"/>
        </w:rPr>
      </w:pPr>
      <w:r w:rsidRPr="000812EE">
        <w:rPr>
          <w:rFonts w:ascii="Times New Roman" w:hAnsi="Times New Roman" w:cs="Times New Roman"/>
          <w:sz w:val="24"/>
          <w:lang w:val="es-ES"/>
        </w:rPr>
        <w:t>Estricto cumplimiento del Código de Conducta de la sociedad.</w:t>
      </w:r>
    </w:p>
    <w:bookmarkEnd w:id="137"/>
    <w:p w14:paraId="6014C81B" w14:textId="77777777" w:rsidR="000812EE" w:rsidRPr="000812EE" w:rsidRDefault="000812EE" w:rsidP="004C395E">
      <w:pPr>
        <w:pStyle w:val="Prrafodelista"/>
        <w:autoSpaceDE w:val="0"/>
        <w:autoSpaceDN w:val="0"/>
        <w:adjustRightInd w:val="0"/>
        <w:spacing w:after="0" w:line="360" w:lineRule="auto"/>
        <w:ind w:left="1146" w:firstLine="426"/>
        <w:rPr>
          <w:rFonts w:ascii="Times New Roman" w:hAnsi="Times New Roman" w:cs="Times New Roman"/>
          <w:sz w:val="24"/>
          <w:lang w:val="es-ES"/>
        </w:rPr>
      </w:pPr>
    </w:p>
    <w:p w14:paraId="184DA268" w14:textId="77777777" w:rsidR="000812EE" w:rsidRPr="000812EE" w:rsidRDefault="000812EE" w:rsidP="004C395E">
      <w:pPr>
        <w:pStyle w:val="Default"/>
        <w:numPr>
          <w:ilvl w:val="0"/>
          <w:numId w:val="109"/>
        </w:numPr>
        <w:spacing w:after="200" w:line="360" w:lineRule="auto"/>
        <w:ind w:left="0" w:firstLine="426"/>
        <w:jc w:val="both"/>
        <w:rPr>
          <w:color w:val="auto"/>
        </w:rPr>
      </w:pPr>
      <w:r w:rsidRPr="000812EE">
        <w:rPr>
          <w:color w:val="auto"/>
          <w:u w:val="single"/>
        </w:rPr>
        <w:t xml:space="preserve">Como </w:t>
      </w:r>
      <w:r w:rsidRPr="000812EE">
        <w:rPr>
          <w:b/>
          <w:color w:val="auto"/>
          <w:u w:val="single"/>
        </w:rPr>
        <w:t>conductas prohibidas</w:t>
      </w:r>
      <w:r w:rsidRPr="000812EE">
        <w:rPr>
          <w:color w:val="auto"/>
          <w:u w:val="single"/>
        </w:rPr>
        <w:t xml:space="preserve"> se establecen las siguientes</w:t>
      </w:r>
      <w:r w:rsidRPr="000812EE">
        <w:rPr>
          <w:color w:val="auto"/>
        </w:rPr>
        <w:t>:</w:t>
      </w:r>
    </w:p>
    <w:p w14:paraId="755C2726" w14:textId="5A117B58" w:rsidR="000812EE" w:rsidRPr="000812EE" w:rsidRDefault="000812EE" w:rsidP="004C395E">
      <w:pPr>
        <w:pStyle w:val="Prrafodelista"/>
        <w:numPr>
          <w:ilvl w:val="0"/>
          <w:numId w:val="68"/>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Contratar a una persona sin cumplir con lo dispuesto en el Estatuto de los </w:t>
      </w:r>
      <w:r w:rsidR="008759C3">
        <w:rPr>
          <w:rFonts w:ascii="Times New Roman" w:hAnsi="Times New Roman" w:cs="Times New Roman"/>
          <w:sz w:val="24"/>
          <w:lang w:val="es-ES"/>
        </w:rPr>
        <w:t>T</w:t>
      </w:r>
      <w:r w:rsidRPr="000812EE">
        <w:rPr>
          <w:rFonts w:ascii="Times New Roman" w:hAnsi="Times New Roman" w:cs="Times New Roman"/>
          <w:sz w:val="24"/>
          <w:lang w:val="es-ES"/>
        </w:rPr>
        <w:t>rabajadores, Convenio Colectivo y demás normativa laboral que resulte de aplicación</w:t>
      </w:r>
    </w:p>
    <w:p w14:paraId="6B56E5EC" w14:textId="77777777" w:rsidR="000812EE" w:rsidRPr="000812EE" w:rsidRDefault="000812EE" w:rsidP="004C395E">
      <w:pPr>
        <w:pStyle w:val="Prrafodelista"/>
        <w:spacing w:after="0" w:line="360" w:lineRule="auto"/>
        <w:ind w:left="284" w:firstLine="426"/>
        <w:rPr>
          <w:rFonts w:ascii="Times New Roman" w:hAnsi="Times New Roman" w:cs="Times New Roman"/>
          <w:sz w:val="24"/>
          <w:lang w:val="es-ES"/>
        </w:rPr>
      </w:pPr>
    </w:p>
    <w:p w14:paraId="7FBF7828" w14:textId="77777777" w:rsidR="000812EE" w:rsidRPr="000812EE" w:rsidRDefault="000812EE" w:rsidP="004C395E">
      <w:pPr>
        <w:pStyle w:val="Prrafodelista"/>
        <w:numPr>
          <w:ilvl w:val="0"/>
          <w:numId w:val="68"/>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lastRenderedPageBreak/>
        <w:t>No adecuar y entregar al empleado los elementos de seguridad necesarios (EPIs) para la prevención de riesgos laborales, seguridad e higiene en el trabajo.</w:t>
      </w:r>
    </w:p>
    <w:p w14:paraId="6F71863F"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7138187E" w14:textId="77777777" w:rsidR="000812EE" w:rsidRPr="000812EE" w:rsidRDefault="000812EE" w:rsidP="004C395E">
      <w:pPr>
        <w:pStyle w:val="Prrafodelista"/>
        <w:numPr>
          <w:ilvl w:val="0"/>
          <w:numId w:val="68"/>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Infringir las normas de prevención de riesgos laborales, incluyendo la falta de uso de los elementos de seguridad que hayan sido entregados al trabajador, aun cuando no haya riesgo para la salud de terceros.</w:t>
      </w:r>
    </w:p>
    <w:p w14:paraId="1010927C"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66D06A7F" w14:textId="218E6EED" w:rsidR="000812EE" w:rsidRDefault="000812EE" w:rsidP="004C395E">
      <w:pPr>
        <w:pStyle w:val="Prrafodelista"/>
        <w:numPr>
          <w:ilvl w:val="0"/>
          <w:numId w:val="68"/>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Imponer a los trabajadores, mediante engaño o abuso de situación de necesidad, condiciones laborales o de Seguridad Social que perjudiquen, supriman o restrinjan los derechos que tengan reconocidos por disposiciones legales, convenios colectivos o contrato individual</w:t>
      </w:r>
      <w:r w:rsidR="00A361B2">
        <w:rPr>
          <w:rFonts w:ascii="Times New Roman" w:hAnsi="Times New Roman" w:cs="Times New Roman"/>
          <w:sz w:val="24"/>
          <w:lang w:val="es-ES"/>
        </w:rPr>
        <w:t>.</w:t>
      </w:r>
    </w:p>
    <w:p w14:paraId="562CB005" w14:textId="77777777" w:rsidR="00A361B2" w:rsidRPr="00A361B2" w:rsidRDefault="00A361B2" w:rsidP="00A361B2">
      <w:pPr>
        <w:pStyle w:val="Prrafodelista"/>
        <w:rPr>
          <w:rFonts w:ascii="Times New Roman" w:hAnsi="Times New Roman" w:cs="Times New Roman"/>
          <w:sz w:val="24"/>
          <w:lang w:val="es-ES"/>
        </w:rPr>
      </w:pPr>
    </w:p>
    <w:p w14:paraId="6BC545F8" w14:textId="5C4B9CA0" w:rsidR="000B4748" w:rsidRDefault="000B4748" w:rsidP="004C395E">
      <w:pPr>
        <w:pStyle w:val="Prrafodelista"/>
        <w:numPr>
          <w:ilvl w:val="0"/>
          <w:numId w:val="68"/>
        </w:numPr>
        <w:spacing w:before="0" w:after="0" w:line="360" w:lineRule="auto"/>
        <w:ind w:left="0" w:firstLine="426"/>
        <w:contextualSpacing w:val="0"/>
        <w:rPr>
          <w:rFonts w:ascii="Times New Roman" w:hAnsi="Times New Roman" w:cs="Times New Roman"/>
          <w:sz w:val="24"/>
          <w:lang w:val="es-ES"/>
        </w:rPr>
      </w:pPr>
      <w:r>
        <w:rPr>
          <w:rFonts w:ascii="Times New Roman" w:hAnsi="Times New Roman" w:cs="Times New Roman"/>
          <w:sz w:val="24"/>
          <w:lang w:val="es-ES"/>
        </w:rPr>
        <w:t>Infringir normas de obligado cumplimiento del Plan de Igualdad</w:t>
      </w:r>
    </w:p>
    <w:p w14:paraId="0A1A2A37" w14:textId="77777777" w:rsidR="000B4748" w:rsidRPr="000B4748" w:rsidRDefault="000B4748" w:rsidP="000B4748">
      <w:pPr>
        <w:pStyle w:val="Prrafodelista"/>
        <w:rPr>
          <w:rFonts w:ascii="Times New Roman" w:hAnsi="Times New Roman" w:cs="Times New Roman"/>
          <w:sz w:val="24"/>
          <w:lang w:val="es-ES"/>
        </w:rPr>
      </w:pPr>
    </w:p>
    <w:p w14:paraId="649286F7" w14:textId="2D3BD774" w:rsidR="000812EE" w:rsidRPr="000812EE" w:rsidRDefault="000812EE" w:rsidP="004C395E">
      <w:pPr>
        <w:pStyle w:val="Prrafodelista"/>
        <w:numPr>
          <w:ilvl w:val="0"/>
          <w:numId w:val="68"/>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Ofrecer condiciones de trabajo falsas o engañosas a una persona para inducirle a abandonar su puesto de trabajo.</w:t>
      </w:r>
    </w:p>
    <w:p w14:paraId="6450A318"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048DC91B" w14:textId="77777777" w:rsidR="000812EE" w:rsidRPr="000812EE" w:rsidRDefault="000812EE" w:rsidP="004C395E">
      <w:pPr>
        <w:pStyle w:val="Prrafodelista"/>
        <w:numPr>
          <w:ilvl w:val="0"/>
          <w:numId w:val="68"/>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Ejecutar un trabajo por personal que no tenga al formación o conocimientos necesarios.</w:t>
      </w:r>
    </w:p>
    <w:p w14:paraId="4E68CE2D"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0951F0DF" w14:textId="6A27CD9E" w:rsidR="000B4748" w:rsidRPr="00B979F9" w:rsidRDefault="000812EE" w:rsidP="004C395E">
      <w:pPr>
        <w:pStyle w:val="Default"/>
        <w:tabs>
          <w:tab w:val="left" w:pos="851"/>
        </w:tabs>
        <w:spacing w:line="360" w:lineRule="auto"/>
        <w:ind w:firstLine="426"/>
        <w:rPr>
          <w:color w:val="auto"/>
        </w:rPr>
      </w:pPr>
      <w:r w:rsidRPr="00B979F9">
        <w:rPr>
          <w:b/>
          <w:color w:val="auto"/>
          <w:u w:val="single"/>
        </w:rPr>
        <w:t>Área afectada:</w:t>
      </w:r>
      <w:r w:rsidRPr="00B979F9">
        <w:rPr>
          <w:color w:val="auto"/>
        </w:rPr>
        <w:t xml:space="preserve"> Departamento de </w:t>
      </w:r>
      <w:r w:rsidR="000B4748" w:rsidRPr="00B979F9">
        <w:rPr>
          <w:color w:val="auto"/>
        </w:rPr>
        <w:t xml:space="preserve">Gerencia y Administración. </w:t>
      </w:r>
    </w:p>
    <w:p w14:paraId="3B64FA01" w14:textId="77777777" w:rsidR="000812EE" w:rsidRPr="00B979F9" w:rsidRDefault="000812EE" w:rsidP="004C395E">
      <w:pPr>
        <w:pStyle w:val="Default"/>
        <w:tabs>
          <w:tab w:val="left" w:pos="851"/>
        </w:tabs>
        <w:spacing w:line="360" w:lineRule="auto"/>
        <w:ind w:firstLine="426"/>
        <w:rPr>
          <w:color w:val="auto"/>
        </w:rPr>
      </w:pPr>
    </w:p>
    <w:p w14:paraId="2BD7C83D" w14:textId="77777777" w:rsidR="000812EE" w:rsidRPr="00B979F9" w:rsidRDefault="000812EE" w:rsidP="004C395E">
      <w:pPr>
        <w:pStyle w:val="Default"/>
        <w:tabs>
          <w:tab w:val="left" w:pos="851"/>
        </w:tabs>
        <w:spacing w:line="360" w:lineRule="auto"/>
        <w:ind w:firstLine="426"/>
        <w:rPr>
          <w:color w:val="auto"/>
        </w:rPr>
      </w:pPr>
      <w:r w:rsidRPr="00B979F9">
        <w:rPr>
          <w:b/>
          <w:color w:val="auto"/>
          <w:u w:val="single"/>
        </w:rPr>
        <w:t>Calificación del riesgo</w:t>
      </w:r>
      <w:r w:rsidRPr="00B979F9">
        <w:rPr>
          <w:color w:val="auto"/>
        </w:rPr>
        <w:t>:  Moderado</w:t>
      </w:r>
    </w:p>
    <w:p w14:paraId="102997C4" w14:textId="77777777" w:rsidR="000812EE" w:rsidRPr="000812EE" w:rsidRDefault="000812EE" w:rsidP="004C395E">
      <w:pPr>
        <w:pStyle w:val="Prrafodelista"/>
        <w:spacing w:after="0" w:line="360" w:lineRule="auto"/>
        <w:ind w:left="426" w:firstLine="426"/>
        <w:contextualSpacing w:val="0"/>
        <w:rPr>
          <w:rFonts w:ascii="Times New Roman" w:hAnsi="Times New Roman" w:cs="Times New Roman"/>
          <w:sz w:val="24"/>
          <w:lang w:val="es-ES"/>
        </w:rPr>
      </w:pPr>
    </w:p>
    <w:p w14:paraId="26AFF83F" w14:textId="3EFB3E61" w:rsidR="000812EE" w:rsidRPr="00EB2CBE" w:rsidRDefault="00A361B2" w:rsidP="004C395E">
      <w:pPr>
        <w:pStyle w:val="Ttulo2"/>
        <w:spacing w:line="360" w:lineRule="auto"/>
        <w:ind w:firstLine="426"/>
        <w:jc w:val="both"/>
        <w:rPr>
          <w:rFonts w:ascii="Times New Roman" w:hAnsi="Times New Roman" w:cs="Times New Roman"/>
          <w:b/>
          <w:bCs/>
          <w:i/>
          <w:color w:val="004E9A"/>
          <w:sz w:val="24"/>
          <w:szCs w:val="24"/>
          <w:u w:val="single"/>
          <w:lang w:val="es-ES"/>
        </w:rPr>
      </w:pPr>
      <w:bookmarkStart w:id="138" w:name="_Toc475089934"/>
      <w:bookmarkStart w:id="139" w:name="_Toc496528239"/>
      <w:bookmarkStart w:id="140" w:name="_Toc482201685"/>
      <w:bookmarkStart w:id="141" w:name="_Toc174533849"/>
      <w:bookmarkStart w:id="142" w:name="_Toc212826881"/>
      <w:r w:rsidRPr="00EB2CBE">
        <w:rPr>
          <w:rFonts w:ascii="Times New Roman" w:hAnsi="Times New Roman" w:cs="Times New Roman"/>
          <w:b/>
          <w:bCs/>
          <w:color w:val="004E9A"/>
          <w:sz w:val="24"/>
          <w:szCs w:val="24"/>
          <w:lang w:val="es-ES"/>
        </w:rPr>
        <w:t>2</w:t>
      </w:r>
      <w:r w:rsidR="000812EE" w:rsidRPr="00EB2CBE">
        <w:rPr>
          <w:rFonts w:ascii="Times New Roman" w:hAnsi="Times New Roman" w:cs="Times New Roman"/>
          <w:b/>
          <w:bCs/>
          <w:color w:val="004E9A"/>
          <w:sz w:val="24"/>
          <w:szCs w:val="24"/>
          <w:lang w:val="es-ES"/>
        </w:rPr>
        <w:t>.9.-</w:t>
      </w:r>
      <w:r w:rsidR="000812EE" w:rsidRPr="00EB2CBE">
        <w:rPr>
          <w:rFonts w:ascii="Times New Roman" w:hAnsi="Times New Roman" w:cs="Times New Roman"/>
          <w:b/>
          <w:bCs/>
          <w:color w:val="004E9A"/>
          <w:sz w:val="24"/>
          <w:szCs w:val="24"/>
          <w:u w:val="single"/>
          <w:lang w:val="es-ES"/>
        </w:rPr>
        <w:t xml:space="preserve"> Riesgos asociados al delito contable</w:t>
      </w:r>
      <w:bookmarkEnd w:id="138"/>
      <w:r w:rsidR="000812EE" w:rsidRPr="00EB2CBE">
        <w:rPr>
          <w:rFonts w:ascii="Times New Roman" w:hAnsi="Times New Roman" w:cs="Times New Roman"/>
          <w:b/>
          <w:bCs/>
          <w:color w:val="004E9A"/>
          <w:sz w:val="24"/>
          <w:szCs w:val="24"/>
          <w:u w:val="single"/>
          <w:lang w:val="es-ES"/>
        </w:rPr>
        <w:t xml:space="preserve"> (Art. 310 del CP)</w:t>
      </w:r>
      <w:bookmarkEnd w:id="139"/>
      <w:bookmarkEnd w:id="140"/>
      <w:bookmarkEnd w:id="141"/>
      <w:bookmarkEnd w:id="142"/>
    </w:p>
    <w:p w14:paraId="47D34BA6" w14:textId="77777777" w:rsidR="000812EE" w:rsidRPr="000812EE" w:rsidRDefault="000812EE" w:rsidP="004C395E">
      <w:pPr>
        <w:pStyle w:val="Default"/>
        <w:spacing w:line="360" w:lineRule="auto"/>
        <w:ind w:firstLine="426"/>
        <w:rPr>
          <w:color w:val="auto"/>
          <w:u w:val="single"/>
        </w:rPr>
      </w:pPr>
    </w:p>
    <w:p w14:paraId="1009F314" w14:textId="17843635" w:rsidR="000812EE" w:rsidRPr="000812EE" w:rsidRDefault="000812EE" w:rsidP="004C395E">
      <w:pPr>
        <w:pStyle w:val="Default"/>
        <w:numPr>
          <w:ilvl w:val="0"/>
          <w:numId w:val="110"/>
        </w:numPr>
        <w:spacing w:after="200" w:line="360" w:lineRule="auto"/>
        <w:ind w:left="0" w:firstLine="426"/>
        <w:jc w:val="both"/>
        <w:rPr>
          <w:color w:val="auto"/>
        </w:rPr>
      </w:pPr>
      <w:r w:rsidRPr="000812EE">
        <w:rPr>
          <w:color w:val="auto"/>
          <w:u w:val="single"/>
        </w:rPr>
        <w:t xml:space="preserve">En relación con este riesgo penal, a título meramente formativo se establecen como posibles </w:t>
      </w:r>
      <w:r w:rsidRPr="000812EE">
        <w:rPr>
          <w:b/>
          <w:color w:val="auto"/>
          <w:u w:val="single"/>
        </w:rPr>
        <w:t>conductas ilícitas</w:t>
      </w:r>
      <w:r w:rsidRPr="000812EE">
        <w:rPr>
          <w:color w:val="auto"/>
          <w:u w:val="single"/>
        </w:rPr>
        <w:t>, las siguientes</w:t>
      </w:r>
      <w:r w:rsidRPr="000812EE">
        <w:rPr>
          <w:color w:val="auto"/>
        </w:rPr>
        <w:t xml:space="preserve">:  </w:t>
      </w:r>
    </w:p>
    <w:p w14:paraId="68BEFC96" w14:textId="77777777" w:rsidR="000812EE" w:rsidRPr="000812EE" w:rsidRDefault="000812EE" w:rsidP="004C395E">
      <w:pPr>
        <w:pStyle w:val="Default"/>
        <w:numPr>
          <w:ilvl w:val="0"/>
          <w:numId w:val="69"/>
        </w:numPr>
        <w:spacing w:line="360" w:lineRule="auto"/>
        <w:ind w:left="0" w:firstLine="426"/>
        <w:jc w:val="both"/>
        <w:rPr>
          <w:color w:val="auto"/>
        </w:rPr>
      </w:pPr>
      <w:r w:rsidRPr="000812EE">
        <w:rPr>
          <w:color w:val="auto"/>
        </w:rPr>
        <w:t xml:space="preserve">Falseamiento de la contabilidad (falta de anotación de apuntes, doble contabilidad…). </w:t>
      </w:r>
    </w:p>
    <w:p w14:paraId="01ECFAC9" w14:textId="77777777" w:rsidR="000812EE" w:rsidRPr="000812EE" w:rsidRDefault="000812EE" w:rsidP="004C395E">
      <w:pPr>
        <w:pStyle w:val="Default"/>
        <w:spacing w:line="360" w:lineRule="auto"/>
        <w:ind w:left="284" w:firstLine="426"/>
        <w:rPr>
          <w:color w:val="auto"/>
        </w:rPr>
      </w:pPr>
    </w:p>
    <w:p w14:paraId="7B5DA0E5" w14:textId="77777777" w:rsidR="000812EE" w:rsidRPr="000812EE" w:rsidRDefault="000812EE" w:rsidP="004C395E">
      <w:pPr>
        <w:pStyle w:val="Default"/>
        <w:numPr>
          <w:ilvl w:val="0"/>
          <w:numId w:val="69"/>
        </w:numPr>
        <w:spacing w:line="360" w:lineRule="auto"/>
        <w:ind w:left="0" w:firstLine="426"/>
        <w:jc w:val="both"/>
        <w:rPr>
          <w:color w:val="auto"/>
        </w:rPr>
      </w:pPr>
      <w:r w:rsidRPr="000812EE">
        <w:rPr>
          <w:color w:val="auto"/>
        </w:rPr>
        <w:lastRenderedPageBreak/>
        <w:t xml:space="preserve">Incumplimiento de la obligación de llevar la contabilidad. </w:t>
      </w:r>
    </w:p>
    <w:p w14:paraId="51F27405" w14:textId="77777777" w:rsidR="000812EE" w:rsidRPr="000812EE" w:rsidRDefault="000812EE" w:rsidP="004C395E">
      <w:pPr>
        <w:pStyle w:val="Default"/>
        <w:spacing w:line="360" w:lineRule="auto"/>
        <w:ind w:firstLine="426"/>
        <w:rPr>
          <w:color w:val="auto"/>
        </w:rPr>
      </w:pPr>
    </w:p>
    <w:p w14:paraId="5D59B3EA" w14:textId="77777777" w:rsidR="000812EE" w:rsidRPr="000812EE" w:rsidRDefault="000812EE" w:rsidP="004C395E">
      <w:pPr>
        <w:pStyle w:val="Prrafodelista"/>
        <w:numPr>
          <w:ilvl w:val="0"/>
          <w:numId w:val="110"/>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u w:val="single"/>
          <w:lang w:val="es-ES"/>
        </w:rPr>
        <w:t xml:space="preserve">Se considera oportuno establecer las siguientes </w:t>
      </w:r>
      <w:r w:rsidRPr="000812EE">
        <w:rPr>
          <w:rFonts w:ascii="Times New Roman" w:hAnsi="Times New Roman" w:cs="Times New Roman"/>
          <w:b/>
          <w:sz w:val="24"/>
          <w:u w:val="single"/>
          <w:lang w:val="es-ES"/>
        </w:rPr>
        <w:t>pautas de actuación</w:t>
      </w:r>
      <w:r w:rsidRPr="000812EE">
        <w:rPr>
          <w:rFonts w:ascii="Times New Roman" w:hAnsi="Times New Roman" w:cs="Times New Roman"/>
          <w:sz w:val="24"/>
          <w:lang w:val="es-ES"/>
        </w:rPr>
        <w:t>:</w:t>
      </w:r>
    </w:p>
    <w:p w14:paraId="5557F884" w14:textId="77777777" w:rsidR="000812EE" w:rsidRPr="000812EE" w:rsidRDefault="000812EE" w:rsidP="004C395E">
      <w:pPr>
        <w:spacing w:after="0" w:line="360" w:lineRule="auto"/>
        <w:ind w:firstLine="426"/>
        <w:rPr>
          <w:rFonts w:ascii="Times New Roman" w:hAnsi="Times New Roman" w:cs="Times New Roman"/>
          <w:sz w:val="24"/>
          <w:lang w:val="es-ES"/>
        </w:rPr>
      </w:pPr>
    </w:p>
    <w:p w14:paraId="2AE5B7FF" w14:textId="77777777" w:rsidR="000812EE" w:rsidRPr="000812EE" w:rsidRDefault="000812EE" w:rsidP="004C395E">
      <w:pPr>
        <w:pStyle w:val="Prrafodelista"/>
        <w:numPr>
          <w:ilvl w:val="0"/>
          <w:numId w:val="70"/>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Mantenimiento de un sistema de libros, cuentas y registros que reflejen exactamente toda la operación y disposición de efectivo de la mercantil, de tal forma que se garantice:</w:t>
      </w:r>
    </w:p>
    <w:p w14:paraId="49D07585" w14:textId="77777777" w:rsidR="000812EE" w:rsidRPr="000812EE" w:rsidRDefault="000812EE" w:rsidP="004C395E">
      <w:pPr>
        <w:pStyle w:val="Prrafodelista"/>
        <w:spacing w:after="0" w:line="360" w:lineRule="auto"/>
        <w:ind w:left="284" w:firstLine="426"/>
        <w:rPr>
          <w:rFonts w:ascii="Times New Roman" w:hAnsi="Times New Roman" w:cs="Times New Roman"/>
          <w:sz w:val="24"/>
          <w:lang w:val="es-ES"/>
        </w:rPr>
      </w:pPr>
    </w:p>
    <w:p w14:paraId="5D395EE2" w14:textId="445031E4" w:rsidR="000812EE" w:rsidRPr="000812EE" w:rsidRDefault="000812EE" w:rsidP="004C395E">
      <w:pPr>
        <w:pStyle w:val="Prrafodelista"/>
        <w:numPr>
          <w:ilvl w:val="0"/>
          <w:numId w:val="71"/>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 xml:space="preserve">Que las transacciones de fondos efectuadas se hagan de acuerdo con la autorización general del </w:t>
      </w:r>
      <w:r w:rsidR="001F2139">
        <w:rPr>
          <w:rFonts w:ascii="Times New Roman" w:hAnsi="Times New Roman" w:cs="Times New Roman"/>
          <w:sz w:val="24"/>
          <w:lang w:val="es-ES"/>
        </w:rPr>
        <w:t>D</w:t>
      </w:r>
      <w:r w:rsidRPr="000812EE">
        <w:rPr>
          <w:rFonts w:ascii="Times New Roman" w:hAnsi="Times New Roman" w:cs="Times New Roman"/>
          <w:sz w:val="24"/>
          <w:lang w:val="es-ES"/>
        </w:rPr>
        <w:t xml:space="preserve">epartamento </w:t>
      </w:r>
      <w:r w:rsidR="001F2139">
        <w:rPr>
          <w:rFonts w:ascii="Times New Roman" w:hAnsi="Times New Roman" w:cs="Times New Roman"/>
          <w:sz w:val="24"/>
          <w:lang w:val="es-ES"/>
        </w:rPr>
        <w:t>F</w:t>
      </w:r>
      <w:r w:rsidRPr="000812EE">
        <w:rPr>
          <w:rFonts w:ascii="Times New Roman" w:hAnsi="Times New Roman" w:cs="Times New Roman"/>
          <w:sz w:val="24"/>
          <w:lang w:val="es-ES"/>
        </w:rPr>
        <w:t xml:space="preserve">inanciero y gerencia de </w:t>
      </w:r>
      <w:r w:rsidRPr="000812EE">
        <w:rPr>
          <w:rFonts w:ascii="Times New Roman" w:hAnsi="Times New Roman" w:cs="Times New Roman"/>
          <w:b/>
          <w:sz w:val="24"/>
          <w:lang w:val="es-ES"/>
        </w:rPr>
        <w:t>Elite Touring, S.L.</w:t>
      </w:r>
    </w:p>
    <w:p w14:paraId="7CF9EFB2"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1B6D7993" w14:textId="59C8B7E2" w:rsidR="000812EE" w:rsidRPr="000812EE" w:rsidRDefault="000812EE" w:rsidP="004C395E">
      <w:pPr>
        <w:pStyle w:val="Prrafodelista"/>
        <w:numPr>
          <w:ilvl w:val="0"/>
          <w:numId w:val="71"/>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 xml:space="preserve">Que las transacciones sean registradas de manera que permitan reflejar una imagen fiel del estado contable de la </w:t>
      </w:r>
      <w:r w:rsidR="001F2139">
        <w:rPr>
          <w:rFonts w:ascii="Times New Roman" w:hAnsi="Times New Roman" w:cs="Times New Roman"/>
          <w:sz w:val="24"/>
          <w:lang w:val="es-ES"/>
        </w:rPr>
        <w:t>E</w:t>
      </w:r>
      <w:r w:rsidRPr="000812EE">
        <w:rPr>
          <w:rFonts w:ascii="Times New Roman" w:hAnsi="Times New Roman" w:cs="Times New Roman"/>
          <w:sz w:val="24"/>
          <w:lang w:val="es-ES"/>
        </w:rPr>
        <w:t>ntidad, así como de las actividades que se lleven a cabo.</w:t>
      </w:r>
    </w:p>
    <w:p w14:paraId="51DDC442"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43BEF93C" w14:textId="77777777" w:rsidR="000812EE" w:rsidRPr="000812EE" w:rsidRDefault="000812EE" w:rsidP="004C395E">
      <w:pPr>
        <w:pStyle w:val="Prrafodelista"/>
        <w:numPr>
          <w:ilvl w:val="0"/>
          <w:numId w:val="71"/>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Un registro de la operación por medio del cual se permita conocer la naturaleza del mismo.</w:t>
      </w:r>
    </w:p>
    <w:p w14:paraId="106C43CC"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2471AA26" w14:textId="63BA0283" w:rsidR="000812EE" w:rsidRPr="000812EE" w:rsidRDefault="000812EE" w:rsidP="004C395E">
      <w:pPr>
        <w:pStyle w:val="Prrafodelista"/>
        <w:numPr>
          <w:ilvl w:val="0"/>
          <w:numId w:val="70"/>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 xml:space="preserve">Estricto cumplimiento de la medida ya implantada en la </w:t>
      </w:r>
      <w:r w:rsidR="001F2139">
        <w:rPr>
          <w:rFonts w:ascii="Times New Roman" w:hAnsi="Times New Roman" w:cs="Times New Roman"/>
          <w:sz w:val="24"/>
          <w:lang w:val="es-ES"/>
        </w:rPr>
        <w:t>S</w:t>
      </w:r>
      <w:r w:rsidRPr="000812EE">
        <w:rPr>
          <w:rFonts w:ascii="Times New Roman" w:hAnsi="Times New Roman" w:cs="Times New Roman"/>
          <w:sz w:val="24"/>
          <w:lang w:val="es-ES"/>
        </w:rPr>
        <w:t xml:space="preserve">ociedad, por la que se someten las cuentas anuales a la verificación de un auditor de cuentas. </w:t>
      </w:r>
    </w:p>
    <w:p w14:paraId="379940C2"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0D561ADC" w14:textId="77777777" w:rsidR="000812EE" w:rsidRPr="000812EE" w:rsidRDefault="000812EE" w:rsidP="004C395E">
      <w:pPr>
        <w:pStyle w:val="Prrafodelista"/>
        <w:numPr>
          <w:ilvl w:val="0"/>
          <w:numId w:val="70"/>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Deberá garantizarse el estricto cumplimiento de la normativa contable y fiscal.</w:t>
      </w:r>
    </w:p>
    <w:p w14:paraId="3B512F3B" w14:textId="77777777" w:rsidR="000812EE" w:rsidRPr="000812EE" w:rsidRDefault="000812EE" w:rsidP="004C395E">
      <w:pPr>
        <w:pStyle w:val="Prrafodelista"/>
        <w:ind w:firstLine="426"/>
        <w:rPr>
          <w:rFonts w:ascii="Times New Roman" w:hAnsi="Times New Roman" w:cs="Times New Roman"/>
          <w:sz w:val="24"/>
          <w:lang w:val="es-ES"/>
        </w:rPr>
      </w:pPr>
    </w:p>
    <w:p w14:paraId="348DC4F3" w14:textId="11B0F078" w:rsidR="000812EE" w:rsidRPr="000812EE" w:rsidRDefault="000812EE" w:rsidP="004C395E">
      <w:pPr>
        <w:pStyle w:val="Prrafodelista"/>
        <w:numPr>
          <w:ilvl w:val="0"/>
          <w:numId w:val="70"/>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Estricto cumplimiento del procedimiento de prevención y control financiero implantado en la </w:t>
      </w:r>
      <w:r w:rsidR="001F2139">
        <w:rPr>
          <w:rFonts w:ascii="Times New Roman" w:hAnsi="Times New Roman" w:cs="Times New Roman"/>
          <w:sz w:val="24"/>
          <w:lang w:val="es-ES"/>
        </w:rPr>
        <w:t>S</w:t>
      </w:r>
      <w:r w:rsidRPr="000812EE">
        <w:rPr>
          <w:rFonts w:ascii="Times New Roman" w:hAnsi="Times New Roman" w:cs="Times New Roman"/>
          <w:sz w:val="24"/>
          <w:lang w:val="es-ES"/>
        </w:rPr>
        <w:t>ociedad.</w:t>
      </w:r>
    </w:p>
    <w:p w14:paraId="3DC961F0" w14:textId="77777777" w:rsidR="000812EE" w:rsidRPr="000812EE" w:rsidRDefault="000812EE" w:rsidP="004C395E">
      <w:pPr>
        <w:pStyle w:val="Prrafodelista"/>
        <w:ind w:left="0" w:firstLine="426"/>
        <w:rPr>
          <w:rFonts w:ascii="Times New Roman" w:hAnsi="Times New Roman" w:cs="Times New Roman"/>
          <w:sz w:val="24"/>
          <w:lang w:val="es-ES"/>
        </w:rPr>
      </w:pPr>
    </w:p>
    <w:p w14:paraId="71BF0ED9" w14:textId="77777777" w:rsidR="000812EE" w:rsidRPr="000812EE" w:rsidRDefault="000812EE" w:rsidP="004C395E">
      <w:pPr>
        <w:pStyle w:val="Prrafodelista"/>
        <w:numPr>
          <w:ilvl w:val="0"/>
          <w:numId w:val="70"/>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Estricto cumplimiento de los procedimientos de control que en materia de facturación y contabilización tiene implantados la sociedad.</w:t>
      </w:r>
    </w:p>
    <w:p w14:paraId="49A992CB" w14:textId="77777777" w:rsidR="000812EE" w:rsidRPr="000812EE" w:rsidRDefault="000812EE" w:rsidP="004C395E">
      <w:pPr>
        <w:pStyle w:val="Prrafodelista"/>
        <w:ind w:left="0" w:firstLine="426"/>
        <w:rPr>
          <w:rFonts w:ascii="Times New Roman" w:hAnsi="Times New Roman" w:cs="Times New Roman"/>
          <w:sz w:val="24"/>
          <w:lang w:val="es-ES"/>
        </w:rPr>
      </w:pPr>
    </w:p>
    <w:p w14:paraId="0971483F" w14:textId="6C320F43" w:rsidR="000812EE" w:rsidRPr="000812EE" w:rsidRDefault="000812EE" w:rsidP="004C395E">
      <w:pPr>
        <w:pStyle w:val="Prrafodelista"/>
        <w:numPr>
          <w:ilvl w:val="0"/>
          <w:numId w:val="70"/>
        </w:numPr>
        <w:tabs>
          <w:tab w:val="left" w:pos="851"/>
        </w:tabs>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Cumplimiento de la pauta consistente en llevar a efecto un chequeo mensual por parte del </w:t>
      </w:r>
      <w:r w:rsidR="001F2139">
        <w:rPr>
          <w:rFonts w:ascii="Times New Roman" w:hAnsi="Times New Roman" w:cs="Times New Roman"/>
          <w:sz w:val="24"/>
          <w:lang w:val="es-ES"/>
        </w:rPr>
        <w:t>D</w:t>
      </w:r>
      <w:r w:rsidRPr="000812EE">
        <w:rPr>
          <w:rFonts w:ascii="Times New Roman" w:hAnsi="Times New Roman" w:cs="Times New Roman"/>
          <w:sz w:val="24"/>
          <w:lang w:val="es-ES"/>
        </w:rPr>
        <w:t xml:space="preserve">epartamento de </w:t>
      </w:r>
      <w:r w:rsidR="001F2139">
        <w:rPr>
          <w:rFonts w:ascii="Times New Roman" w:hAnsi="Times New Roman" w:cs="Times New Roman"/>
          <w:sz w:val="24"/>
          <w:lang w:val="es-ES"/>
        </w:rPr>
        <w:t>G</w:t>
      </w:r>
      <w:r w:rsidRPr="000812EE">
        <w:rPr>
          <w:rFonts w:ascii="Times New Roman" w:hAnsi="Times New Roman" w:cs="Times New Roman"/>
          <w:sz w:val="24"/>
          <w:lang w:val="es-ES"/>
        </w:rPr>
        <w:t xml:space="preserve">erencia respecto a las facturas y aspectos financieros de la </w:t>
      </w:r>
      <w:r w:rsidR="001F2139">
        <w:rPr>
          <w:rFonts w:ascii="Times New Roman" w:hAnsi="Times New Roman" w:cs="Times New Roman"/>
          <w:sz w:val="24"/>
          <w:lang w:val="es-ES"/>
        </w:rPr>
        <w:t>C</w:t>
      </w:r>
      <w:r w:rsidRPr="000812EE">
        <w:rPr>
          <w:rFonts w:ascii="Times New Roman" w:hAnsi="Times New Roman" w:cs="Times New Roman"/>
          <w:sz w:val="24"/>
          <w:lang w:val="es-ES"/>
        </w:rPr>
        <w:t>ompañía.</w:t>
      </w:r>
    </w:p>
    <w:p w14:paraId="59ED4BD6" w14:textId="77777777" w:rsidR="000812EE" w:rsidRPr="000812EE" w:rsidRDefault="000812EE" w:rsidP="004C395E">
      <w:pPr>
        <w:pStyle w:val="Default"/>
        <w:spacing w:line="360" w:lineRule="auto"/>
        <w:ind w:firstLine="426"/>
        <w:rPr>
          <w:color w:val="auto"/>
        </w:rPr>
      </w:pPr>
    </w:p>
    <w:p w14:paraId="7F833E5C" w14:textId="77777777" w:rsidR="000812EE" w:rsidRPr="000812EE" w:rsidRDefault="000812EE" w:rsidP="004C395E">
      <w:pPr>
        <w:pStyle w:val="Default"/>
        <w:numPr>
          <w:ilvl w:val="0"/>
          <w:numId w:val="110"/>
        </w:numPr>
        <w:spacing w:after="200" w:line="360" w:lineRule="auto"/>
        <w:ind w:left="0" w:firstLine="426"/>
        <w:jc w:val="both"/>
        <w:rPr>
          <w:color w:val="auto"/>
        </w:rPr>
      </w:pPr>
      <w:r w:rsidRPr="000812EE">
        <w:rPr>
          <w:color w:val="auto"/>
          <w:u w:val="single"/>
        </w:rPr>
        <w:lastRenderedPageBreak/>
        <w:t xml:space="preserve">Como </w:t>
      </w:r>
      <w:r w:rsidRPr="000812EE">
        <w:rPr>
          <w:b/>
          <w:color w:val="auto"/>
          <w:u w:val="single"/>
        </w:rPr>
        <w:t>conductas prohibidas</w:t>
      </w:r>
      <w:r w:rsidRPr="000812EE">
        <w:rPr>
          <w:color w:val="auto"/>
          <w:u w:val="single"/>
        </w:rPr>
        <w:t xml:space="preserve"> se establecen las siguientes</w:t>
      </w:r>
      <w:r w:rsidRPr="000812EE">
        <w:rPr>
          <w:color w:val="auto"/>
        </w:rPr>
        <w:t>:</w:t>
      </w:r>
    </w:p>
    <w:p w14:paraId="68FC45A8" w14:textId="77777777" w:rsidR="000812EE" w:rsidRPr="000812EE" w:rsidRDefault="000812EE" w:rsidP="004C395E">
      <w:pPr>
        <w:pStyle w:val="Prrafodelista"/>
        <w:numPr>
          <w:ilvl w:val="0"/>
          <w:numId w:val="72"/>
        </w:numPr>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Queda prohibida la falsificación de libros, registros contables y cuentas, y hacer anotaciones o apuntes falsos, engañosos, incompletos, inexactos o simulados en los libros, registros y cuentas.</w:t>
      </w:r>
    </w:p>
    <w:p w14:paraId="31093026" w14:textId="77777777" w:rsidR="000812EE" w:rsidRPr="000812EE" w:rsidRDefault="000812EE" w:rsidP="004C395E">
      <w:pPr>
        <w:pStyle w:val="Prrafodelista"/>
        <w:spacing w:after="0" w:line="360" w:lineRule="auto"/>
        <w:ind w:left="284" w:firstLine="426"/>
        <w:contextualSpacing w:val="0"/>
        <w:rPr>
          <w:rFonts w:ascii="Times New Roman" w:hAnsi="Times New Roman" w:cs="Times New Roman"/>
          <w:sz w:val="24"/>
          <w:lang w:val="es-ES"/>
        </w:rPr>
      </w:pPr>
    </w:p>
    <w:p w14:paraId="4888EDC8" w14:textId="77777777" w:rsidR="000812EE" w:rsidRPr="000812EE" w:rsidRDefault="000812EE" w:rsidP="004C395E">
      <w:pPr>
        <w:pStyle w:val="Prrafodelista"/>
        <w:numPr>
          <w:ilvl w:val="0"/>
          <w:numId w:val="72"/>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Emitir facturas proforma que no justifiquen la prestación de servicio alguno.</w:t>
      </w:r>
    </w:p>
    <w:p w14:paraId="4816F28A"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33636CA7" w14:textId="77777777" w:rsidR="000812EE" w:rsidRPr="000812EE" w:rsidRDefault="000812EE" w:rsidP="004C395E">
      <w:pPr>
        <w:pStyle w:val="Prrafodelista"/>
        <w:numPr>
          <w:ilvl w:val="0"/>
          <w:numId w:val="72"/>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Emitir facturas por importe superior al servicio realmente abonado.</w:t>
      </w:r>
    </w:p>
    <w:p w14:paraId="084C1851"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6A4D8023" w14:textId="77777777" w:rsidR="000812EE" w:rsidRPr="000812EE" w:rsidRDefault="000812EE" w:rsidP="004C395E">
      <w:pPr>
        <w:pStyle w:val="Prrafodelista"/>
        <w:numPr>
          <w:ilvl w:val="0"/>
          <w:numId w:val="72"/>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Incumplir la obligación de llevanza de la contabilidad, libros o registros fiscales o la normativa aplicable a estos fines.</w:t>
      </w:r>
    </w:p>
    <w:p w14:paraId="3A39BF11"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5463CEC9" w14:textId="77777777" w:rsidR="000812EE" w:rsidRPr="000812EE" w:rsidRDefault="000812EE" w:rsidP="004C395E">
      <w:pPr>
        <w:pStyle w:val="Prrafodelista"/>
        <w:numPr>
          <w:ilvl w:val="0"/>
          <w:numId w:val="72"/>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Obstaculizar la actuación inspectora.</w:t>
      </w:r>
    </w:p>
    <w:p w14:paraId="1400C62B"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7CBF2E98" w14:textId="77777777" w:rsidR="000812EE" w:rsidRPr="000812EE" w:rsidRDefault="000812EE" w:rsidP="004C395E">
      <w:pPr>
        <w:pStyle w:val="Prrafodelista"/>
        <w:numPr>
          <w:ilvl w:val="0"/>
          <w:numId w:val="72"/>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Llevar una contabilidad distinta que, referidas a una misma actividad y ejercicio económico, oculten o simulen la verdadera situación de la empresa.</w:t>
      </w:r>
    </w:p>
    <w:p w14:paraId="4D6B684A"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2C8CCE74" w14:textId="5EF626D7" w:rsidR="000812EE" w:rsidRPr="000812EE" w:rsidRDefault="000812EE" w:rsidP="004C395E">
      <w:pPr>
        <w:pStyle w:val="Prrafodelista"/>
        <w:numPr>
          <w:ilvl w:val="0"/>
          <w:numId w:val="72"/>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 xml:space="preserve">No anotar en los libros obligatorios, negocios, actos, operaciones o, en general, </w:t>
      </w:r>
      <w:r w:rsidR="00A361B2" w:rsidRPr="000812EE">
        <w:rPr>
          <w:rFonts w:ascii="Times New Roman" w:hAnsi="Times New Roman" w:cs="Times New Roman"/>
          <w:sz w:val="24"/>
          <w:lang w:val="es-ES"/>
        </w:rPr>
        <w:t>transacciones económicas o los</w:t>
      </w:r>
      <w:r w:rsidRPr="000812EE">
        <w:rPr>
          <w:rFonts w:ascii="Times New Roman" w:hAnsi="Times New Roman" w:cs="Times New Roman"/>
          <w:sz w:val="24"/>
          <w:lang w:val="es-ES"/>
        </w:rPr>
        <w:t xml:space="preserve"> hubiese anotado con </w:t>
      </w:r>
      <w:r w:rsidR="00A361B2">
        <w:rPr>
          <w:rFonts w:ascii="Times New Roman" w:hAnsi="Times New Roman" w:cs="Times New Roman"/>
          <w:sz w:val="24"/>
          <w:lang w:val="es-ES"/>
        </w:rPr>
        <w:t>c</w:t>
      </w:r>
      <w:r w:rsidRPr="000812EE">
        <w:rPr>
          <w:rFonts w:ascii="Times New Roman" w:hAnsi="Times New Roman" w:cs="Times New Roman"/>
          <w:sz w:val="24"/>
          <w:lang w:val="es-ES"/>
        </w:rPr>
        <w:t>ifras distintas a las verdaderas.</w:t>
      </w:r>
    </w:p>
    <w:p w14:paraId="30D8FD60"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0F7D1F6C" w14:textId="77777777" w:rsidR="000812EE" w:rsidRPr="000812EE" w:rsidRDefault="000812EE" w:rsidP="004C395E">
      <w:pPr>
        <w:pStyle w:val="Prrafodelista"/>
        <w:numPr>
          <w:ilvl w:val="0"/>
          <w:numId w:val="72"/>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Practicar en los libros obligatorios anotaciones contables ficticias.</w:t>
      </w:r>
    </w:p>
    <w:p w14:paraId="4E2B3A04" w14:textId="77777777" w:rsidR="000812EE" w:rsidRPr="000812EE" w:rsidRDefault="000812EE" w:rsidP="004C395E">
      <w:pPr>
        <w:pStyle w:val="Prrafodelista"/>
        <w:ind w:firstLine="426"/>
        <w:rPr>
          <w:rFonts w:ascii="Times New Roman" w:hAnsi="Times New Roman" w:cs="Times New Roman"/>
          <w:sz w:val="24"/>
          <w:lang w:val="es-ES"/>
        </w:rPr>
      </w:pPr>
    </w:p>
    <w:p w14:paraId="73AA15F6" w14:textId="08A9EB1B" w:rsidR="00452841" w:rsidRPr="00B979F9" w:rsidRDefault="000812EE" w:rsidP="00452841">
      <w:pPr>
        <w:pStyle w:val="Default"/>
        <w:tabs>
          <w:tab w:val="left" w:pos="851"/>
        </w:tabs>
        <w:spacing w:line="360" w:lineRule="auto"/>
        <w:ind w:firstLine="426"/>
        <w:rPr>
          <w:color w:val="auto"/>
        </w:rPr>
      </w:pPr>
      <w:bookmarkStart w:id="143" w:name="_Hlk212741325"/>
      <w:r w:rsidRPr="00B979F9">
        <w:rPr>
          <w:b/>
          <w:color w:val="auto"/>
          <w:u w:val="single"/>
        </w:rPr>
        <w:t>Área afectada:</w:t>
      </w:r>
      <w:r w:rsidRPr="00B979F9">
        <w:rPr>
          <w:color w:val="auto"/>
        </w:rPr>
        <w:t xml:space="preserve"> Departamento de </w:t>
      </w:r>
      <w:r w:rsidR="00452841" w:rsidRPr="00B979F9">
        <w:rPr>
          <w:color w:val="auto"/>
        </w:rPr>
        <w:t xml:space="preserve">Gerencia y Administración.  </w:t>
      </w:r>
    </w:p>
    <w:p w14:paraId="7DE09F23" w14:textId="77777777" w:rsidR="000812EE" w:rsidRPr="00B979F9" w:rsidRDefault="000812EE" w:rsidP="004C395E">
      <w:pPr>
        <w:pStyle w:val="Default"/>
        <w:tabs>
          <w:tab w:val="left" w:pos="851"/>
        </w:tabs>
        <w:spacing w:line="360" w:lineRule="auto"/>
        <w:ind w:firstLine="426"/>
        <w:rPr>
          <w:color w:val="auto"/>
        </w:rPr>
      </w:pPr>
    </w:p>
    <w:p w14:paraId="2D460F1B" w14:textId="77777777" w:rsidR="000812EE" w:rsidRPr="00B979F9" w:rsidRDefault="000812EE" w:rsidP="004C395E">
      <w:pPr>
        <w:pStyle w:val="Default"/>
        <w:tabs>
          <w:tab w:val="left" w:pos="851"/>
        </w:tabs>
        <w:spacing w:line="360" w:lineRule="auto"/>
        <w:ind w:firstLine="426"/>
        <w:rPr>
          <w:color w:val="auto"/>
        </w:rPr>
      </w:pPr>
      <w:r w:rsidRPr="00B979F9">
        <w:rPr>
          <w:b/>
          <w:color w:val="auto"/>
          <w:u w:val="single"/>
        </w:rPr>
        <w:t>Calificación del riesgo</w:t>
      </w:r>
      <w:r w:rsidRPr="00B979F9">
        <w:rPr>
          <w:color w:val="auto"/>
        </w:rPr>
        <w:t>:  Moderado</w:t>
      </w:r>
    </w:p>
    <w:p w14:paraId="73BE4F5B" w14:textId="77777777" w:rsidR="000812EE" w:rsidRPr="00B979F9" w:rsidRDefault="000812EE" w:rsidP="004C395E">
      <w:pPr>
        <w:spacing w:after="0" w:line="360" w:lineRule="auto"/>
        <w:ind w:firstLine="426"/>
        <w:rPr>
          <w:rFonts w:ascii="Times New Roman" w:hAnsi="Times New Roman" w:cs="Times New Roman"/>
          <w:color w:val="auto"/>
          <w:sz w:val="24"/>
          <w:lang w:val="es-ES"/>
        </w:rPr>
      </w:pPr>
    </w:p>
    <w:p w14:paraId="56AA8222" w14:textId="30D15F7D" w:rsidR="00A361B2" w:rsidRPr="00EB2CBE" w:rsidRDefault="00452841" w:rsidP="00A361B2">
      <w:pPr>
        <w:pStyle w:val="Ttulo2"/>
        <w:spacing w:line="360" w:lineRule="auto"/>
        <w:ind w:firstLine="426"/>
        <w:jc w:val="both"/>
        <w:rPr>
          <w:rFonts w:ascii="Times New Roman" w:hAnsi="Times New Roman" w:cs="Times New Roman"/>
          <w:b/>
          <w:bCs/>
          <w:color w:val="004E9A"/>
          <w:sz w:val="24"/>
          <w:szCs w:val="24"/>
          <w:u w:val="single"/>
          <w:lang w:val="es-ES"/>
        </w:rPr>
      </w:pPr>
      <w:bookmarkStart w:id="144" w:name="_Toc475089935"/>
      <w:bookmarkStart w:id="145" w:name="_Toc496528240"/>
      <w:bookmarkStart w:id="146" w:name="_Toc482201686"/>
      <w:bookmarkStart w:id="147" w:name="_Toc174533850"/>
      <w:bookmarkStart w:id="148" w:name="_Toc212826882"/>
      <w:bookmarkEnd w:id="143"/>
      <w:r w:rsidRPr="00EB2CBE">
        <w:rPr>
          <w:rFonts w:ascii="Times New Roman" w:hAnsi="Times New Roman" w:cs="Times New Roman"/>
          <w:b/>
          <w:bCs/>
          <w:color w:val="004E9A"/>
          <w:sz w:val="24"/>
          <w:lang w:val="es-ES"/>
        </w:rPr>
        <w:lastRenderedPageBreak/>
        <w:t>2</w:t>
      </w:r>
      <w:r w:rsidR="000812EE" w:rsidRPr="00EB2CBE">
        <w:rPr>
          <w:rFonts w:ascii="Times New Roman" w:hAnsi="Times New Roman" w:cs="Times New Roman"/>
          <w:b/>
          <w:bCs/>
          <w:color w:val="004E9A"/>
          <w:sz w:val="24"/>
          <w:lang w:val="es-ES"/>
        </w:rPr>
        <w:t>.10.-</w:t>
      </w:r>
      <w:r w:rsidR="000812EE" w:rsidRPr="00EB2CBE">
        <w:rPr>
          <w:rFonts w:ascii="Times New Roman" w:hAnsi="Times New Roman" w:cs="Times New Roman"/>
          <w:b/>
          <w:bCs/>
          <w:color w:val="004E9A"/>
          <w:sz w:val="24"/>
          <w:u w:val="single"/>
          <w:lang w:val="es-ES"/>
        </w:rPr>
        <w:t xml:space="preserve"> </w:t>
      </w:r>
      <w:bookmarkStart w:id="149" w:name="_Toc496528244"/>
      <w:bookmarkStart w:id="150" w:name="_Toc482201690"/>
      <w:bookmarkStart w:id="151" w:name="_Toc475089939"/>
      <w:bookmarkEnd w:id="144"/>
      <w:bookmarkEnd w:id="145"/>
      <w:bookmarkEnd w:id="146"/>
      <w:r w:rsidR="000812EE" w:rsidRPr="00EB2CBE">
        <w:rPr>
          <w:rFonts w:ascii="Times New Roman" w:hAnsi="Times New Roman" w:cs="Times New Roman"/>
          <w:b/>
          <w:bCs/>
          <w:color w:val="004E9A"/>
          <w:sz w:val="24"/>
          <w:szCs w:val="24"/>
          <w:u w:val="single"/>
          <w:lang w:val="es-ES"/>
        </w:rPr>
        <w:t>Riesgos asociados a la ejecución de actos ilícitos calificados como cohecho o tráfico de influencias.</w:t>
      </w:r>
      <w:bookmarkEnd w:id="147"/>
      <w:bookmarkEnd w:id="148"/>
      <w:bookmarkEnd w:id="149"/>
      <w:bookmarkEnd w:id="150"/>
      <w:bookmarkEnd w:id="151"/>
      <w:r w:rsidR="00A361B2" w:rsidRPr="00EB2CBE">
        <w:rPr>
          <w:rFonts w:ascii="Times New Roman" w:hAnsi="Times New Roman" w:cs="Times New Roman"/>
          <w:b/>
          <w:bCs/>
          <w:color w:val="004E9A"/>
          <w:sz w:val="24"/>
          <w:szCs w:val="24"/>
          <w:u w:val="single"/>
          <w:lang w:val="es-ES"/>
        </w:rPr>
        <w:t xml:space="preserve"> </w:t>
      </w:r>
    </w:p>
    <w:p w14:paraId="0E078D72" w14:textId="5C74E97D" w:rsidR="000812EE" w:rsidRPr="00EB2CBE" w:rsidRDefault="000812EE" w:rsidP="00A361B2">
      <w:pPr>
        <w:pStyle w:val="Ttulo2"/>
        <w:numPr>
          <w:ilvl w:val="0"/>
          <w:numId w:val="71"/>
        </w:numPr>
        <w:spacing w:line="360" w:lineRule="auto"/>
        <w:ind w:left="0" w:firstLine="426"/>
        <w:jc w:val="both"/>
        <w:rPr>
          <w:rFonts w:ascii="Times New Roman" w:hAnsi="Times New Roman" w:cs="Times New Roman"/>
          <w:b/>
          <w:i/>
          <w:iCs/>
          <w:color w:val="004E9A"/>
          <w:lang w:val="es-ES" w:eastAsia="es-ES"/>
        </w:rPr>
      </w:pPr>
      <w:bookmarkStart w:id="152" w:name="_Toc212826883"/>
      <w:r w:rsidRPr="00EB2CBE">
        <w:rPr>
          <w:rFonts w:ascii="Times New Roman" w:hAnsi="Times New Roman" w:cs="Times New Roman"/>
          <w:b/>
          <w:color w:val="004E9A"/>
          <w:sz w:val="24"/>
          <w:szCs w:val="24"/>
          <w:u w:val="single"/>
          <w:lang w:val="es-ES"/>
        </w:rPr>
        <w:t>Cohecho (Art.424 CP)</w:t>
      </w:r>
      <w:bookmarkEnd w:id="152"/>
      <w:r w:rsidRPr="00EB2CBE">
        <w:rPr>
          <w:rFonts w:ascii="Times New Roman" w:hAnsi="Times New Roman" w:cs="Times New Roman"/>
          <w:b/>
          <w:i/>
          <w:iCs/>
          <w:color w:val="004E9A"/>
          <w:lang w:val="es-ES"/>
        </w:rPr>
        <w:t xml:space="preserve"> </w:t>
      </w:r>
    </w:p>
    <w:p w14:paraId="52C9FA3F" w14:textId="400723EA" w:rsidR="000812EE" w:rsidRPr="000812EE" w:rsidRDefault="000812EE" w:rsidP="004C395E">
      <w:pPr>
        <w:pStyle w:val="Default"/>
        <w:numPr>
          <w:ilvl w:val="0"/>
          <w:numId w:val="111"/>
        </w:numPr>
        <w:spacing w:after="200" w:line="360" w:lineRule="auto"/>
        <w:ind w:left="0" w:firstLine="426"/>
        <w:jc w:val="both"/>
        <w:rPr>
          <w:color w:val="auto"/>
        </w:rPr>
      </w:pPr>
      <w:r w:rsidRPr="000812EE">
        <w:rPr>
          <w:color w:val="auto"/>
          <w:u w:val="single"/>
        </w:rPr>
        <w:t>En relación con este riesgo penal</w:t>
      </w:r>
      <w:r w:rsidR="00452841">
        <w:rPr>
          <w:color w:val="auto"/>
          <w:u w:val="single"/>
        </w:rPr>
        <w:t xml:space="preserve">, </w:t>
      </w:r>
      <w:r w:rsidRPr="000812EE">
        <w:rPr>
          <w:color w:val="auto"/>
          <w:u w:val="single"/>
        </w:rPr>
        <w:t xml:space="preserve">a título meramente formativo se establecen como posibles </w:t>
      </w:r>
      <w:r w:rsidRPr="000812EE">
        <w:rPr>
          <w:b/>
          <w:color w:val="auto"/>
          <w:u w:val="single"/>
        </w:rPr>
        <w:t>conductas ilícitas</w:t>
      </w:r>
      <w:r w:rsidRPr="000812EE">
        <w:rPr>
          <w:color w:val="auto"/>
          <w:u w:val="single"/>
        </w:rPr>
        <w:t>, las siguientes</w:t>
      </w:r>
      <w:r w:rsidRPr="000812EE">
        <w:rPr>
          <w:color w:val="auto"/>
        </w:rPr>
        <w:t xml:space="preserve">:  </w:t>
      </w:r>
    </w:p>
    <w:p w14:paraId="299226B1"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iCs/>
          <w:sz w:val="24"/>
          <w:lang w:val="es-ES"/>
        </w:rPr>
      </w:pPr>
    </w:p>
    <w:p w14:paraId="66E32C0A" w14:textId="77777777" w:rsidR="000812EE" w:rsidRPr="000812EE" w:rsidRDefault="000812EE" w:rsidP="004C395E">
      <w:pPr>
        <w:pStyle w:val="Prrafodelista"/>
        <w:numPr>
          <w:ilvl w:val="0"/>
          <w:numId w:val="73"/>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Ofrecimiento o entrega de dádiva o retribución de cualquier otra clase a una autoridad, funcionario público o persona que participe en el ejercicio de la función pública para que realice un acto contrario a los deberes inherentes a su cargo o un acto propio de su cargo, para que no realice o retrase el que debiera practicar, o en consideración a su cargo o función.</w:t>
      </w:r>
    </w:p>
    <w:p w14:paraId="686CC633"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i/>
          <w:strike/>
          <w:color w:val="FF0000"/>
          <w:lang w:val="es-ES"/>
        </w:rPr>
      </w:pPr>
      <w:r w:rsidRPr="000812EE">
        <w:rPr>
          <w:rFonts w:ascii="Times New Roman" w:hAnsi="Times New Roman" w:cs="Times New Roman"/>
          <w:sz w:val="24"/>
          <w:lang w:val="es-ES"/>
        </w:rPr>
        <w:t xml:space="preserve">La actividad de riesgo vendrá concretada en las relaciones con las administraciones públicas, así como con los proveedores </w:t>
      </w:r>
    </w:p>
    <w:p w14:paraId="2FFC7CA1" w14:textId="77777777" w:rsidR="000812EE" w:rsidRPr="000812EE" w:rsidRDefault="000812EE" w:rsidP="004C395E">
      <w:pPr>
        <w:pStyle w:val="Default"/>
        <w:tabs>
          <w:tab w:val="left" w:pos="426"/>
        </w:tabs>
        <w:spacing w:line="360" w:lineRule="auto"/>
        <w:ind w:firstLine="426"/>
        <w:rPr>
          <w:b/>
          <w:i/>
          <w:color w:val="auto"/>
          <w:u w:val="single"/>
        </w:rPr>
      </w:pPr>
    </w:p>
    <w:p w14:paraId="0445E7C3" w14:textId="77777777" w:rsidR="000812EE" w:rsidRPr="00EB2CBE" w:rsidRDefault="000812EE" w:rsidP="004C395E">
      <w:pPr>
        <w:pStyle w:val="Default"/>
        <w:tabs>
          <w:tab w:val="left" w:pos="426"/>
        </w:tabs>
        <w:spacing w:line="360" w:lineRule="auto"/>
        <w:ind w:firstLine="426"/>
        <w:rPr>
          <w:b/>
          <w:i/>
          <w:color w:val="004E9A"/>
          <w:u w:val="single"/>
        </w:rPr>
      </w:pPr>
      <w:r w:rsidRPr="00EB2CBE">
        <w:rPr>
          <w:b/>
          <w:i/>
          <w:color w:val="004E9A"/>
          <w:u w:val="single"/>
        </w:rPr>
        <w:t>Tráfico de influencias (Arts. 429 y 430 CP)</w:t>
      </w:r>
    </w:p>
    <w:p w14:paraId="08D8CAF5" w14:textId="77777777" w:rsidR="000812EE" w:rsidRPr="000812EE" w:rsidRDefault="000812EE" w:rsidP="004C395E">
      <w:pPr>
        <w:tabs>
          <w:tab w:val="left" w:pos="851"/>
        </w:tabs>
        <w:autoSpaceDE w:val="0"/>
        <w:autoSpaceDN w:val="0"/>
        <w:adjustRightInd w:val="0"/>
        <w:spacing w:after="0" w:line="360" w:lineRule="auto"/>
        <w:ind w:firstLine="426"/>
        <w:rPr>
          <w:rFonts w:ascii="Times New Roman" w:hAnsi="Times New Roman" w:cs="Times New Roman"/>
          <w:sz w:val="24"/>
          <w:lang w:val="es-ES"/>
        </w:rPr>
      </w:pPr>
    </w:p>
    <w:p w14:paraId="7FEEC56F" w14:textId="23A2024D" w:rsidR="000812EE" w:rsidRPr="000812EE" w:rsidRDefault="000812EE" w:rsidP="004C395E">
      <w:pPr>
        <w:pStyle w:val="Default"/>
        <w:numPr>
          <w:ilvl w:val="0"/>
          <w:numId w:val="112"/>
        </w:numPr>
        <w:spacing w:after="200" w:line="360" w:lineRule="auto"/>
        <w:ind w:left="0" w:firstLine="426"/>
        <w:jc w:val="both"/>
        <w:rPr>
          <w:color w:val="auto"/>
        </w:rPr>
      </w:pPr>
      <w:r w:rsidRPr="000812EE">
        <w:rPr>
          <w:color w:val="auto"/>
          <w:u w:val="single"/>
        </w:rPr>
        <w:t xml:space="preserve">En relación con este riesgo penal, a título meramente formativo se establecen como posibles </w:t>
      </w:r>
      <w:r w:rsidRPr="000812EE">
        <w:rPr>
          <w:b/>
          <w:color w:val="auto"/>
          <w:u w:val="single"/>
        </w:rPr>
        <w:t>conductas ilícitas</w:t>
      </w:r>
      <w:r w:rsidRPr="000812EE">
        <w:rPr>
          <w:color w:val="auto"/>
          <w:u w:val="single"/>
        </w:rPr>
        <w:t>, las siguientes</w:t>
      </w:r>
      <w:r w:rsidRPr="000812EE">
        <w:rPr>
          <w:color w:val="auto"/>
        </w:rPr>
        <w:t xml:space="preserve">:  </w:t>
      </w:r>
    </w:p>
    <w:p w14:paraId="06192884" w14:textId="77777777" w:rsidR="000812EE" w:rsidRPr="000812EE" w:rsidRDefault="000812EE" w:rsidP="004C395E">
      <w:pPr>
        <w:tabs>
          <w:tab w:val="left" w:pos="851"/>
        </w:tabs>
        <w:autoSpaceDE w:val="0"/>
        <w:autoSpaceDN w:val="0"/>
        <w:adjustRightInd w:val="0"/>
        <w:spacing w:after="0" w:line="360" w:lineRule="auto"/>
        <w:ind w:firstLine="426"/>
        <w:rPr>
          <w:rFonts w:ascii="Times New Roman" w:hAnsi="Times New Roman" w:cs="Times New Roman"/>
          <w:sz w:val="24"/>
          <w:lang w:val="es-ES"/>
        </w:rPr>
      </w:pPr>
    </w:p>
    <w:p w14:paraId="0E3406BB" w14:textId="791B9BF1" w:rsidR="000812EE" w:rsidRPr="000812EE" w:rsidRDefault="000812EE" w:rsidP="004C395E">
      <w:pPr>
        <w:pStyle w:val="Prrafodelista"/>
        <w:numPr>
          <w:ilvl w:val="0"/>
          <w:numId w:val="74"/>
        </w:numPr>
        <w:tabs>
          <w:tab w:val="left" w:pos="851"/>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Ejercicio de influencia sobre un funcionario público o autoridad prevaliéndose de cualquier situación derivada de su relación personal con </w:t>
      </w:r>
      <w:r w:rsidR="001F2139">
        <w:rPr>
          <w:rFonts w:ascii="Times New Roman" w:hAnsi="Times New Roman" w:cs="Times New Roman"/>
          <w:sz w:val="24"/>
          <w:lang w:val="es-ES"/>
        </w:rPr>
        <w:t>e</w:t>
      </w:r>
      <w:r w:rsidRPr="000812EE">
        <w:rPr>
          <w:rFonts w:ascii="Times New Roman" w:hAnsi="Times New Roman" w:cs="Times New Roman"/>
          <w:sz w:val="24"/>
          <w:lang w:val="es-ES"/>
        </w:rPr>
        <w:t xml:space="preserve">ste o con otro funcionario público o autoridad para conseguir una resolución que le pueda generar directa o indirectamente un beneficio económico para sí o para un tercero. </w:t>
      </w:r>
    </w:p>
    <w:p w14:paraId="7CF2DEF0" w14:textId="77777777" w:rsidR="000812EE" w:rsidRPr="000812EE" w:rsidRDefault="000812EE" w:rsidP="004C395E">
      <w:pPr>
        <w:tabs>
          <w:tab w:val="left" w:pos="851"/>
        </w:tabs>
        <w:autoSpaceDE w:val="0"/>
        <w:autoSpaceDN w:val="0"/>
        <w:adjustRightInd w:val="0"/>
        <w:spacing w:after="0" w:line="360" w:lineRule="auto"/>
        <w:ind w:firstLine="426"/>
        <w:rPr>
          <w:rFonts w:ascii="Times New Roman" w:hAnsi="Times New Roman" w:cs="Times New Roman"/>
          <w:sz w:val="24"/>
          <w:lang w:val="es-ES"/>
        </w:rPr>
      </w:pPr>
    </w:p>
    <w:p w14:paraId="0C5FA76F" w14:textId="78249F77" w:rsidR="000812EE" w:rsidRPr="000812EE" w:rsidRDefault="000812EE" w:rsidP="004C395E">
      <w:pPr>
        <w:pStyle w:val="Prrafodelista"/>
        <w:numPr>
          <w:ilvl w:val="0"/>
          <w:numId w:val="74"/>
        </w:numPr>
        <w:tabs>
          <w:tab w:val="left" w:pos="851"/>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Ofrecimiento para realizar las conductas descritas en el apartado anterior, solicitando de </w:t>
      </w:r>
      <w:r w:rsidR="00A361B2" w:rsidRPr="000812EE">
        <w:rPr>
          <w:rFonts w:ascii="Times New Roman" w:hAnsi="Times New Roman" w:cs="Times New Roman"/>
          <w:sz w:val="24"/>
          <w:lang w:val="es-ES"/>
        </w:rPr>
        <w:t>tercer</w:t>
      </w:r>
      <w:r w:rsidR="00A361B2">
        <w:rPr>
          <w:rFonts w:ascii="Times New Roman" w:hAnsi="Times New Roman" w:cs="Times New Roman"/>
          <w:sz w:val="24"/>
          <w:lang w:val="es-ES"/>
        </w:rPr>
        <w:t>o</w:t>
      </w:r>
      <w:r w:rsidR="00A361B2" w:rsidRPr="000812EE">
        <w:rPr>
          <w:rFonts w:ascii="Times New Roman" w:hAnsi="Times New Roman" w:cs="Times New Roman"/>
          <w:sz w:val="24"/>
          <w:lang w:val="es-ES"/>
        </w:rPr>
        <w:t>s</w:t>
      </w:r>
      <w:r w:rsidR="00A361B2">
        <w:rPr>
          <w:rFonts w:ascii="Times New Roman" w:hAnsi="Times New Roman" w:cs="Times New Roman"/>
          <w:sz w:val="24"/>
          <w:lang w:val="es-ES"/>
        </w:rPr>
        <w:t>,</w:t>
      </w:r>
      <w:r w:rsidR="00A361B2" w:rsidRPr="000812EE">
        <w:rPr>
          <w:rFonts w:ascii="Times New Roman" w:hAnsi="Times New Roman" w:cs="Times New Roman"/>
          <w:sz w:val="24"/>
          <w:lang w:val="es-ES"/>
        </w:rPr>
        <w:t xml:space="preserve"> dádivas</w:t>
      </w:r>
      <w:r w:rsidRPr="000812EE">
        <w:rPr>
          <w:rFonts w:ascii="Times New Roman" w:hAnsi="Times New Roman" w:cs="Times New Roman"/>
          <w:sz w:val="24"/>
          <w:lang w:val="es-ES"/>
        </w:rPr>
        <w:t xml:space="preserve">, presentes o cualquier otra remuneración. </w:t>
      </w:r>
    </w:p>
    <w:p w14:paraId="4CA705BF"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3E94419C" w14:textId="77777777" w:rsidR="000812EE" w:rsidRPr="000812EE" w:rsidRDefault="000812EE" w:rsidP="004C395E">
      <w:pPr>
        <w:pStyle w:val="Prrafodelista"/>
        <w:numPr>
          <w:ilvl w:val="0"/>
          <w:numId w:val="112"/>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u w:val="single"/>
          <w:lang w:val="es-ES"/>
        </w:rPr>
        <w:lastRenderedPageBreak/>
        <w:t xml:space="preserve">Para prevenir posibles ilícitos derivados de las relaciones que </w:t>
      </w:r>
      <w:r w:rsidRPr="000812EE">
        <w:rPr>
          <w:rFonts w:ascii="Times New Roman" w:hAnsi="Times New Roman" w:cs="Times New Roman"/>
          <w:b/>
          <w:sz w:val="24"/>
          <w:u w:val="single"/>
          <w:lang w:val="es-ES"/>
        </w:rPr>
        <w:t xml:space="preserve">Elite Touring, S.L. </w:t>
      </w:r>
      <w:r w:rsidRPr="000812EE">
        <w:rPr>
          <w:rFonts w:ascii="Times New Roman" w:hAnsi="Times New Roman" w:cs="Times New Roman"/>
          <w:sz w:val="24"/>
          <w:u w:val="single"/>
          <w:lang w:val="es-ES"/>
        </w:rPr>
        <w:t xml:space="preserve">mantiene con las Administraciones Públicas, se establecen las siguientes </w:t>
      </w:r>
      <w:r w:rsidRPr="000812EE">
        <w:rPr>
          <w:rFonts w:ascii="Times New Roman" w:hAnsi="Times New Roman" w:cs="Times New Roman"/>
          <w:b/>
          <w:sz w:val="24"/>
          <w:u w:val="single"/>
          <w:lang w:val="es-ES"/>
        </w:rPr>
        <w:t>pautas de conducta</w:t>
      </w:r>
      <w:r w:rsidRPr="000812EE">
        <w:rPr>
          <w:rFonts w:ascii="Times New Roman" w:hAnsi="Times New Roman" w:cs="Times New Roman"/>
          <w:sz w:val="24"/>
          <w:lang w:val="es-ES"/>
        </w:rPr>
        <w:t>:</w:t>
      </w:r>
    </w:p>
    <w:p w14:paraId="58A5D39D" w14:textId="77777777" w:rsidR="000812EE" w:rsidRPr="000812EE" w:rsidRDefault="000812EE" w:rsidP="004C395E">
      <w:pPr>
        <w:spacing w:after="0" w:line="360" w:lineRule="auto"/>
        <w:ind w:firstLine="426"/>
        <w:rPr>
          <w:rFonts w:ascii="Times New Roman" w:hAnsi="Times New Roman" w:cs="Times New Roman"/>
          <w:sz w:val="24"/>
          <w:lang w:val="es-ES"/>
        </w:rPr>
      </w:pPr>
    </w:p>
    <w:p w14:paraId="6CB414FC" w14:textId="77777777" w:rsidR="000812EE" w:rsidRPr="000812EE" w:rsidRDefault="000812EE" w:rsidP="004C395E">
      <w:pPr>
        <w:pStyle w:val="Default"/>
        <w:numPr>
          <w:ilvl w:val="0"/>
          <w:numId w:val="75"/>
        </w:numPr>
        <w:tabs>
          <w:tab w:val="left" w:pos="709"/>
        </w:tabs>
        <w:spacing w:line="360" w:lineRule="auto"/>
        <w:ind w:left="0" w:firstLine="426"/>
        <w:jc w:val="both"/>
        <w:rPr>
          <w:color w:val="auto"/>
        </w:rPr>
      </w:pPr>
      <w:r w:rsidRPr="000812EE">
        <w:rPr>
          <w:color w:val="auto"/>
        </w:rPr>
        <w:t xml:space="preserve">Vigilancia por parte de la gerencia de la mercantil de las actividades que se realicen en la empresa derivadas de su participación en procedimientos de contratación y procesos de concesión de subvenciones convocadas por las Administraciones y Organismos Públicos, a los efectos de evitar cualquier posible actuación delictiva por parte de los empleados de la empresa dirigida a promover su adjudicación. </w:t>
      </w:r>
    </w:p>
    <w:p w14:paraId="5395F76A" w14:textId="77777777" w:rsidR="000812EE" w:rsidRPr="000812EE" w:rsidRDefault="000812EE" w:rsidP="004C395E">
      <w:pPr>
        <w:pStyle w:val="Default"/>
        <w:tabs>
          <w:tab w:val="left" w:pos="709"/>
        </w:tabs>
        <w:spacing w:line="360" w:lineRule="auto"/>
        <w:ind w:left="426" w:firstLine="426"/>
        <w:rPr>
          <w:color w:val="auto"/>
        </w:rPr>
      </w:pPr>
    </w:p>
    <w:p w14:paraId="3B417EB1" w14:textId="77777777" w:rsidR="000812EE" w:rsidRPr="000812EE" w:rsidRDefault="000812EE" w:rsidP="004C395E">
      <w:pPr>
        <w:pStyle w:val="Default"/>
        <w:numPr>
          <w:ilvl w:val="0"/>
          <w:numId w:val="75"/>
        </w:numPr>
        <w:tabs>
          <w:tab w:val="left" w:pos="709"/>
        </w:tabs>
        <w:spacing w:line="360" w:lineRule="auto"/>
        <w:ind w:left="0" w:firstLine="426"/>
        <w:jc w:val="both"/>
        <w:rPr>
          <w:color w:val="auto"/>
        </w:rPr>
      </w:pPr>
      <w:r w:rsidRPr="000812EE">
        <w:rPr>
          <w:color w:val="auto"/>
        </w:rPr>
        <w:t>Aplicación del principio de transparencia en las relaciones con las Administraciones Públicas y quienes las representen.</w:t>
      </w:r>
    </w:p>
    <w:p w14:paraId="5AA61654" w14:textId="77777777" w:rsidR="000812EE" w:rsidRPr="000812EE" w:rsidRDefault="000812EE" w:rsidP="004C395E">
      <w:pPr>
        <w:pStyle w:val="Prrafodelista"/>
        <w:ind w:firstLine="426"/>
        <w:rPr>
          <w:rFonts w:ascii="Times New Roman" w:hAnsi="Times New Roman" w:cs="Times New Roman"/>
          <w:lang w:val="es-ES"/>
        </w:rPr>
      </w:pPr>
    </w:p>
    <w:p w14:paraId="30B3800A" w14:textId="06E4D9BB" w:rsidR="000812EE" w:rsidRPr="000812EE" w:rsidRDefault="000812EE" w:rsidP="004C395E">
      <w:pPr>
        <w:pStyle w:val="Default"/>
        <w:numPr>
          <w:ilvl w:val="0"/>
          <w:numId w:val="75"/>
        </w:numPr>
        <w:spacing w:line="360" w:lineRule="auto"/>
        <w:ind w:left="0" w:firstLine="426"/>
        <w:jc w:val="both"/>
        <w:rPr>
          <w:color w:val="auto"/>
        </w:rPr>
      </w:pPr>
      <w:r w:rsidRPr="001F2139">
        <w:rPr>
          <w:color w:val="auto"/>
          <w:u w:val="single"/>
        </w:rPr>
        <w:t>P</w:t>
      </w:r>
      <w:r w:rsidR="00A361B2" w:rsidRPr="001F2139">
        <w:rPr>
          <w:color w:val="auto"/>
          <w:u w:val="single"/>
        </w:rPr>
        <w:t>olítica de comunicación de conflictos de interés</w:t>
      </w:r>
      <w:r w:rsidRPr="000812EE">
        <w:rPr>
          <w:color w:val="auto"/>
        </w:rPr>
        <w:t>: Cuando exista una situación de conflicto de intereses debe ponerse en conocimiento de los superiores y no tomar ninguna decisión sobre el asunto en el que exista el conflicto. Si los superiores consideran tras el estudio del posible conflicto de intereses, que procede continuar con el asunto, se actuará conforme a los intereses más convenientes para la empresa.</w:t>
      </w:r>
    </w:p>
    <w:p w14:paraId="7143CC35" w14:textId="77777777" w:rsidR="000812EE" w:rsidRPr="000812EE" w:rsidRDefault="000812EE" w:rsidP="004C395E">
      <w:pPr>
        <w:pStyle w:val="Prrafodelista"/>
        <w:ind w:firstLine="426"/>
        <w:rPr>
          <w:rFonts w:ascii="Times New Roman" w:hAnsi="Times New Roman" w:cs="Times New Roman"/>
          <w:lang w:val="es-ES"/>
        </w:rPr>
      </w:pPr>
    </w:p>
    <w:p w14:paraId="50FDFF85" w14:textId="0E72F37E" w:rsidR="000812EE" w:rsidRPr="000812EE" w:rsidRDefault="000812EE" w:rsidP="004C395E">
      <w:pPr>
        <w:pStyle w:val="Default"/>
        <w:numPr>
          <w:ilvl w:val="0"/>
          <w:numId w:val="75"/>
        </w:numPr>
        <w:spacing w:line="360" w:lineRule="auto"/>
        <w:ind w:left="0" w:firstLine="426"/>
        <w:jc w:val="both"/>
        <w:rPr>
          <w:color w:val="auto"/>
        </w:rPr>
      </w:pPr>
      <w:r w:rsidRPr="000812EE">
        <w:rPr>
          <w:color w:val="auto"/>
        </w:rPr>
        <w:t xml:space="preserve">Cumplimiento del </w:t>
      </w:r>
      <w:r w:rsidR="00C22314">
        <w:rPr>
          <w:color w:val="auto"/>
        </w:rPr>
        <w:t>P</w:t>
      </w:r>
      <w:r w:rsidRPr="000812EE">
        <w:rPr>
          <w:color w:val="auto"/>
        </w:rPr>
        <w:t xml:space="preserve">rotocolo de </w:t>
      </w:r>
      <w:r w:rsidR="00C22314">
        <w:rPr>
          <w:color w:val="auto"/>
        </w:rPr>
        <w:t>R</w:t>
      </w:r>
      <w:r w:rsidRPr="000812EE">
        <w:rPr>
          <w:color w:val="auto"/>
        </w:rPr>
        <w:t xml:space="preserve">egalos implantado por la </w:t>
      </w:r>
      <w:r w:rsidR="00C22314">
        <w:rPr>
          <w:color w:val="auto"/>
        </w:rPr>
        <w:t>C</w:t>
      </w:r>
      <w:r w:rsidRPr="000812EE">
        <w:rPr>
          <w:color w:val="auto"/>
        </w:rPr>
        <w:t>ompañía.</w:t>
      </w:r>
    </w:p>
    <w:p w14:paraId="3B406B4E" w14:textId="77777777" w:rsidR="000812EE" w:rsidRPr="000812EE" w:rsidRDefault="000812EE" w:rsidP="004C395E">
      <w:pPr>
        <w:pStyle w:val="Default"/>
        <w:tabs>
          <w:tab w:val="left" w:pos="709"/>
        </w:tabs>
        <w:spacing w:line="360" w:lineRule="auto"/>
        <w:ind w:left="284" w:firstLine="426"/>
        <w:rPr>
          <w:color w:val="auto"/>
        </w:rPr>
      </w:pPr>
    </w:p>
    <w:p w14:paraId="31616EF2" w14:textId="19EC2DD9" w:rsidR="000812EE" w:rsidRPr="000812EE" w:rsidRDefault="000812EE" w:rsidP="004C395E">
      <w:pPr>
        <w:pStyle w:val="Default"/>
        <w:numPr>
          <w:ilvl w:val="0"/>
          <w:numId w:val="75"/>
        </w:numPr>
        <w:tabs>
          <w:tab w:val="left" w:pos="-1843"/>
        </w:tabs>
        <w:spacing w:line="360" w:lineRule="auto"/>
        <w:ind w:left="0" w:firstLine="426"/>
        <w:jc w:val="both"/>
        <w:rPr>
          <w:color w:val="auto"/>
        </w:rPr>
      </w:pPr>
      <w:r w:rsidRPr="000812EE">
        <w:rPr>
          <w:color w:val="auto"/>
        </w:rPr>
        <w:t xml:space="preserve">Estricto cumplimiento </w:t>
      </w:r>
      <w:r w:rsidR="00452841" w:rsidRPr="000812EE">
        <w:rPr>
          <w:color w:val="auto"/>
        </w:rPr>
        <w:t xml:space="preserve">del </w:t>
      </w:r>
      <w:r w:rsidR="00452841">
        <w:rPr>
          <w:color w:val="auto"/>
        </w:rPr>
        <w:t>Manual</w:t>
      </w:r>
      <w:r w:rsidRPr="000812EE">
        <w:rPr>
          <w:color w:val="auto"/>
        </w:rPr>
        <w:t xml:space="preserve"> de </w:t>
      </w:r>
      <w:r w:rsidR="00452841">
        <w:rPr>
          <w:color w:val="auto"/>
        </w:rPr>
        <w:t>G</w:t>
      </w:r>
      <w:r w:rsidRPr="000812EE">
        <w:rPr>
          <w:color w:val="auto"/>
        </w:rPr>
        <w:t xml:space="preserve">estión de </w:t>
      </w:r>
      <w:r w:rsidR="00452841">
        <w:rPr>
          <w:color w:val="auto"/>
        </w:rPr>
        <w:t>C</w:t>
      </w:r>
      <w:r w:rsidRPr="000812EE">
        <w:rPr>
          <w:color w:val="auto"/>
        </w:rPr>
        <w:t>alidad</w:t>
      </w:r>
    </w:p>
    <w:p w14:paraId="01EA0B11" w14:textId="77777777" w:rsidR="000812EE" w:rsidRPr="000812EE" w:rsidRDefault="000812EE" w:rsidP="004C395E">
      <w:pPr>
        <w:pStyle w:val="Prrafodelista"/>
        <w:ind w:firstLine="426"/>
        <w:rPr>
          <w:rFonts w:ascii="Times New Roman" w:hAnsi="Times New Roman" w:cs="Times New Roman"/>
          <w:lang w:val="es-ES"/>
        </w:rPr>
      </w:pPr>
    </w:p>
    <w:p w14:paraId="0AB733CA" w14:textId="109F67F1" w:rsidR="000812EE" w:rsidRPr="000812EE" w:rsidRDefault="000812EE" w:rsidP="004C395E">
      <w:pPr>
        <w:pStyle w:val="Default"/>
        <w:numPr>
          <w:ilvl w:val="0"/>
          <w:numId w:val="75"/>
        </w:numPr>
        <w:tabs>
          <w:tab w:val="left" w:pos="-1843"/>
        </w:tabs>
        <w:spacing w:line="360" w:lineRule="auto"/>
        <w:ind w:left="0" w:firstLine="426"/>
        <w:jc w:val="both"/>
        <w:rPr>
          <w:color w:val="auto"/>
        </w:rPr>
      </w:pPr>
      <w:r w:rsidRPr="000812EE">
        <w:rPr>
          <w:color w:val="auto"/>
        </w:rPr>
        <w:t xml:space="preserve">Estricto cumplimiento del Código de Conducta </w:t>
      </w:r>
      <w:r w:rsidR="00C22314">
        <w:rPr>
          <w:color w:val="auto"/>
        </w:rPr>
        <w:t>P</w:t>
      </w:r>
      <w:r w:rsidRPr="000812EE">
        <w:rPr>
          <w:color w:val="auto"/>
        </w:rPr>
        <w:t>rohibidas.</w:t>
      </w:r>
    </w:p>
    <w:p w14:paraId="314A9118" w14:textId="77777777" w:rsidR="000812EE" w:rsidRPr="000812EE" w:rsidRDefault="000812EE" w:rsidP="004C395E">
      <w:pPr>
        <w:pStyle w:val="Default"/>
        <w:tabs>
          <w:tab w:val="left" w:pos="709"/>
        </w:tabs>
        <w:spacing w:line="360" w:lineRule="auto"/>
        <w:ind w:firstLine="426"/>
        <w:rPr>
          <w:color w:val="auto"/>
        </w:rPr>
      </w:pPr>
    </w:p>
    <w:p w14:paraId="14AD25D8" w14:textId="77777777" w:rsidR="000812EE" w:rsidRPr="000812EE" w:rsidRDefault="000812EE" w:rsidP="004C395E">
      <w:pPr>
        <w:pStyle w:val="Default"/>
        <w:numPr>
          <w:ilvl w:val="0"/>
          <w:numId w:val="112"/>
        </w:numPr>
        <w:tabs>
          <w:tab w:val="left" w:pos="851"/>
        </w:tabs>
        <w:spacing w:after="200" w:line="360" w:lineRule="auto"/>
        <w:ind w:left="0" w:firstLine="426"/>
        <w:jc w:val="both"/>
        <w:rPr>
          <w:color w:val="auto"/>
        </w:rPr>
      </w:pPr>
      <w:r w:rsidRPr="000812EE">
        <w:rPr>
          <w:color w:val="auto"/>
          <w:u w:val="single"/>
        </w:rPr>
        <w:t xml:space="preserve">En lo que respecta a </w:t>
      </w:r>
      <w:r w:rsidRPr="000812EE">
        <w:rPr>
          <w:b/>
          <w:color w:val="auto"/>
          <w:u w:val="single"/>
        </w:rPr>
        <w:t>conductas prohibidas</w:t>
      </w:r>
      <w:r w:rsidRPr="000812EE">
        <w:rPr>
          <w:color w:val="auto"/>
          <w:u w:val="single"/>
        </w:rPr>
        <w:t>, se estima conveniente formular las que a continuación se relacionan</w:t>
      </w:r>
      <w:r w:rsidRPr="000812EE">
        <w:rPr>
          <w:color w:val="auto"/>
        </w:rPr>
        <w:t xml:space="preserve">: </w:t>
      </w:r>
    </w:p>
    <w:p w14:paraId="51919BC8" w14:textId="77777777" w:rsidR="000812EE" w:rsidRPr="000812EE" w:rsidRDefault="000812EE" w:rsidP="004C395E">
      <w:pPr>
        <w:pStyle w:val="Prrafodelista"/>
        <w:numPr>
          <w:ilvl w:val="0"/>
          <w:numId w:val="76"/>
        </w:numPr>
        <w:spacing w:before="0" w:after="200" w:line="360" w:lineRule="auto"/>
        <w:ind w:left="0" w:firstLine="426"/>
        <w:rPr>
          <w:rFonts w:ascii="Times New Roman" w:eastAsia="Calibri" w:hAnsi="Times New Roman" w:cs="Times New Roman"/>
          <w:sz w:val="24"/>
          <w:lang w:val="es-ES"/>
        </w:rPr>
      </w:pPr>
      <w:r w:rsidRPr="000812EE">
        <w:rPr>
          <w:rFonts w:ascii="Times New Roman" w:eastAsia="Calibri" w:hAnsi="Times New Roman" w:cs="Times New Roman"/>
          <w:sz w:val="24"/>
          <w:lang w:val="es-ES"/>
        </w:rPr>
        <w:t xml:space="preserve">Ofrecer o entregar dádiva o retribución de cualquier otra clase a una autoridad, funcionario público o persona que participe en el ejercicio de la función pública para que realice un acto contrario a los deberes inherentes a su cargo o un acto propio de su cargo, </w:t>
      </w:r>
      <w:r w:rsidRPr="000812EE">
        <w:rPr>
          <w:rFonts w:ascii="Times New Roman" w:eastAsia="Calibri" w:hAnsi="Times New Roman" w:cs="Times New Roman"/>
          <w:sz w:val="24"/>
          <w:lang w:val="es-ES"/>
        </w:rPr>
        <w:lastRenderedPageBreak/>
        <w:t>para que no realice o retrase el que debiera practicar, o en consideración a su cargo o función.</w:t>
      </w:r>
    </w:p>
    <w:p w14:paraId="5A1234B7" w14:textId="77777777" w:rsidR="000812EE" w:rsidRPr="000812EE" w:rsidRDefault="000812EE" w:rsidP="004C395E">
      <w:pPr>
        <w:pStyle w:val="Default"/>
        <w:numPr>
          <w:ilvl w:val="0"/>
          <w:numId w:val="76"/>
        </w:numPr>
        <w:spacing w:line="360" w:lineRule="auto"/>
        <w:ind w:left="0" w:firstLine="426"/>
        <w:jc w:val="both"/>
        <w:rPr>
          <w:color w:val="auto"/>
        </w:rPr>
      </w:pPr>
      <w:r w:rsidRPr="000812EE">
        <w:rPr>
          <w:bCs/>
          <w:color w:val="auto"/>
        </w:rPr>
        <w:t>Falseamiento de la información</w:t>
      </w:r>
      <w:r w:rsidRPr="000812EE">
        <w:rPr>
          <w:b/>
          <w:bCs/>
          <w:color w:val="auto"/>
        </w:rPr>
        <w:t xml:space="preserve"> </w:t>
      </w:r>
      <w:r w:rsidRPr="000812EE">
        <w:rPr>
          <w:bCs/>
          <w:color w:val="auto"/>
        </w:rPr>
        <w:t xml:space="preserve">referente a </w:t>
      </w:r>
      <w:r w:rsidRPr="00452841">
        <w:rPr>
          <w:bCs/>
        </w:rPr>
        <w:t>Elite Touring, S.L.</w:t>
      </w:r>
      <w:r w:rsidRPr="000812EE">
        <w:rPr>
          <w:b/>
        </w:rPr>
        <w:t xml:space="preserve"> </w:t>
      </w:r>
      <w:r w:rsidRPr="000812EE">
        <w:rPr>
          <w:color w:val="auto"/>
        </w:rPr>
        <w:t xml:space="preserve">para favorecer su posición. Si dicha actuación fuere directamente propuesta por funcionario o autoridad pública, debe ser inmediatamente rechazada y comunicada al Comité de Cumplimiento previsto en el presente Manual.  </w:t>
      </w:r>
    </w:p>
    <w:p w14:paraId="077D259A" w14:textId="77777777" w:rsidR="000812EE" w:rsidRPr="000812EE" w:rsidRDefault="000812EE" w:rsidP="004C395E">
      <w:pPr>
        <w:pStyle w:val="Default"/>
        <w:spacing w:line="360" w:lineRule="auto"/>
        <w:ind w:left="426" w:firstLine="426"/>
        <w:rPr>
          <w:color w:val="auto"/>
        </w:rPr>
      </w:pPr>
    </w:p>
    <w:p w14:paraId="6718459B" w14:textId="77777777" w:rsidR="000812EE" w:rsidRPr="000812EE" w:rsidRDefault="000812EE" w:rsidP="004C395E">
      <w:pPr>
        <w:pStyle w:val="Prrafodelista"/>
        <w:numPr>
          <w:ilvl w:val="0"/>
          <w:numId w:val="76"/>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bCs/>
          <w:sz w:val="24"/>
          <w:lang w:val="es-ES"/>
        </w:rPr>
        <w:t xml:space="preserve">Ofrecer regalos </w:t>
      </w:r>
      <w:r w:rsidRPr="000812EE">
        <w:rPr>
          <w:rFonts w:ascii="Times New Roman" w:hAnsi="Times New Roman" w:cs="Times New Roman"/>
          <w:sz w:val="24"/>
          <w:lang w:val="es-ES"/>
        </w:rPr>
        <w:t xml:space="preserve">que puedan dar la impresión o que tengan por finalidad facilitar o acelerar trámites administrativos o de influir en la toma de una decisión de cualquier índole por parte de organismos públicos. </w:t>
      </w:r>
    </w:p>
    <w:p w14:paraId="29334226"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2E7D626E" w14:textId="77777777" w:rsidR="000812EE" w:rsidRPr="000812EE" w:rsidRDefault="000812EE" w:rsidP="004C395E">
      <w:pPr>
        <w:pStyle w:val="Default"/>
        <w:numPr>
          <w:ilvl w:val="0"/>
          <w:numId w:val="76"/>
        </w:numPr>
        <w:tabs>
          <w:tab w:val="left" w:pos="709"/>
        </w:tabs>
        <w:spacing w:line="360" w:lineRule="auto"/>
        <w:ind w:left="0" w:firstLine="426"/>
        <w:jc w:val="both"/>
        <w:rPr>
          <w:color w:val="auto"/>
        </w:rPr>
      </w:pPr>
      <w:r w:rsidRPr="000812EE">
        <w:rPr>
          <w:color w:val="auto"/>
        </w:rPr>
        <w:t>El comportamiento del personal, de los directivos, apoderados y administrador de la sociedad con los miembros de las Administraciones Públicas ha de estar siempre presidido por la transparencia, la ética y la integridad.</w:t>
      </w:r>
    </w:p>
    <w:p w14:paraId="1B35D966"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7BE1E3CF" w14:textId="77777777" w:rsidR="000812EE" w:rsidRPr="000812EE" w:rsidRDefault="000812EE" w:rsidP="004C395E">
      <w:pPr>
        <w:pStyle w:val="Prrafodelista"/>
        <w:numPr>
          <w:ilvl w:val="0"/>
          <w:numId w:val="76"/>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Nunca podrán llevarse a cabo en nombre de </w:t>
      </w:r>
      <w:r w:rsidRPr="00452841">
        <w:rPr>
          <w:rFonts w:ascii="Times New Roman" w:hAnsi="Times New Roman" w:cs="Times New Roman"/>
          <w:bCs/>
          <w:sz w:val="24"/>
          <w:lang w:val="es-ES"/>
        </w:rPr>
        <w:t>Elite Touring, S.L.</w:t>
      </w:r>
      <w:r w:rsidRPr="000812EE">
        <w:rPr>
          <w:rFonts w:ascii="Times New Roman" w:hAnsi="Times New Roman" w:cs="Times New Roman"/>
          <w:b/>
          <w:sz w:val="24"/>
          <w:lang w:val="es-ES"/>
        </w:rPr>
        <w:t xml:space="preserve"> </w:t>
      </w:r>
      <w:r w:rsidRPr="000812EE">
        <w:rPr>
          <w:rFonts w:ascii="Times New Roman" w:hAnsi="Times New Roman" w:cs="Times New Roman"/>
          <w:sz w:val="24"/>
          <w:lang w:val="es-ES"/>
        </w:rPr>
        <w:t>acciones que supongan la entrega, aceptación, conformidad u ofrecimiento de dádivas, regalos, atenciones excesivas o comisiones ocultas, entre otras formas, a los miembros de las Administraciones Públicas ni a personas estrechamente relacionadas con éstos.</w:t>
      </w:r>
    </w:p>
    <w:p w14:paraId="23ED8086"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69686620" w14:textId="77777777" w:rsidR="000812EE" w:rsidRPr="000812EE" w:rsidRDefault="000812EE" w:rsidP="004C395E">
      <w:pPr>
        <w:pStyle w:val="Prrafodelista"/>
        <w:numPr>
          <w:ilvl w:val="0"/>
          <w:numId w:val="76"/>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No se podrá hacer valer la relación personal o familiar con una autoridad o funcionario público con independencia de las razones que la motivaron u originaron. El mismo comportamiento ha de preceder a los contactos que se mantengan con funcionarios y/o particulares.</w:t>
      </w:r>
    </w:p>
    <w:p w14:paraId="6522C479"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bCs/>
          <w:sz w:val="24"/>
          <w:lang w:val="es-ES"/>
        </w:rPr>
      </w:pPr>
    </w:p>
    <w:p w14:paraId="01D8308D" w14:textId="77777777" w:rsidR="000812EE" w:rsidRPr="000812EE" w:rsidRDefault="000812EE" w:rsidP="004C395E">
      <w:pPr>
        <w:pStyle w:val="Prrafodelista"/>
        <w:numPr>
          <w:ilvl w:val="0"/>
          <w:numId w:val="76"/>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bCs/>
          <w:sz w:val="24"/>
          <w:lang w:val="es-ES"/>
        </w:rPr>
        <w:t xml:space="preserve">Queda prohibido el ofrecer o aceptar regalos </w:t>
      </w:r>
      <w:r w:rsidRPr="000812EE">
        <w:rPr>
          <w:rFonts w:ascii="Times New Roman" w:hAnsi="Times New Roman" w:cs="Times New Roman"/>
          <w:sz w:val="24"/>
          <w:lang w:val="es-ES"/>
        </w:rPr>
        <w:t>que puedan dar la impresión o que tengan por objeto facilitar o acelerar trámites o documentación o que pudiera conllevar la aceptación u ofrecimiento de ventajas o incentivos de carácter ilícito a los fines de influir en la toma de una decisión de cualquier índole por parte de sociedades o personas pertenecientes al sector público o privado</w:t>
      </w:r>
    </w:p>
    <w:p w14:paraId="5DCB357D"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57CFD2F4" w14:textId="77777777" w:rsidR="000812EE" w:rsidRPr="000812EE" w:rsidRDefault="000812EE" w:rsidP="004C395E">
      <w:pPr>
        <w:pStyle w:val="Prrafodelista"/>
        <w:numPr>
          <w:ilvl w:val="0"/>
          <w:numId w:val="76"/>
        </w:numPr>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lastRenderedPageBreak/>
        <w:t xml:space="preserve">Asimismo, </w:t>
      </w:r>
      <w:r w:rsidRPr="000812EE">
        <w:rPr>
          <w:rFonts w:ascii="Times New Roman" w:hAnsi="Times New Roman" w:cs="Times New Roman"/>
          <w:bCs/>
          <w:sz w:val="24"/>
          <w:lang w:val="es-ES"/>
        </w:rPr>
        <w:t>nunca se podrán ofrecer ni aceptar regalos a o de funcionarios o autoridades</w:t>
      </w:r>
      <w:r w:rsidRPr="000812EE">
        <w:rPr>
          <w:rFonts w:ascii="Times New Roman" w:hAnsi="Times New Roman" w:cs="Times New Roman"/>
          <w:sz w:val="24"/>
          <w:lang w:val="es-ES"/>
        </w:rPr>
        <w:t>. En caso de autoridad o funcionario público, jurado, arbitro, mediador, perito, administrador o interventor designado judicialmente, administrador concursal o de cualquier persona que participe en el ejercicio de la función pública y esté actuando en provecho propio o de un tercero:</w:t>
      </w:r>
    </w:p>
    <w:p w14:paraId="5ADCC39D" w14:textId="77777777" w:rsidR="000812EE" w:rsidRPr="000812EE" w:rsidRDefault="000812EE" w:rsidP="004C395E">
      <w:pPr>
        <w:pStyle w:val="Prrafodelista"/>
        <w:ind w:firstLine="426"/>
        <w:rPr>
          <w:rFonts w:ascii="Times New Roman" w:hAnsi="Times New Roman" w:cs="Times New Roman"/>
          <w:sz w:val="24"/>
          <w:lang w:val="es-ES"/>
        </w:rPr>
      </w:pPr>
    </w:p>
    <w:p w14:paraId="62494A3B" w14:textId="54D838EB" w:rsidR="000812EE" w:rsidRPr="000812EE" w:rsidRDefault="000812EE" w:rsidP="004C395E">
      <w:pPr>
        <w:pStyle w:val="Prrafodelista"/>
        <w:numPr>
          <w:ilvl w:val="0"/>
          <w:numId w:val="113"/>
        </w:numPr>
        <w:autoSpaceDE w:val="0"/>
        <w:autoSpaceDN w:val="0"/>
        <w:adjustRightInd w:val="0"/>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Recibir o solicitar, por s</w:t>
      </w:r>
      <w:r w:rsidR="00C22314">
        <w:rPr>
          <w:rFonts w:ascii="Times New Roman" w:hAnsi="Times New Roman" w:cs="Times New Roman"/>
          <w:sz w:val="24"/>
          <w:lang w:val="es-ES"/>
        </w:rPr>
        <w:t>í</w:t>
      </w:r>
      <w:r w:rsidRPr="000812EE">
        <w:rPr>
          <w:rFonts w:ascii="Times New Roman" w:hAnsi="Times New Roman" w:cs="Times New Roman"/>
          <w:sz w:val="24"/>
          <w:lang w:val="es-ES"/>
        </w:rPr>
        <w:t xml:space="preserve"> o por persona interpuesta, d</w:t>
      </w:r>
      <w:r w:rsidR="00C22314">
        <w:rPr>
          <w:rFonts w:ascii="Times New Roman" w:hAnsi="Times New Roman" w:cs="Times New Roman"/>
          <w:sz w:val="24"/>
          <w:lang w:val="es-ES"/>
        </w:rPr>
        <w:t>á</w:t>
      </w:r>
      <w:r w:rsidRPr="000812EE">
        <w:rPr>
          <w:rFonts w:ascii="Times New Roman" w:hAnsi="Times New Roman" w:cs="Times New Roman"/>
          <w:sz w:val="24"/>
          <w:lang w:val="es-ES"/>
        </w:rPr>
        <w:t>diva, favor o retribución de cualquier clase o aceptar ofrecimiento o promesa para realizar en el ejercicio de su cargo un acto contrario.</w:t>
      </w:r>
    </w:p>
    <w:p w14:paraId="30B19E5D" w14:textId="77777777" w:rsidR="000812EE" w:rsidRPr="000812EE" w:rsidRDefault="000812EE" w:rsidP="004C395E">
      <w:pPr>
        <w:pStyle w:val="Prrafodelista"/>
        <w:autoSpaceDE w:val="0"/>
        <w:autoSpaceDN w:val="0"/>
        <w:adjustRightInd w:val="0"/>
        <w:spacing w:after="0" w:line="360" w:lineRule="auto"/>
        <w:ind w:left="0" w:firstLine="426"/>
        <w:rPr>
          <w:rFonts w:ascii="Times New Roman" w:hAnsi="Times New Roman" w:cs="Times New Roman"/>
          <w:sz w:val="24"/>
          <w:lang w:val="es-ES"/>
        </w:rPr>
      </w:pPr>
    </w:p>
    <w:p w14:paraId="291522F7" w14:textId="395EBF4C" w:rsidR="000812EE" w:rsidRPr="000812EE" w:rsidRDefault="000812EE" w:rsidP="004C395E">
      <w:pPr>
        <w:pStyle w:val="Prrafodelista"/>
        <w:numPr>
          <w:ilvl w:val="0"/>
          <w:numId w:val="113"/>
        </w:numPr>
        <w:autoSpaceDE w:val="0"/>
        <w:autoSpaceDN w:val="0"/>
        <w:adjustRightInd w:val="0"/>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Recibir o solicitar, por sí o por persona interpuesta d</w:t>
      </w:r>
      <w:r w:rsidR="00C22314">
        <w:rPr>
          <w:rFonts w:ascii="Times New Roman" w:hAnsi="Times New Roman" w:cs="Times New Roman"/>
          <w:sz w:val="24"/>
          <w:lang w:val="es-ES"/>
        </w:rPr>
        <w:t>C</w:t>
      </w:r>
      <w:r w:rsidRPr="000812EE">
        <w:rPr>
          <w:rFonts w:ascii="Times New Roman" w:hAnsi="Times New Roman" w:cs="Times New Roman"/>
          <w:sz w:val="24"/>
          <w:lang w:val="es-ES"/>
        </w:rPr>
        <w:t>diva, favor o retribución de cualquier clase o aceptar ofrecimiento o promesa para realizar un acto propio a su cargo.</w:t>
      </w:r>
    </w:p>
    <w:p w14:paraId="2AEB14A8" w14:textId="77777777" w:rsidR="000812EE" w:rsidRPr="00B979F9" w:rsidRDefault="000812EE" w:rsidP="004C395E">
      <w:pPr>
        <w:pStyle w:val="Prrafodelista"/>
        <w:ind w:firstLine="426"/>
        <w:rPr>
          <w:rFonts w:ascii="Times New Roman" w:hAnsi="Times New Roman" w:cs="Times New Roman"/>
          <w:color w:val="auto"/>
          <w:sz w:val="24"/>
          <w:lang w:val="es-ES"/>
        </w:rPr>
      </w:pPr>
    </w:p>
    <w:p w14:paraId="7F21AB77" w14:textId="6369EFEB" w:rsidR="00452841" w:rsidRPr="00B979F9" w:rsidRDefault="000812EE" w:rsidP="00452841">
      <w:pPr>
        <w:pStyle w:val="Default"/>
        <w:tabs>
          <w:tab w:val="left" w:pos="851"/>
        </w:tabs>
        <w:spacing w:line="360" w:lineRule="auto"/>
        <w:ind w:firstLine="426"/>
        <w:rPr>
          <w:color w:val="auto"/>
        </w:rPr>
      </w:pPr>
      <w:bookmarkStart w:id="153" w:name="_Hlk212741466"/>
      <w:r w:rsidRPr="00B979F9">
        <w:rPr>
          <w:b/>
          <w:color w:val="auto"/>
          <w:u w:val="single"/>
        </w:rPr>
        <w:t>Área afectada:</w:t>
      </w:r>
      <w:r w:rsidRPr="00B979F9">
        <w:rPr>
          <w:color w:val="auto"/>
        </w:rPr>
        <w:t xml:space="preserve"> Departamento de </w:t>
      </w:r>
      <w:r w:rsidR="00452841" w:rsidRPr="00B979F9">
        <w:rPr>
          <w:color w:val="auto"/>
        </w:rPr>
        <w:t>Gerencia, Administración y Reservas</w:t>
      </w:r>
    </w:p>
    <w:p w14:paraId="444B3775" w14:textId="77777777" w:rsidR="000812EE" w:rsidRPr="00B979F9" w:rsidRDefault="000812EE" w:rsidP="004C395E">
      <w:pPr>
        <w:pStyle w:val="Default"/>
        <w:tabs>
          <w:tab w:val="left" w:pos="851"/>
        </w:tabs>
        <w:spacing w:line="360" w:lineRule="auto"/>
        <w:ind w:firstLine="426"/>
        <w:rPr>
          <w:color w:val="auto"/>
        </w:rPr>
      </w:pPr>
    </w:p>
    <w:p w14:paraId="149B62F7" w14:textId="77777777" w:rsidR="000812EE" w:rsidRPr="00B979F9" w:rsidRDefault="000812EE" w:rsidP="004C395E">
      <w:pPr>
        <w:pStyle w:val="Default"/>
        <w:tabs>
          <w:tab w:val="left" w:pos="851"/>
        </w:tabs>
        <w:spacing w:line="360" w:lineRule="auto"/>
        <w:ind w:firstLine="426"/>
        <w:rPr>
          <w:color w:val="auto"/>
        </w:rPr>
      </w:pPr>
      <w:r w:rsidRPr="00B979F9">
        <w:rPr>
          <w:b/>
          <w:color w:val="auto"/>
          <w:u w:val="single"/>
        </w:rPr>
        <w:t>Calificación del riesgo</w:t>
      </w:r>
      <w:r w:rsidRPr="00B979F9">
        <w:rPr>
          <w:color w:val="auto"/>
        </w:rPr>
        <w:t>:  Moderado</w:t>
      </w:r>
    </w:p>
    <w:bookmarkEnd w:id="153"/>
    <w:p w14:paraId="283060F1" w14:textId="77777777" w:rsidR="000812EE" w:rsidRPr="00EB2CBE" w:rsidRDefault="000812EE" w:rsidP="004C395E">
      <w:pPr>
        <w:pStyle w:val="Prrafodelista"/>
        <w:autoSpaceDE w:val="0"/>
        <w:autoSpaceDN w:val="0"/>
        <w:adjustRightInd w:val="0"/>
        <w:spacing w:after="0" w:line="360" w:lineRule="auto"/>
        <w:ind w:left="0" w:firstLine="426"/>
        <w:contextualSpacing w:val="0"/>
        <w:rPr>
          <w:rFonts w:ascii="Times New Roman" w:hAnsi="Times New Roman" w:cs="Times New Roman"/>
          <w:b/>
          <w:bCs/>
          <w:color w:val="004E9A"/>
          <w:sz w:val="24"/>
          <w:lang w:val="es-ES"/>
        </w:rPr>
      </w:pPr>
    </w:p>
    <w:p w14:paraId="6303D4C4" w14:textId="72008186" w:rsidR="000812EE" w:rsidRPr="00EB2CBE" w:rsidRDefault="00EB2CBE" w:rsidP="00A361B2">
      <w:pPr>
        <w:pStyle w:val="Ttulo2"/>
        <w:spacing w:before="0" w:after="0" w:line="360" w:lineRule="auto"/>
        <w:ind w:firstLine="425"/>
        <w:rPr>
          <w:rFonts w:ascii="Times New Roman" w:hAnsi="Times New Roman" w:cs="Times New Roman"/>
          <w:b/>
          <w:bCs/>
          <w:color w:val="004E9A"/>
          <w:sz w:val="24"/>
          <w:szCs w:val="24"/>
          <w:u w:val="single"/>
          <w:lang w:val="es-ES"/>
        </w:rPr>
      </w:pPr>
      <w:bookmarkStart w:id="154" w:name="_Toc174533851"/>
      <w:bookmarkStart w:id="155" w:name="_Ref496088905"/>
      <w:bookmarkStart w:id="156" w:name="_Ref496112617"/>
      <w:bookmarkStart w:id="157" w:name="_Ref496112657"/>
      <w:bookmarkStart w:id="158" w:name="_Ref496112712"/>
      <w:bookmarkStart w:id="159" w:name="_Toc509216483"/>
      <w:bookmarkStart w:id="160" w:name="_Toc212826884"/>
      <w:r w:rsidRPr="00EB2CBE">
        <w:rPr>
          <w:rFonts w:ascii="Times New Roman" w:hAnsi="Times New Roman" w:cs="Times New Roman"/>
          <w:b/>
          <w:bCs/>
          <w:color w:val="004E9A"/>
          <w:sz w:val="24"/>
          <w:lang w:val="es-ES"/>
        </w:rPr>
        <w:t>2</w:t>
      </w:r>
      <w:r w:rsidR="000812EE" w:rsidRPr="00EB2CBE">
        <w:rPr>
          <w:rFonts w:ascii="Times New Roman" w:hAnsi="Times New Roman" w:cs="Times New Roman"/>
          <w:b/>
          <w:bCs/>
          <w:color w:val="004E9A"/>
          <w:sz w:val="24"/>
          <w:lang w:val="es-ES"/>
        </w:rPr>
        <w:t>.11.-</w:t>
      </w:r>
      <w:r w:rsidR="000812EE" w:rsidRPr="00EB2CBE">
        <w:rPr>
          <w:rFonts w:ascii="Times New Roman" w:hAnsi="Times New Roman" w:cs="Times New Roman"/>
          <w:b/>
          <w:bCs/>
          <w:color w:val="004E9A"/>
          <w:sz w:val="24"/>
          <w:u w:val="single"/>
          <w:lang w:val="es-ES"/>
        </w:rPr>
        <w:t xml:space="preserve"> </w:t>
      </w:r>
      <w:r w:rsidR="000812EE" w:rsidRPr="00EB2CBE">
        <w:rPr>
          <w:rFonts w:ascii="Times New Roman" w:hAnsi="Times New Roman" w:cs="Times New Roman"/>
          <w:b/>
          <w:bCs/>
          <w:color w:val="004E9A"/>
          <w:sz w:val="24"/>
          <w:szCs w:val="24"/>
          <w:u w:val="single"/>
          <w:lang w:val="es-ES"/>
        </w:rPr>
        <w:t>Riesgos asociados al delito contra la salud pública</w:t>
      </w:r>
      <w:r w:rsidR="000812EE" w:rsidRPr="00EB2CBE">
        <w:rPr>
          <w:rFonts w:ascii="Times New Roman" w:hAnsi="Times New Roman" w:cs="Times New Roman"/>
          <w:b/>
          <w:bCs/>
          <w:color w:val="004E9A"/>
          <w:sz w:val="24"/>
          <w:szCs w:val="24"/>
          <w:lang w:val="es-ES"/>
        </w:rPr>
        <w:t xml:space="preserve"> (</w:t>
      </w:r>
      <w:r w:rsidR="000812EE" w:rsidRPr="00EB2CBE">
        <w:rPr>
          <w:rFonts w:ascii="Times New Roman" w:hAnsi="Times New Roman" w:cs="Times New Roman"/>
          <w:b/>
          <w:bCs/>
          <w:color w:val="004E9A"/>
          <w:sz w:val="24"/>
          <w:szCs w:val="24"/>
          <w:u w:val="single"/>
          <w:lang w:val="es-ES"/>
        </w:rPr>
        <w:t>al delito de tráfico de drogas (art. 360 CP).</w:t>
      </w:r>
      <w:bookmarkEnd w:id="154"/>
      <w:bookmarkEnd w:id="160"/>
    </w:p>
    <w:p w14:paraId="25064D87" w14:textId="77777777" w:rsidR="000812EE" w:rsidRPr="000812EE" w:rsidRDefault="000812EE" w:rsidP="00A361B2">
      <w:pPr>
        <w:spacing w:before="0" w:after="0" w:line="360" w:lineRule="auto"/>
        <w:ind w:firstLine="425"/>
        <w:rPr>
          <w:lang w:val="es-ES"/>
        </w:rPr>
      </w:pPr>
    </w:p>
    <w:p w14:paraId="7DD90436" w14:textId="346B6960" w:rsidR="000812EE" w:rsidRPr="000812EE" w:rsidRDefault="000812EE" w:rsidP="00A361B2">
      <w:pPr>
        <w:pStyle w:val="Default"/>
        <w:numPr>
          <w:ilvl w:val="0"/>
          <w:numId w:val="118"/>
        </w:numPr>
        <w:spacing w:line="360" w:lineRule="auto"/>
        <w:ind w:left="0" w:firstLine="425"/>
        <w:jc w:val="both"/>
        <w:rPr>
          <w:color w:val="auto"/>
        </w:rPr>
      </w:pPr>
      <w:r w:rsidRPr="000812EE">
        <w:rPr>
          <w:color w:val="auto"/>
          <w:u w:val="single"/>
        </w:rPr>
        <w:t xml:space="preserve">En relación con este riesgo penal, a título meramente formativo se establecen como posibles </w:t>
      </w:r>
      <w:r w:rsidRPr="000812EE">
        <w:rPr>
          <w:b/>
          <w:color w:val="auto"/>
          <w:u w:val="single"/>
        </w:rPr>
        <w:t>conductas ilícitas</w:t>
      </w:r>
      <w:r w:rsidRPr="000812EE">
        <w:rPr>
          <w:color w:val="auto"/>
          <w:u w:val="single"/>
        </w:rPr>
        <w:t>, las siguientes</w:t>
      </w:r>
      <w:r w:rsidRPr="000812EE">
        <w:rPr>
          <w:color w:val="auto"/>
        </w:rPr>
        <w:t xml:space="preserve">:  </w:t>
      </w:r>
    </w:p>
    <w:p w14:paraId="09839976" w14:textId="77777777" w:rsidR="000812EE" w:rsidRPr="000812EE" w:rsidRDefault="000812EE" w:rsidP="004C395E">
      <w:pPr>
        <w:pStyle w:val="Sinespaciado"/>
        <w:ind w:firstLine="426"/>
      </w:pPr>
    </w:p>
    <w:p w14:paraId="18A2F180" w14:textId="77777777" w:rsidR="000812EE" w:rsidRPr="000812EE" w:rsidRDefault="000812EE" w:rsidP="004C395E">
      <w:pPr>
        <w:pStyle w:val="Prrafodelista"/>
        <w:numPr>
          <w:ilvl w:val="3"/>
          <w:numId w:val="117"/>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Fabricar, transportar, distribuir, comerciar o tener en su poder equipos, materiales o sustancias enumeradas en el cuadro I y cuadro II de la Convención de Naciones Unidas, hecha en Viena el 20 de diciembre de 1988, sobre el tráfico ilícito de estupefacientes y sustancias psicotrópicas</w:t>
      </w:r>
      <w:r w:rsidRPr="000812EE">
        <w:rPr>
          <w:rStyle w:val="Refdenotaalpie"/>
          <w:rFonts w:cs="Times New Roman"/>
          <w:lang w:val="es-ES"/>
        </w:rPr>
        <w:footnoteReference w:id="1"/>
      </w:r>
      <w:r w:rsidRPr="000812EE">
        <w:rPr>
          <w:rFonts w:ascii="Times New Roman" w:hAnsi="Times New Roman" w:cs="Times New Roman"/>
          <w:sz w:val="24"/>
          <w:lang w:val="es-ES"/>
        </w:rPr>
        <w:t xml:space="preserve">, y cualesquiera otros productos adicionados al mismo Convenio </w:t>
      </w:r>
      <w:r w:rsidRPr="000812EE">
        <w:rPr>
          <w:rFonts w:ascii="Times New Roman" w:hAnsi="Times New Roman" w:cs="Times New Roman"/>
          <w:sz w:val="24"/>
          <w:lang w:val="es-ES"/>
        </w:rPr>
        <w:lastRenderedPageBreak/>
        <w:t>o que se incluyan en otros futuros Convenios de la misma naturaleza, ratificados por España, a sabiendas de que van a utilizarse en el cultivo, la producción o la fabricación ilícitas de drogas tóxicas, estupefacientes o sustancias psicotrópicas.</w:t>
      </w:r>
    </w:p>
    <w:p w14:paraId="3E1786BA" w14:textId="77777777" w:rsidR="000812EE" w:rsidRPr="000812EE" w:rsidRDefault="000812EE" w:rsidP="004C395E">
      <w:pPr>
        <w:pStyle w:val="Prrafodelista"/>
        <w:spacing w:after="0" w:line="360" w:lineRule="auto"/>
        <w:ind w:left="284" w:firstLine="426"/>
        <w:rPr>
          <w:rFonts w:ascii="Times New Roman" w:hAnsi="Times New Roman" w:cs="Times New Roman"/>
          <w:sz w:val="24"/>
          <w:lang w:val="es-ES"/>
        </w:rPr>
      </w:pPr>
    </w:p>
    <w:p w14:paraId="2798757F" w14:textId="77777777" w:rsidR="000812EE" w:rsidRPr="000812EE" w:rsidRDefault="000812EE" w:rsidP="004C395E">
      <w:pPr>
        <w:pStyle w:val="Prrafodelista"/>
        <w:numPr>
          <w:ilvl w:val="3"/>
          <w:numId w:val="117"/>
        </w:numPr>
        <w:spacing w:before="0" w:after="0" w:line="360" w:lineRule="auto"/>
        <w:ind w:left="0" w:firstLine="426"/>
        <w:rPr>
          <w:rFonts w:ascii="Times New Roman" w:hAnsi="Times New Roman" w:cs="Times New Roman"/>
          <w:sz w:val="24"/>
          <w:lang w:val="es-ES"/>
        </w:rPr>
      </w:pPr>
      <w:r w:rsidRPr="000812EE">
        <w:rPr>
          <w:rFonts w:ascii="Times New Roman" w:eastAsia="Times New Roman" w:hAnsi="Times New Roman" w:cs="Times New Roman"/>
          <w:sz w:val="24"/>
          <w:lang w:val="es-ES" w:eastAsia="es-ES_tradnl"/>
        </w:rPr>
        <w:t>Traficar dichas sustancias incumpliendo la normativa.</w:t>
      </w:r>
    </w:p>
    <w:p w14:paraId="1EE06081" w14:textId="77777777" w:rsidR="000812EE" w:rsidRPr="000812EE" w:rsidRDefault="000812EE" w:rsidP="004C395E">
      <w:pPr>
        <w:pStyle w:val="Prrafodelista"/>
        <w:ind w:firstLine="426"/>
        <w:rPr>
          <w:rFonts w:ascii="Times New Roman" w:hAnsi="Times New Roman" w:cs="Times New Roman"/>
          <w:sz w:val="24"/>
          <w:lang w:val="es-ES"/>
        </w:rPr>
      </w:pPr>
    </w:p>
    <w:p w14:paraId="20E306C3" w14:textId="77777777" w:rsidR="000812EE" w:rsidRPr="000812EE" w:rsidRDefault="000812EE" w:rsidP="00A361B2">
      <w:pPr>
        <w:pStyle w:val="Prrafodelista"/>
        <w:numPr>
          <w:ilvl w:val="0"/>
          <w:numId w:val="118"/>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u w:val="single"/>
          <w:lang w:val="es-ES"/>
        </w:rPr>
        <w:t xml:space="preserve">Para prevenir posibles ilícitos, se establecen las siguientes </w:t>
      </w:r>
      <w:r w:rsidRPr="000812EE">
        <w:rPr>
          <w:rFonts w:ascii="Times New Roman" w:hAnsi="Times New Roman" w:cs="Times New Roman"/>
          <w:b/>
          <w:sz w:val="24"/>
          <w:u w:val="single"/>
          <w:lang w:val="es-ES"/>
        </w:rPr>
        <w:t>pautas de conducta</w:t>
      </w:r>
      <w:r w:rsidRPr="000812EE">
        <w:rPr>
          <w:rFonts w:ascii="Times New Roman" w:hAnsi="Times New Roman" w:cs="Times New Roman"/>
          <w:sz w:val="24"/>
          <w:lang w:val="es-ES"/>
        </w:rPr>
        <w:t>:</w:t>
      </w:r>
    </w:p>
    <w:p w14:paraId="40872EC5" w14:textId="77777777" w:rsidR="000812EE" w:rsidRPr="000812EE" w:rsidRDefault="000812EE" w:rsidP="004C395E">
      <w:pPr>
        <w:spacing w:after="0" w:line="360" w:lineRule="auto"/>
        <w:ind w:firstLine="426"/>
        <w:rPr>
          <w:rFonts w:ascii="Times New Roman" w:hAnsi="Times New Roman" w:cs="Times New Roman"/>
          <w:sz w:val="24"/>
          <w:lang w:val="es-ES"/>
        </w:rPr>
      </w:pPr>
    </w:p>
    <w:p w14:paraId="1D1A23CB" w14:textId="77777777"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 xml:space="preserve">Revisar periódicamente los vehículos y obligación de comunicar de inmediato a las autoridades policiales locales, así como a </w:t>
      </w:r>
      <w:r w:rsidRPr="00C07F75">
        <w:rPr>
          <w:rFonts w:ascii="Times New Roman" w:hAnsi="Times New Roman" w:cs="Times New Roman"/>
          <w:bCs/>
          <w:sz w:val="24"/>
          <w:lang w:val="es-ES"/>
        </w:rPr>
        <w:t>Elite Touring, S.L.</w:t>
      </w:r>
      <w:r w:rsidRPr="000812EE">
        <w:rPr>
          <w:rFonts w:ascii="Times New Roman" w:hAnsi="Times New Roman" w:cs="Times New Roman"/>
          <w:b/>
          <w:sz w:val="24"/>
          <w:lang w:val="es-ES"/>
        </w:rPr>
        <w:t xml:space="preserve"> </w:t>
      </w:r>
      <w:r w:rsidRPr="000812EE">
        <w:rPr>
          <w:rFonts w:ascii="Times New Roman" w:hAnsi="Times New Roman" w:cs="Times New Roman"/>
          <w:sz w:val="24"/>
          <w:lang w:val="es-ES"/>
        </w:rPr>
        <w:t>cualquier incidencia, con el fin de evitar que pueda causar incidentes mayores, tanto en lo que a la seguridad personal se refiere como en lo relativo a la propia integridad de los autobuses, así como a la propia seguridad jurídica del conductor y la compañía.</w:t>
      </w:r>
    </w:p>
    <w:p w14:paraId="0EDBEFA0" w14:textId="77777777" w:rsidR="000812EE" w:rsidRPr="000812EE" w:rsidRDefault="000812EE" w:rsidP="004C395E">
      <w:pPr>
        <w:pStyle w:val="Prrafodelista"/>
        <w:ind w:firstLine="426"/>
        <w:rPr>
          <w:rFonts w:ascii="Times New Roman" w:hAnsi="Times New Roman" w:cs="Times New Roman"/>
          <w:color w:val="FF0000"/>
          <w:sz w:val="24"/>
          <w:lang w:val="es-ES"/>
        </w:rPr>
      </w:pPr>
    </w:p>
    <w:p w14:paraId="26848E8A" w14:textId="77777777"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Asegurarse de que el vehículo no presenta cortes o rasgaduras que puedan facilitar el acceso de personas no autorizadas al interior del mismo.</w:t>
      </w:r>
    </w:p>
    <w:p w14:paraId="465D0D90" w14:textId="77777777" w:rsidR="000812EE" w:rsidRPr="000812EE" w:rsidRDefault="000812EE" w:rsidP="004C395E">
      <w:pPr>
        <w:pStyle w:val="Prrafodelista"/>
        <w:ind w:firstLine="426"/>
        <w:rPr>
          <w:rFonts w:ascii="Times New Roman" w:hAnsi="Times New Roman" w:cs="Times New Roman"/>
          <w:sz w:val="24"/>
          <w:lang w:val="es-ES"/>
        </w:rPr>
      </w:pPr>
    </w:p>
    <w:p w14:paraId="7ADE2773" w14:textId="77777777"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 xml:space="preserve">Cerrar adecuadamente todos los puntos de acceso al vehículo de forma segura para evitar la entrada de personas no autorizadas. </w:t>
      </w:r>
    </w:p>
    <w:p w14:paraId="379C5453" w14:textId="77777777" w:rsidR="000812EE" w:rsidRPr="000812EE" w:rsidRDefault="000812EE" w:rsidP="004C395E">
      <w:pPr>
        <w:pStyle w:val="Prrafodelista"/>
        <w:ind w:firstLine="426"/>
        <w:rPr>
          <w:rFonts w:ascii="Times New Roman" w:hAnsi="Times New Roman" w:cs="Times New Roman"/>
          <w:sz w:val="24"/>
          <w:lang w:val="es-ES"/>
        </w:rPr>
      </w:pPr>
    </w:p>
    <w:p w14:paraId="035BBD36" w14:textId="77777777"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lastRenderedPageBreak/>
        <w:t>Los vehículos deberán examinarse de forma regular, especialmente, si se realizan paradas en zonas no vigiladas. Incluso si, por alguna razón, debe accederse al interior del remolque o semirremolque.</w:t>
      </w:r>
    </w:p>
    <w:p w14:paraId="717677E9" w14:textId="77777777" w:rsidR="000812EE" w:rsidRPr="000812EE" w:rsidRDefault="000812EE" w:rsidP="004C395E">
      <w:pPr>
        <w:pStyle w:val="Prrafodelista"/>
        <w:ind w:firstLine="426"/>
        <w:rPr>
          <w:rFonts w:ascii="Times New Roman" w:hAnsi="Times New Roman" w:cs="Times New Roman"/>
          <w:sz w:val="24"/>
          <w:lang w:val="es-ES"/>
        </w:rPr>
      </w:pPr>
    </w:p>
    <w:p w14:paraId="68E327CB" w14:textId="1039F977"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 xml:space="preserve">Comprobar periódicamente que todos los medios de cierre, amarre u otros sistemas de seguridad utilizados se </w:t>
      </w:r>
      <w:r w:rsidR="00C22314" w:rsidRPr="000812EE">
        <w:rPr>
          <w:rFonts w:ascii="Times New Roman" w:hAnsi="Times New Roman" w:cs="Times New Roman"/>
          <w:sz w:val="24"/>
          <w:lang w:val="es-ES"/>
        </w:rPr>
        <w:t>encuentren</w:t>
      </w:r>
      <w:r w:rsidRPr="000812EE">
        <w:rPr>
          <w:rFonts w:ascii="Times New Roman" w:hAnsi="Times New Roman" w:cs="Times New Roman"/>
          <w:sz w:val="24"/>
          <w:lang w:val="es-ES"/>
        </w:rPr>
        <w:t xml:space="preserve"> en perfecto estado y no han sido forzados.</w:t>
      </w:r>
    </w:p>
    <w:p w14:paraId="6D7A8437" w14:textId="77777777" w:rsidR="000812EE" w:rsidRPr="000812EE" w:rsidRDefault="000812EE" w:rsidP="004C395E">
      <w:pPr>
        <w:pStyle w:val="Prrafodelista"/>
        <w:ind w:firstLine="426"/>
        <w:rPr>
          <w:rFonts w:ascii="Times New Roman" w:hAnsi="Times New Roman" w:cs="Times New Roman"/>
          <w:sz w:val="24"/>
          <w:lang w:val="es-ES"/>
        </w:rPr>
      </w:pPr>
    </w:p>
    <w:p w14:paraId="102F1A49" w14:textId="763EEF09" w:rsidR="000812EE" w:rsidRPr="000812EE" w:rsidRDefault="00A361B2"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Las comprobaciones no deben</w:t>
      </w:r>
      <w:r w:rsidR="000812EE" w:rsidRPr="000812EE">
        <w:rPr>
          <w:rFonts w:ascii="Times New Roman" w:hAnsi="Times New Roman" w:cs="Times New Roman"/>
          <w:sz w:val="24"/>
          <w:lang w:val="es-ES"/>
        </w:rPr>
        <w:t xml:space="preserve"> limitarse a los compartimentos de almacenaje del vehículo, sino también a cajas de herramientas, deflectores de viento y parte baja del vehículo.</w:t>
      </w:r>
    </w:p>
    <w:p w14:paraId="7A100FFF" w14:textId="77777777" w:rsidR="000812EE" w:rsidRPr="000812EE" w:rsidRDefault="000812EE" w:rsidP="004C395E">
      <w:pPr>
        <w:pStyle w:val="Prrafodelista"/>
        <w:ind w:firstLine="426"/>
        <w:rPr>
          <w:rFonts w:ascii="Times New Roman" w:hAnsi="Times New Roman" w:cs="Times New Roman"/>
          <w:sz w:val="24"/>
          <w:lang w:val="es-ES"/>
        </w:rPr>
      </w:pPr>
    </w:p>
    <w:p w14:paraId="5542B3A7" w14:textId="4F69D32F"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 xml:space="preserve">Es aconsejable implementar una lista de comprobaciones o checklist periódico del vehículo y que la misma se entregue a la </w:t>
      </w:r>
      <w:r w:rsidR="00C22314">
        <w:rPr>
          <w:rFonts w:ascii="Times New Roman" w:hAnsi="Times New Roman" w:cs="Times New Roman"/>
          <w:sz w:val="24"/>
          <w:lang w:val="es-ES"/>
        </w:rPr>
        <w:t>C</w:t>
      </w:r>
      <w:r w:rsidRPr="000812EE">
        <w:rPr>
          <w:rFonts w:ascii="Times New Roman" w:hAnsi="Times New Roman" w:cs="Times New Roman"/>
          <w:sz w:val="24"/>
          <w:lang w:val="es-ES"/>
        </w:rPr>
        <w:t>ompañía una vez finalizado el transporte, donde todas y cada una de las comprobaciones realizadas por los conductores para cerciorarse de que ninguna persona no autorizada haya accedido al interior del vehículo, concretamente, deberá aportarse por escrito por cada trayecto que realice un conductor un documento en el que se recoja la comprobación de los siguientes parámetros:</w:t>
      </w:r>
    </w:p>
    <w:p w14:paraId="7AF2FDFB" w14:textId="77777777" w:rsidR="000812EE" w:rsidRPr="000812EE" w:rsidRDefault="000812EE" w:rsidP="004C395E">
      <w:pPr>
        <w:pStyle w:val="Prrafodelista"/>
        <w:ind w:firstLine="426"/>
        <w:rPr>
          <w:rFonts w:ascii="Times New Roman" w:hAnsi="Times New Roman" w:cs="Times New Roman"/>
          <w:sz w:val="24"/>
          <w:lang w:val="es-ES"/>
        </w:rPr>
      </w:pPr>
    </w:p>
    <w:p w14:paraId="57069119" w14:textId="77777777" w:rsidR="000812EE" w:rsidRPr="000812EE" w:rsidRDefault="000812EE" w:rsidP="00A361B2">
      <w:pPr>
        <w:pStyle w:val="Prrafodelista"/>
        <w:numPr>
          <w:ilvl w:val="7"/>
          <w:numId w:val="119"/>
        </w:numPr>
        <w:spacing w:before="0" w:after="0" w:line="360" w:lineRule="auto"/>
        <w:ind w:left="284" w:firstLine="142"/>
        <w:rPr>
          <w:rFonts w:ascii="Times New Roman" w:hAnsi="Times New Roman" w:cs="Times New Roman"/>
          <w:sz w:val="24"/>
          <w:lang w:val="es-ES"/>
        </w:rPr>
      </w:pPr>
      <w:r w:rsidRPr="000812EE">
        <w:rPr>
          <w:rFonts w:ascii="Times New Roman" w:hAnsi="Times New Roman" w:cs="Times New Roman"/>
          <w:sz w:val="24"/>
          <w:lang w:val="es-ES"/>
        </w:rPr>
        <w:t>El vehículo no presenta cortes o rasgaduras (compartimentos de almacenaje del vehículo, cajas de herramientas, deflectores de viento y parte baja del vehículo…)</w:t>
      </w:r>
    </w:p>
    <w:p w14:paraId="31F9634B" w14:textId="77777777" w:rsidR="000812EE" w:rsidRPr="000812EE" w:rsidRDefault="000812EE" w:rsidP="00A361B2">
      <w:pPr>
        <w:pStyle w:val="Prrafodelista"/>
        <w:spacing w:after="0" w:line="360" w:lineRule="auto"/>
        <w:ind w:left="284" w:firstLine="142"/>
        <w:rPr>
          <w:rFonts w:ascii="Times New Roman" w:hAnsi="Times New Roman" w:cs="Times New Roman"/>
          <w:sz w:val="24"/>
          <w:lang w:val="es-ES"/>
        </w:rPr>
      </w:pPr>
    </w:p>
    <w:p w14:paraId="47630DB6" w14:textId="77777777" w:rsidR="000812EE" w:rsidRPr="000812EE" w:rsidRDefault="000812EE" w:rsidP="00A361B2">
      <w:pPr>
        <w:pStyle w:val="Prrafodelista"/>
        <w:numPr>
          <w:ilvl w:val="7"/>
          <w:numId w:val="119"/>
        </w:numPr>
        <w:spacing w:before="0" w:after="0" w:line="360" w:lineRule="auto"/>
        <w:ind w:left="284" w:firstLine="142"/>
        <w:rPr>
          <w:rFonts w:ascii="Times New Roman" w:hAnsi="Times New Roman" w:cs="Times New Roman"/>
          <w:sz w:val="24"/>
          <w:lang w:val="es-ES"/>
        </w:rPr>
      </w:pPr>
      <w:r w:rsidRPr="000812EE">
        <w:rPr>
          <w:rFonts w:ascii="Times New Roman" w:hAnsi="Times New Roman" w:cs="Times New Roman"/>
          <w:sz w:val="24"/>
          <w:lang w:val="es-ES"/>
        </w:rPr>
        <w:t xml:space="preserve"> El vehículo ha circulado con los accesos al mismo adecuadamente cerrados.</w:t>
      </w:r>
    </w:p>
    <w:p w14:paraId="3E11D450" w14:textId="77777777" w:rsidR="000812EE" w:rsidRPr="000812EE" w:rsidRDefault="000812EE" w:rsidP="00A361B2">
      <w:pPr>
        <w:pStyle w:val="Prrafodelista"/>
        <w:ind w:left="284" w:firstLine="142"/>
        <w:rPr>
          <w:rFonts w:ascii="Times New Roman" w:hAnsi="Times New Roman" w:cs="Times New Roman"/>
          <w:sz w:val="24"/>
          <w:lang w:val="es-ES"/>
        </w:rPr>
      </w:pPr>
    </w:p>
    <w:p w14:paraId="4D0AC8B2" w14:textId="77777777" w:rsidR="000812EE" w:rsidRPr="000812EE" w:rsidRDefault="000812EE" w:rsidP="00A361B2">
      <w:pPr>
        <w:pStyle w:val="Prrafodelista"/>
        <w:numPr>
          <w:ilvl w:val="7"/>
          <w:numId w:val="119"/>
        </w:numPr>
        <w:spacing w:before="0" w:after="0" w:line="360" w:lineRule="auto"/>
        <w:ind w:left="284" w:firstLine="142"/>
        <w:rPr>
          <w:rFonts w:ascii="Times New Roman" w:hAnsi="Times New Roman" w:cs="Times New Roman"/>
          <w:sz w:val="24"/>
          <w:lang w:val="es-ES"/>
        </w:rPr>
      </w:pPr>
      <w:r w:rsidRPr="000812EE">
        <w:rPr>
          <w:rFonts w:ascii="Times New Roman" w:hAnsi="Times New Roman" w:cs="Times New Roman"/>
          <w:sz w:val="24"/>
          <w:lang w:val="es-ES"/>
        </w:rPr>
        <w:t>Los medios de cierre, amarre u otros sistemas de seguridad utilizados se encuentran en perfecto estado y no han sido forzados.</w:t>
      </w:r>
    </w:p>
    <w:p w14:paraId="31C22104" w14:textId="77777777" w:rsidR="000812EE" w:rsidRPr="000812EE" w:rsidRDefault="000812EE" w:rsidP="004C395E">
      <w:pPr>
        <w:pStyle w:val="Prrafodelista"/>
        <w:ind w:firstLine="426"/>
        <w:rPr>
          <w:rFonts w:ascii="Times New Roman" w:hAnsi="Times New Roman" w:cs="Times New Roman"/>
          <w:sz w:val="24"/>
          <w:lang w:val="es-ES"/>
        </w:rPr>
      </w:pPr>
    </w:p>
    <w:p w14:paraId="7F7973CF" w14:textId="77777777"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Si durante cualquiera de las comprobaciones el conductor detecta cualquier anomalía, se deberá informar lo antes posible a las autoridades del país en que se encuentre.</w:t>
      </w:r>
    </w:p>
    <w:p w14:paraId="715CD8D6" w14:textId="77777777" w:rsidR="000812EE" w:rsidRPr="000812EE" w:rsidRDefault="000812EE" w:rsidP="004C395E">
      <w:pPr>
        <w:pStyle w:val="Prrafodelista"/>
        <w:ind w:firstLine="426"/>
        <w:rPr>
          <w:rFonts w:ascii="Times New Roman" w:hAnsi="Times New Roman" w:cs="Times New Roman"/>
          <w:sz w:val="24"/>
          <w:lang w:val="es-ES"/>
        </w:rPr>
      </w:pPr>
    </w:p>
    <w:p w14:paraId="11F787B3" w14:textId="77777777"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En el supuesto de que el personal especialmente expuesto tuviera dudas sobre si alguna de las actuaciones puede incurrir en algún tipo de actividad prohibida, procederá a remitir su consulta al Comité de Cumplimiento a la mayor brevedad.</w:t>
      </w:r>
    </w:p>
    <w:p w14:paraId="601D9E8A" w14:textId="77777777" w:rsidR="000812EE" w:rsidRPr="000812EE" w:rsidRDefault="000812EE" w:rsidP="004C395E">
      <w:pPr>
        <w:pStyle w:val="Prrafodelista"/>
        <w:spacing w:after="0" w:line="360" w:lineRule="auto"/>
        <w:ind w:left="284" w:firstLine="426"/>
        <w:rPr>
          <w:rFonts w:ascii="Times New Roman" w:hAnsi="Times New Roman" w:cs="Times New Roman"/>
          <w:sz w:val="24"/>
          <w:lang w:val="es-ES"/>
        </w:rPr>
      </w:pPr>
    </w:p>
    <w:p w14:paraId="6B57FD08" w14:textId="77777777" w:rsidR="000812EE" w:rsidRPr="000812EE" w:rsidRDefault="000812EE" w:rsidP="004C395E">
      <w:pPr>
        <w:pStyle w:val="Default"/>
        <w:numPr>
          <w:ilvl w:val="0"/>
          <w:numId w:val="118"/>
        </w:numPr>
        <w:tabs>
          <w:tab w:val="left" w:pos="709"/>
        </w:tabs>
        <w:spacing w:after="200" w:line="360" w:lineRule="auto"/>
        <w:ind w:left="0" w:firstLine="426"/>
        <w:jc w:val="both"/>
        <w:rPr>
          <w:color w:val="auto"/>
        </w:rPr>
      </w:pPr>
      <w:r w:rsidRPr="000812EE">
        <w:rPr>
          <w:color w:val="auto"/>
          <w:u w:val="single"/>
        </w:rPr>
        <w:lastRenderedPageBreak/>
        <w:t xml:space="preserve">En lo que respecta a </w:t>
      </w:r>
      <w:r w:rsidRPr="000812EE">
        <w:rPr>
          <w:b/>
          <w:color w:val="auto"/>
          <w:u w:val="single"/>
        </w:rPr>
        <w:t>conductas prohibidas</w:t>
      </w:r>
      <w:r w:rsidRPr="000812EE">
        <w:rPr>
          <w:color w:val="auto"/>
          <w:u w:val="single"/>
        </w:rPr>
        <w:t>, se estima conveniente formular las que a continuación se relacionan</w:t>
      </w:r>
      <w:r w:rsidRPr="000812EE">
        <w:rPr>
          <w:color w:val="auto"/>
        </w:rPr>
        <w:t xml:space="preserve">: </w:t>
      </w:r>
    </w:p>
    <w:p w14:paraId="29930123" w14:textId="36762D79" w:rsidR="000812EE" w:rsidRPr="000812EE" w:rsidRDefault="008759C3" w:rsidP="004C395E">
      <w:pPr>
        <w:pStyle w:val="Ttulo2"/>
        <w:numPr>
          <w:ilvl w:val="0"/>
          <w:numId w:val="120"/>
        </w:numPr>
        <w:ind w:left="0" w:firstLine="426"/>
        <w:jc w:val="both"/>
        <w:rPr>
          <w:rFonts w:ascii="Times New Roman" w:hAnsi="Times New Roman" w:cs="Times New Roman"/>
          <w:smallCaps/>
          <w:sz w:val="24"/>
          <w:szCs w:val="24"/>
          <w:lang w:val="es-ES"/>
        </w:rPr>
      </w:pPr>
      <w:bookmarkStart w:id="161" w:name="_Toc174533852"/>
      <w:bookmarkStart w:id="162" w:name="_Toc212826885"/>
      <w:r>
        <w:rPr>
          <w:rFonts w:ascii="Times New Roman" w:hAnsi="Times New Roman" w:cs="Times New Roman"/>
          <w:sz w:val="24"/>
          <w:szCs w:val="24"/>
          <w:lang w:val="es-ES"/>
        </w:rPr>
        <w:t>T</w:t>
      </w:r>
      <w:r w:rsidR="000812EE" w:rsidRPr="000812EE">
        <w:rPr>
          <w:rFonts w:ascii="Times New Roman" w:hAnsi="Times New Roman" w:cs="Times New Roman"/>
          <w:sz w:val="24"/>
          <w:szCs w:val="24"/>
          <w:lang w:val="es-ES"/>
        </w:rPr>
        <w:t>ransportar drogas tóxicas, estupefacientes o sustancias psicotrópicas.</w:t>
      </w:r>
      <w:bookmarkEnd w:id="161"/>
      <w:bookmarkEnd w:id="162"/>
    </w:p>
    <w:p w14:paraId="079F5E7B" w14:textId="77777777" w:rsidR="000812EE" w:rsidRPr="000812EE" w:rsidRDefault="000812EE" w:rsidP="004C395E">
      <w:pPr>
        <w:ind w:firstLine="426"/>
        <w:rPr>
          <w:lang w:val="es-ES"/>
        </w:rPr>
      </w:pPr>
    </w:p>
    <w:p w14:paraId="53B34BBC" w14:textId="51907B9A" w:rsidR="00C07F75" w:rsidRPr="00B979F9" w:rsidRDefault="000812EE" w:rsidP="00C07F75">
      <w:pPr>
        <w:pStyle w:val="Default"/>
        <w:tabs>
          <w:tab w:val="left" w:pos="851"/>
        </w:tabs>
        <w:spacing w:line="360" w:lineRule="auto"/>
        <w:ind w:firstLine="426"/>
        <w:rPr>
          <w:color w:val="auto"/>
        </w:rPr>
      </w:pPr>
      <w:bookmarkStart w:id="163" w:name="_Hlk212741543"/>
      <w:r w:rsidRPr="00B979F9">
        <w:rPr>
          <w:b/>
          <w:color w:val="auto"/>
          <w:u w:val="single"/>
        </w:rPr>
        <w:t>Área afectada:</w:t>
      </w:r>
      <w:r w:rsidRPr="00B979F9">
        <w:rPr>
          <w:color w:val="auto"/>
        </w:rPr>
        <w:t xml:space="preserve"> Departamento de </w:t>
      </w:r>
      <w:r w:rsidR="00C07F75" w:rsidRPr="00B979F9">
        <w:rPr>
          <w:color w:val="auto"/>
        </w:rPr>
        <w:t>Tráfico y Mantenimiento</w:t>
      </w:r>
    </w:p>
    <w:p w14:paraId="5A0C490A" w14:textId="77777777" w:rsidR="000812EE" w:rsidRPr="00B979F9" w:rsidRDefault="000812EE" w:rsidP="004C395E">
      <w:pPr>
        <w:pStyle w:val="Default"/>
        <w:tabs>
          <w:tab w:val="left" w:pos="851"/>
        </w:tabs>
        <w:spacing w:line="360" w:lineRule="auto"/>
        <w:ind w:firstLine="426"/>
        <w:rPr>
          <w:color w:val="auto"/>
        </w:rPr>
      </w:pPr>
    </w:p>
    <w:p w14:paraId="245AF8EC" w14:textId="77777777" w:rsidR="000812EE" w:rsidRPr="00B979F9" w:rsidRDefault="000812EE" w:rsidP="004C395E">
      <w:pPr>
        <w:pStyle w:val="Default"/>
        <w:tabs>
          <w:tab w:val="left" w:pos="851"/>
        </w:tabs>
        <w:spacing w:line="360" w:lineRule="auto"/>
        <w:ind w:firstLine="426"/>
        <w:rPr>
          <w:color w:val="auto"/>
        </w:rPr>
      </w:pPr>
      <w:r w:rsidRPr="00B979F9">
        <w:rPr>
          <w:b/>
          <w:color w:val="auto"/>
          <w:u w:val="single"/>
        </w:rPr>
        <w:t>Calificación del riesgo</w:t>
      </w:r>
      <w:r w:rsidRPr="00B979F9">
        <w:rPr>
          <w:color w:val="auto"/>
        </w:rPr>
        <w:t>:  Moderado</w:t>
      </w:r>
    </w:p>
    <w:bookmarkEnd w:id="163"/>
    <w:p w14:paraId="510C4BFA" w14:textId="77777777" w:rsidR="000812EE" w:rsidRPr="000812EE" w:rsidRDefault="000812EE" w:rsidP="004C395E">
      <w:pPr>
        <w:tabs>
          <w:tab w:val="left" w:pos="851"/>
        </w:tabs>
        <w:autoSpaceDE w:val="0"/>
        <w:autoSpaceDN w:val="0"/>
        <w:adjustRightInd w:val="0"/>
        <w:spacing w:after="0" w:line="360" w:lineRule="auto"/>
        <w:ind w:firstLine="426"/>
        <w:rPr>
          <w:rFonts w:ascii="Times New Roman" w:hAnsi="Times New Roman" w:cs="Times New Roman"/>
          <w:sz w:val="24"/>
          <w:u w:val="single"/>
          <w:lang w:val="es-ES"/>
        </w:rPr>
      </w:pPr>
    </w:p>
    <w:p w14:paraId="5FCB9248" w14:textId="7ED0483A" w:rsidR="000812EE" w:rsidRPr="00EB2CBE" w:rsidRDefault="00EB2CBE" w:rsidP="004C395E">
      <w:pPr>
        <w:tabs>
          <w:tab w:val="left" w:pos="426"/>
        </w:tabs>
        <w:autoSpaceDE w:val="0"/>
        <w:autoSpaceDN w:val="0"/>
        <w:adjustRightInd w:val="0"/>
        <w:spacing w:after="0" w:line="360" w:lineRule="auto"/>
        <w:ind w:firstLine="426"/>
        <w:rPr>
          <w:rFonts w:ascii="Times New Roman" w:eastAsia="Calibri" w:hAnsi="Times New Roman" w:cs="Times New Roman"/>
          <w:b/>
          <w:bCs/>
          <w:color w:val="004E9A"/>
          <w:sz w:val="24"/>
          <w:u w:val="single"/>
          <w:lang w:val="es-ES"/>
        </w:rPr>
      </w:pPr>
      <w:r w:rsidRPr="00EB2CBE">
        <w:rPr>
          <w:rFonts w:ascii="Times New Roman" w:hAnsi="Times New Roman" w:cs="Times New Roman"/>
          <w:b/>
          <w:bCs/>
          <w:color w:val="004E9A"/>
          <w:sz w:val="24"/>
          <w:lang w:val="es-ES"/>
        </w:rPr>
        <w:t>2</w:t>
      </w:r>
      <w:r w:rsidR="000812EE" w:rsidRPr="00EB2CBE">
        <w:rPr>
          <w:rFonts w:ascii="Times New Roman" w:hAnsi="Times New Roman" w:cs="Times New Roman"/>
          <w:b/>
          <w:bCs/>
          <w:color w:val="004E9A"/>
          <w:sz w:val="24"/>
          <w:lang w:val="es-ES"/>
        </w:rPr>
        <w:t xml:space="preserve">.12.- </w:t>
      </w:r>
      <w:r w:rsidR="000812EE" w:rsidRPr="00EB2CBE">
        <w:rPr>
          <w:rFonts w:ascii="Times New Roman" w:hAnsi="Times New Roman" w:cs="Times New Roman"/>
          <w:b/>
          <w:bCs/>
          <w:color w:val="004E9A"/>
          <w:sz w:val="24"/>
          <w:u w:val="single"/>
          <w:lang w:val="es-ES"/>
        </w:rPr>
        <w:t>R</w:t>
      </w:r>
      <w:r w:rsidR="00A361B2" w:rsidRPr="00EB2CBE">
        <w:rPr>
          <w:rFonts w:ascii="Times New Roman" w:hAnsi="Times New Roman" w:cs="Times New Roman"/>
          <w:b/>
          <w:bCs/>
          <w:color w:val="004E9A"/>
          <w:sz w:val="24"/>
          <w:u w:val="single"/>
          <w:lang w:val="es-ES"/>
        </w:rPr>
        <w:t>iesgos asociados al delito de trata de seres humanos tráfico ilegal de personas</w:t>
      </w:r>
      <w:r w:rsidR="00A361B2" w:rsidRPr="00EB2CBE">
        <w:rPr>
          <w:rFonts w:ascii="Times New Roman" w:hAnsi="Times New Roman" w:cs="Times New Roman"/>
          <w:b/>
          <w:bCs/>
          <w:color w:val="004E9A"/>
          <w:sz w:val="24"/>
          <w:lang w:val="es-ES"/>
        </w:rPr>
        <w:t>.</w:t>
      </w:r>
      <w:r w:rsidR="00A361B2" w:rsidRPr="00EB2CBE">
        <w:rPr>
          <w:rFonts w:ascii="Times New Roman" w:eastAsia="Calibri" w:hAnsi="Times New Roman" w:cs="Times New Roman"/>
          <w:b/>
          <w:bCs/>
          <w:color w:val="004E9A"/>
          <w:sz w:val="24"/>
          <w:u w:val="single"/>
          <w:lang w:val="es-ES"/>
        </w:rPr>
        <w:t xml:space="preserve"> (art. 156 bis </w:t>
      </w:r>
      <w:r w:rsidR="008759C3" w:rsidRPr="00EB2CBE">
        <w:rPr>
          <w:rFonts w:ascii="Times New Roman" w:eastAsia="Calibri" w:hAnsi="Times New Roman" w:cs="Times New Roman"/>
          <w:b/>
          <w:bCs/>
          <w:color w:val="004E9A"/>
          <w:sz w:val="24"/>
          <w:u w:val="single"/>
          <w:lang w:val="es-ES"/>
        </w:rPr>
        <w:t>CP</w:t>
      </w:r>
      <w:r w:rsidR="00A361B2" w:rsidRPr="00EB2CBE">
        <w:rPr>
          <w:rFonts w:ascii="Times New Roman" w:eastAsia="Calibri" w:hAnsi="Times New Roman" w:cs="Times New Roman"/>
          <w:b/>
          <w:bCs/>
          <w:color w:val="004E9A"/>
          <w:sz w:val="24"/>
          <w:u w:val="single"/>
          <w:lang w:val="es-ES"/>
        </w:rPr>
        <w:t>).</w:t>
      </w:r>
    </w:p>
    <w:p w14:paraId="1FB7B38B" w14:textId="77777777" w:rsidR="000812EE" w:rsidRPr="000812EE" w:rsidRDefault="000812EE" w:rsidP="004C395E">
      <w:pPr>
        <w:tabs>
          <w:tab w:val="left" w:pos="851"/>
        </w:tabs>
        <w:autoSpaceDE w:val="0"/>
        <w:autoSpaceDN w:val="0"/>
        <w:adjustRightInd w:val="0"/>
        <w:spacing w:after="0" w:line="360" w:lineRule="auto"/>
        <w:ind w:firstLine="426"/>
        <w:rPr>
          <w:rFonts w:ascii="Times New Roman" w:hAnsi="Times New Roman" w:cs="Times New Roman"/>
          <w:sz w:val="24"/>
          <w:highlight w:val="red"/>
          <w:u w:val="single"/>
          <w:lang w:val="es-ES"/>
        </w:rPr>
      </w:pPr>
    </w:p>
    <w:p w14:paraId="656F97BD" w14:textId="77777777" w:rsidR="000812EE" w:rsidRPr="000812EE" w:rsidRDefault="000812EE" w:rsidP="004C395E">
      <w:pPr>
        <w:spacing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La voluntad de </w:t>
      </w:r>
      <w:r w:rsidRPr="00C07F75">
        <w:rPr>
          <w:rFonts w:ascii="Times New Roman" w:hAnsi="Times New Roman" w:cs="Times New Roman"/>
          <w:bCs/>
          <w:sz w:val="24"/>
          <w:lang w:val="es-ES"/>
        </w:rPr>
        <w:t>Elite Touring, S.L.</w:t>
      </w:r>
      <w:r w:rsidRPr="000812EE">
        <w:rPr>
          <w:rFonts w:ascii="Times New Roman" w:hAnsi="Times New Roman" w:cs="Times New Roman"/>
          <w:b/>
          <w:sz w:val="24"/>
          <w:lang w:val="es-ES"/>
        </w:rPr>
        <w:t xml:space="preserve"> </w:t>
      </w:r>
      <w:r w:rsidRPr="000812EE">
        <w:rPr>
          <w:rFonts w:ascii="Times New Roman" w:hAnsi="Times New Roman" w:cs="Times New Roman"/>
          <w:sz w:val="24"/>
          <w:lang w:val="es-ES"/>
        </w:rPr>
        <w:t>es la de desarrollar su actividad con ética e integridad, velando por el pleno respeto de los derechos de sus trabajadores, conforme a la normativa nacional e internacional aplicable, con estricto compromiso y vinculación con el respeto a los derechos humanos y laborales reconocidos en la legislación nacional e internacional.</w:t>
      </w:r>
    </w:p>
    <w:p w14:paraId="051D0900" w14:textId="77777777" w:rsidR="000812EE" w:rsidRPr="000812EE" w:rsidRDefault="000812EE" w:rsidP="004C395E">
      <w:pPr>
        <w:ind w:firstLine="426"/>
        <w:rPr>
          <w:rFonts w:ascii="Times New Roman" w:hAnsi="Times New Roman" w:cs="Times New Roman"/>
          <w:sz w:val="24"/>
          <w:lang w:val="es-ES"/>
        </w:rPr>
      </w:pPr>
    </w:p>
    <w:p w14:paraId="45EF0896" w14:textId="47FE8D2C" w:rsidR="000812EE" w:rsidRPr="000812EE" w:rsidRDefault="000812EE" w:rsidP="00A361B2">
      <w:pPr>
        <w:pStyle w:val="Default"/>
        <w:numPr>
          <w:ilvl w:val="0"/>
          <w:numId w:val="122"/>
        </w:numPr>
        <w:spacing w:after="200" w:line="360" w:lineRule="auto"/>
        <w:ind w:left="0" w:firstLine="426"/>
        <w:jc w:val="both"/>
        <w:rPr>
          <w:color w:val="auto"/>
        </w:rPr>
      </w:pPr>
      <w:r w:rsidRPr="000812EE">
        <w:rPr>
          <w:color w:val="auto"/>
          <w:u w:val="single"/>
        </w:rPr>
        <w:t xml:space="preserve">En relación con este riesgo penal, a título meramente formativo se establecen como posibles </w:t>
      </w:r>
      <w:r w:rsidRPr="000812EE">
        <w:rPr>
          <w:b/>
          <w:color w:val="auto"/>
          <w:u w:val="single"/>
        </w:rPr>
        <w:t>conductas ilícitas</w:t>
      </w:r>
      <w:r w:rsidRPr="000812EE">
        <w:rPr>
          <w:color w:val="auto"/>
          <w:u w:val="single"/>
        </w:rPr>
        <w:t>, las siguientes</w:t>
      </w:r>
      <w:r w:rsidRPr="000812EE">
        <w:rPr>
          <w:color w:val="auto"/>
        </w:rPr>
        <w:t xml:space="preserve">:  </w:t>
      </w:r>
    </w:p>
    <w:p w14:paraId="7E29362F" w14:textId="77777777" w:rsidR="000812EE" w:rsidRPr="000812EE" w:rsidRDefault="000812EE" w:rsidP="004C395E">
      <w:pPr>
        <w:pStyle w:val="Prrafodelista"/>
        <w:numPr>
          <w:ilvl w:val="3"/>
          <w:numId w:val="75"/>
        </w:numPr>
        <w:autoSpaceDE w:val="0"/>
        <w:autoSpaceDN w:val="0"/>
        <w:adjustRightInd w:val="0"/>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Promocionar, favorecer o facilitar, de forma intencionada, el tráfico ilegal, tránsito de inmigración clandestina de personas no nacionales de un Estado miembro de la UE en territorio español, vulnerando la legislación sobre entrada o tránsito de extranjeros.</w:t>
      </w:r>
    </w:p>
    <w:p w14:paraId="0E10A529" w14:textId="77777777" w:rsidR="000812EE" w:rsidRPr="000812EE" w:rsidRDefault="000812EE" w:rsidP="004C395E">
      <w:pPr>
        <w:pStyle w:val="Prrafodelista"/>
        <w:spacing w:after="0" w:line="360" w:lineRule="auto"/>
        <w:ind w:left="284" w:firstLine="426"/>
        <w:rPr>
          <w:rFonts w:ascii="Times New Roman" w:hAnsi="Times New Roman" w:cs="Times New Roman"/>
          <w:sz w:val="24"/>
          <w:lang w:val="es-ES"/>
        </w:rPr>
      </w:pPr>
    </w:p>
    <w:p w14:paraId="2F9CC194" w14:textId="77777777" w:rsidR="000812EE" w:rsidRPr="00C07F75" w:rsidRDefault="000812EE" w:rsidP="00A361B2">
      <w:pPr>
        <w:pStyle w:val="Prrafodelista"/>
        <w:numPr>
          <w:ilvl w:val="0"/>
          <w:numId w:val="119"/>
        </w:numPr>
        <w:spacing w:before="0" w:after="0" w:line="360" w:lineRule="auto"/>
        <w:ind w:left="0" w:firstLine="426"/>
        <w:rPr>
          <w:rFonts w:ascii="Times New Roman" w:hAnsi="Times New Roman" w:cs="Times New Roman"/>
          <w:sz w:val="24"/>
          <w:lang w:val="es-ES"/>
        </w:rPr>
      </w:pPr>
      <w:r w:rsidRPr="00C07F75">
        <w:rPr>
          <w:rFonts w:ascii="Times New Roman" w:hAnsi="Times New Roman" w:cs="Times New Roman"/>
          <w:sz w:val="24"/>
          <w:u w:val="single"/>
          <w:lang w:val="es-ES"/>
        </w:rPr>
        <w:t xml:space="preserve">Para prevenir posibles ilícitos, se establecen las siguientes </w:t>
      </w:r>
      <w:r w:rsidRPr="00C07F75">
        <w:rPr>
          <w:rFonts w:ascii="Times New Roman" w:hAnsi="Times New Roman" w:cs="Times New Roman"/>
          <w:b/>
          <w:sz w:val="24"/>
          <w:u w:val="single"/>
          <w:lang w:val="es-ES"/>
        </w:rPr>
        <w:t>pautas de conducta</w:t>
      </w:r>
      <w:r w:rsidRPr="00C07F75">
        <w:rPr>
          <w:rFonts w:ascii="Times New Roman" w:hAnsi="Times New Roman" w:cs="Times New Roman"/>
          <w:sz w:val="24"/>
          <w:lang w:val="es-ES"/>
        </w:rPr>
        <w:t>:</w:t>
      </w:r>
    </w:p>
    <w:p w14:paraId="2BBB20A3" w14:textId="77777777" w:rsidR="000812EE" w:rsidRPr="00C07F75" w:rsidRDefault="000812EE" w:rsidP="004C395E">
      <w:pPr>
        <w:spacing w:after="0" w:line="360" w:lineRule="auto"/>
        <w:ind w:firstLine="426"/>
        <w:rPr>
          <w:rFonts w:ascii="Times New Roman" w:hAnsi="Times New Roman" w:cs="Times New Roman"/>
          <w:sz w:val="24"/>
          <w:lang w:val="es-ES"/>
        </w:rPr>
      </w:pPr>
    </w:p>
    <w:p w14:paraId="44DFC6D6" w14:textId="77777777" w:rsidR="000812EE" w:rsidRPr="00C07F75"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C07F75">
        <w:rPr>
          <w:rFonts w:ascii="Times New Roman" w:hAnsi="Times New Roman" w:cs="Times New Roman"/>
          <w:sz w:val="24"/>
          <w:lang w:val="es-ES"/>
        </w:rPr>
        <w:t>Mantenerse siempre atentos ante la posible entrada de un inmigrante ilegal en algún punto del vehículo, muy especialmente cuando los vehículos estén en zonas más vulnerables, como puedan ser las zonas portuarias.</w:t>
      </w:r>
    </w:p>
    <w:p w14:paraId="57DBCD5E" w14:textId="77777777" w:rsidR="000812EE" w:rsidRPr="00C07F75" w:rsidRDefault="000812EE" w:rsidP="004C395E">
      <w:pPr>
        <w:pStyle w:val="Prrafodelista"/>
        <w:spacing w:after="0" w:line="360" w:lineRule="auto"/>
        <w:ind w:left="0" w:firstLine="426"/>
        <w:rPr>
          <w:rFonts w:ascii="Times New Roman" w:hAnsi="Times New Roman" w:cs="Times New Roman"/>
          <w:sz w:val="24"/>
          <w:lang w:val="es-ES"/>
        </w:rPr>
      </w:pPr>
    </w:p>
    <w:p w14:paraId="26626FE2" w14:textId="0C185D61"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C07F75">
        <w:rPr>
          <w:rFonts w:ascii="Times New Roman" w:hAnsi="Times New Roman" w:cs="Times New Roman"/>
          <w:sz w:val="24"/>
          <w:lang w:val="es-ES"/>
        </w:rPr>
        <w:lastRenderedPageBreak/>
        <w:t xml:space="preserve">Revisar periódicamente los vehículos y obligación de comunicar de inmediato a las autoridades policiales locales, así como a </w:t>
      </w:r>
      <w:r w:rsidRPr="00C07F75">
        <w:rPr>
          <w:rFonts w:ascii="Times New Roman" w:hAnsi="Times New Roman" w:cs="Times New Roman"/>
          <w:bCs/>
          <w:sz w:val="24"/>
          <w:lang w:val="es-ES"/>
        </w:rPr>
        <w:t>Elite Touring, S.L.</w:t>
      </w:r>
      <w:r w:rsidRPr="000812EE">
        <w:rPr>
          <w:rFonts w:ascii="Times New Roman" w:hAnsi="Times New Roman" w:cs="Times New Roman"/>
          <w:b/>
          <w:sz w:val="24"/>
          <w:lang w:val="es-ES"/>
        </w:rPr>
        <w:t xml:space="preserve"> </w:t>
      </w:r>
      <w:r w:rsidRPr="000812EE">
        <w:rPr>
          <w:rFonts w:ascii="Times New Roman" w:hAnsi="Times New Roman" w:cs="Times New Roman"/>
          <w:sz w:val="24"/>
          <w:lang w:val="es-ES"/>
        </w:rPr>
        <w:t xml:space="preserve">cualquier incidencia, con el fin de evitar que </w:t>
      </w:r>
      <w:r w:rsidR="008759C3">
        <w:rPr>
          <w:rFonts w:ascii="Times New Roman" w:hAnsi="Times New Roman" w:cs="Times New Roman"/>
          <w:sz w:val="24"/>
          <w:lang w:val="es-ES"/>
        </w:rPr>
        <w:t xml:space="preserve">se </w:t>
      </w:r>
      <w:r w:rsidRPr="000812EE">
        <w:rPr>
          <w:rFonts w:ascii="Times New Roman" w:hAnsi="Times New Roman" w:cs="Times New Roman"/>
          <w:sz w:val="24"/>
          <w:lang w:val="es-ES"/>
        </w:rPr>
        <w:t xml:space="preserve">pueda causar incidentes mayores, tanto en lo que a la seguridad personal se refiere como en lo relativo a la propia integridad de los autobuses, así como a la propia seguridad jurídica del conductor y la </w:t>
      </w:r>
      <w:r w:rsidR="008759C3">
        <w:rPr>
          <w:rFonts w:ascii="Times New Roman" w:hAnsi="Times New Roman" w:cs="Times New Roman"/>
          <w:sz w:val="24"/>
          <w:lang w:val="es-ES"/>
        </w:rPr>
        <w:t>C</w:t>
      </w:r>
      <w:r w:rsidRPr="000812EE">
        <w:rPr>
          <w:rFonts w:ascii="Times New Roman" w:hAnsi="Times New Roman" w:cs="Times New Roman"/>
          <w:sz w:val="24"/>
          <w:lang w:val="es-ES"/>
        </w:rPr>
        <w:t>ompañía.</w:t>
      </w:r>
    </w:p>
    <w:p w14:paraId="296AF7B0" w14:textId="77777777" w:rsidR="000812EE" w:rsidRPr="000812EE" w:rsidRDefault="000812EE" w:rsidP="004C395E">
      <w:pPr>
        <w:pStyle w:val="Prrafodelista"/>
        <w:ind w:firstLine="426"/>
        <w:rPr>
          <w:rFonts w:ascii="Times New Roman" w:hAnsi="Times New Roman" w:cs="Times New Roman"/>
          <w:sz w:val="24"/>
          <w:lang w:val="es-ES"/>
        </w:rPr>
      </w:pPr>
    </w:p>
    <w:p w14:paraId="07ACD277" w14:textId="77777777"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Asegurarse de que el vehículo no presenta cortes o rasgaduras que puedan facilitar el acceso de personas no autorizadas al interior del mismo.</w:t>
      </w:r>
    </w:p>
    <w:p w14:paraId="0C12C333" w14:textId="77777777" w:rsidR="000812EE" w:rsidRPr="000812EE" w:rsidRDefault="000812EE" w:rsidP="004C395E">
      <w:pPr>
        <w:pStyle w:val="Prrafodelista"/>
        <w:ind w:firstLine="426"/>
        <w:rPr>
          <w:rFonts w:ascii="Times New Roman" w:hAnsi="Times New Roman" w:cs="Times New Roman"/>
          <w:sz w:val="24"/>
          <w:lang w:val="es-ES"/>
        </w:rPr>
      </w:pPr>
    </w:p>
    <w:p w14:paraId="46D73632" w14:textId="77777777"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 xml:space="preserve">Cerrar adecuadamente todos los puntos de acceso al vehículo de forma segura para evitar la entrada de personas no autorizadas. </w:t>
      </w:r>
    </w:p>
    <w:p w14:paraId="4946FE9F" w14:textId="77777777" w:rsidR="000812EE" w:rsidRPr="000812EE" w:rsidRDefault="000812EE" w:rsidP="004C395E">
      <w:pPr>
        <w:pStyle w:val="Prrafodelista"/>
        <w:ind w:firstLine="426"/>
        <w:rPr>
          <w:rFonts w:ascii="Times New Roman" w:hAnsi="Times New Roman" w:cs="Times New Roman"/>
          <w:sz w:val="24"/>
          <w:lang w:val="es-ES"/>
        </w:rPr>
      </w:pPr>
    </w:p>
    <w:p w14:paraId="43A2E72A" w14:textId="77777777"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Los vehículos deberán examinarse de forma regular, especialmente, si se realizan paradas en zonas no vigiladas. Incluso si, por alguna razón, debe accederse al interior del remolque o semirremolque.</w:t>
      </w:r>
    </w:p>
    <w:p w14:paraId="5B8B0215" w14:textId="77777777" w:rsidR="000812EE" w:rsidRPr="000812EE" w:rsidRDefault="000812EE" w:rsidP="004C395E">
      <w:pPr>
        <w:pStyle w:val="Prrafodelista"/>
        <w:ind w:firstLine="426"/>
        <w:rPr>
          <w:rFonts w:ascii="Times New Roman" w:hAnsi="Times New Roman" w:cs="Times New Roman"/>
          <w:sz w:val="24"/>
          <w:lang w:val="es-ES"/>
        </w:rPr>
      </w:pPr>
    </w:p>
    <w:p w14:paraId="7EDBD8EF" w14:textId="77777777"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Comprobar periódicamente que todos los medios de cierre, amarre u otros sistemas de seguridad utilizados se encuentran en perfecto estado y no han sido forzados.</w:t>
      </w:r>
    </w:p>
    <w:p w14:paraId="531E4BF3" w14:textId="77777777" w:rsidR="000812EE" w:rsidRPr="000812EE" w:rsidRDefault="000812EE" w:rsidP="004C395E">
      <w:pPr>
        <w:pStyle w:val="Prrafodelista"/>
        <w:ind w:firstLine="426"/>
        <w:rPr>
          <w:rFonts w:ascii="Times New Roman" w:hAnsi="Times New Roman" w:cs="Times New Roman"/>
          <w:sz w:val="24"/>
          <w:lang w:val="es-ES"/>
        </w:rPr>
      </w:pPr>
    </w:p>
    <w:p w14:paraId="4C547E52" w14:textId="3606BCE0" w:rsidR="000812EE" w:rsidRPr="000812EE" w:rsidRDefault="00A361B2"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Las comprobaciones no deben</w:t>
      </w:r>
      <w:r w:rsidR="000812EE" w:rsidRPr="000812EE">
        <w:rPr>
          <w:rFonts w:ascii="Times New Roman" w:hAnsi="Times New Roman" w:cs="Times New Roman"/>
          <w:sz w:val="24"/>
          <w:lang w:val="es-ES"/>
        </w:rPr>
        <w:t xml:space="preserve"> limitarse a los compartimentos de almacenaje del vehículo, sino también a cajas de herramientas, deflectores de viento y parte baja del vehículo.</w:t>
      </w:r>
    </w:p>
    <w:p w14:paraId="607EEFD8" w14:textId="77777777" w:rsidR="000812EE" w:rsidRPr="000812EE" w:rsidRDefault="000812EE" w:rsidP="004C395E">
      <w:pPr>
        <w:pStyle w:val="Prrafodelista"/>
        <w:ind w:firstLine="426"/>
        <w:rPr>
          <w:rFonts w:ascii="Times New Roman" w:hAnsi="Times New Roman" w:cs="Times New Roman"/>
          <w:sz w:val="24"/>
          <w:lang w:val="es-ES"/>
        </w:rPr>
      </w:pPr>
    </w:p>
    <w:p w14:paraId="00C42C6E" w14:textId="4CF7237D"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 xml:space="preserve">Es aconsejable implementar una lista de comprobaciones o checklist periódico del vehículo y que la misma se entregue a la </w:t>
      </w:r>
      <w:r w:rsidR="00C22314">
        <w:rPr>
          <w:rFonts w:ascii="Times New Roman" w:hAnsi="Times New Roman" w:cs="Times New Roman"/>
          <w:sz w:val="24"/>
          <w:lang w:val="es-ES"/>
        </w:rPr>
        <w:t>C</w:t>
      </w:r>
      <w:r w:rsidRPr="000812EE">
        <w:rPr>
          <w:rFonts w:ascii="Times New Roman" w:hAnsi="Times New Roman" w:cs="Times New Roman"/>
          <w:sz w:val="24"/>
          <w:lang w:val="es-ES"/>
        </w:rPr>
        <w:t>ompañía una vez finalizado el transporte, donde todas y cada una de las comprobaciones realizadas por los conductores para cerciorarse de que ninguna persona no autorizada haya accedido al interior del vehículo, concretamente, deberá aportarse por escrito por cada trayecto que realice un conductor un documento en el que se recoja la comprobación de los siguientes parámetros:</w:t>
      </w:r>
    </w:p>
    <w:p w14:paraId="00E92E37" w14:textId="77777777" w:rsidR="000812EE" w:rsidRPr="000812EE" w:rsidRDefault="000812EE" w:rsidP="004C395E">
      <w:pPr>
        <w:pStyle w:val="Prrafodelista"/>
        <w:ind w:firstLine="426"/>
        <w:rPr>
          <w:rFonts w:ascii="Times New Roman" w:hAnsi="Times New Roman" w:cs="Times New Roman"/>
          <w:sz w:val="24"/>
          <w:lang w:val="es-ES"/>
        </w:rPr>
      </w:pPr>
    </w:p>
    <w:p w14:paraId="0C9E9494" w14:textId="77777777" w:rsidR="000812EE" w:rsidRPr="000812EE" w:rsidRDefault="000812EE" w:rsidP="00A361B2">
      <w:pPr>
        <w:pStyle w:val="Prrafodelista"/>
        <w:numPr>
          <w:ilvl w:val="7"/>
          <w:numId w:val="119"/>
        </w:numPr>
        <w:tabs>
          <w:tab w:val="left" w:pos="993"/>
        </w:tabs>
        <w:spacing w:before="0" w:after="0" w:line="360" w:lineRule="auto"/>
        <w:ind w:left="284" w:firstLine="426"/>
        <w:rPr>
          <w:rFonts w:ascii="Times New Roman" w:hAnsi="Times New Roman" w:cs="Times New Roman"/>
          <w:sz w:val="24"/>
          <w:lang w:val="es-ES"/>
        </w:rPr>
      </w:pPr>
      <w:r w:rsidRPr="000812EE">
        <w:rPr>
          <w:rFonts w:ascii="Times New Roman" w:hAnsi="Times New Roman" w:cs="Times New Roman"/>
          <w:sz w:val="24"/>
          <w:lang w:val="es-ES"/>
        </w:rPr>
        <w:t>El vehículo no presenta cortes o rasgaduras (compartimentos de almacenaje del vehículo, cajas de herramientas, deflectores de viento y parte baja del vehículo…)</w:t>
      </w:r>
    </w:p>
    <w:p w14:paraId="3AB6B144" w14:textId="77777777" w:rsidR="000812EE" w:rsidRPr="000812EE" w:rsidRDefault="000812EE" w:rsidP="00A361B2">
      <w:pPr>
        <w:pStyle w:val="Prrafodelista"/>
        <w:tabs>
          <w:tab w:val="left" w:pos="993"/>
        </w:tabs>
        <w:spacing w:after="0" w:line="360" w:lineRule="auto"/>
        <w:ind w:left="284" w:firstLine="426"/>
        <w:rPr>
          <w:rFonts w:ascii="Times New Roman" w:hAnsi="Times New Roman" w:cs="Times New Roman"/>
          <w:sz w:val="24"/>
          <w:lang w:val="es-ES"/>
        </w:rPr>
      </w:pPr>
    </w:p>
    <w:p w14:paraId="0DBB5173" w14:textId="77777777" w:rsidR="000812EE" w:rsidRPr="000812EE" w:rsidRDefault="000812EE" w:rsidP="00A361B2">
      <w:pPr>
        <w:pStyle w:val="Prrafodelista"/>
        <w:numPr>
          <w:ilvl w:val="7"/>
          <w:numId w:val="119"/>
        </w:numPr>
        <w:tabs>
          <w:tab w:val="left" w:pos="993"/>
        </w:tabs>
        <w:spacing w:before="0" w:after="0" w:line="360" w:lineRule="auto"/>
        <w:ind w:left="284" w:firstLine="426"/>
        <w:rPr>
          <w:rFonts w:ascii="Times New Roman" w:hAnsi="Times New Roman" w:cs="Times New Roman"/>
          <w:sz w:val="24"/>
          <w:lang w:val="es-ES"/>
        </w:rPr>
      </w:pPr>
      <w:r w:rsidRPr="000812EE">
        <w:rPr>
          <w:rFonts w:ascii="Times New Roman" w:hAnsi="Times New Roman" w:cs="Times New Roman"/>
          <w:sz w:val="24"/>
          <w:lang w:val="es-ES"/>
        </w:rPr>
        <w:t xml:space="preserve"> El vehículo ha circulado con los accesos al mismo adecuadamente cerrados.</w:t>
      </w:r>
    </w:p>
    <w:p w14:paraId="663057AE" w14:textId="77777777" w:rsidR="000812EE" w:rsidRPr="000812EE" w:rsidRDefault="000812EE" w:rsidP="00A361B2">
      <w:pPr>
        <w:pStyle w:val="Prrafodelista"/>
        <w:tabs>
          <w:tab w:val="left" w:pos="993"/>
        </w:tabs>
        <w:ind w:left="284" w:firstLine="426"/>
        <w:rPr>
          <w:rFonts w:ascii="Times New Roman" w:hAnsi="Times New Roman" w:cs="Times New Roman"/>
          <w:sz w:val="24"/>
          <w:lang w:val="es-ES"/>
        </w:rPr>
      </w:pPr>
    </w:p>
    <w:p w14:paraId="67A0A32C" w14:textId="77777777" w:rsidR="000812EE" w:rsidRPr="000812EE" w:rsidRDefault="000812EE" w:rsidP="00A361B2">
      <w:pPr>
        <w:pStyle w:val="Prrafodelista"/>
        <w:numPr>
          <w:ilvl w:val="7"/>
          <w:numId w:val="119"/>
        </w:numPr>
        <w:tabs>
          <w:tab w:val="left" w:pos="993"/>
        </w:tabs>
        <w:spacing w:before="0" w:after="0" w:line="360" w:lineRule="auto"/>
        <w:ind w:left="284" w:firstLine="426"/>
        <w:rPr>
          <w:rFonts w:ascii="Times New Roman" w:hAnsi="Times New Roman" w:cs="Times New Roman"/>
          <w:sz w:val="24"/>
          <w:lang w:val="es-ES"/>
        </w:rPr>
      </w:pPr>
      <w:r w:rsidRPr="000812EE">
        <w:rPr>
          <w:rFonts w:ascii="Times New Roman" w:hAnsi="Times New Roman" w:cs="Times New Roman"/>
          <w:sz w:val="24"/>
          <w:lang w:val="es-ES"/>
        </w:rPr>
        <w:t>Los medios de cierre, amarre u otros sistemas de seguridad utilizados se encuentran en perfecto estado y no han sido forzados.</w:t>
      </w:r>
    </w:p>
    <w:p w14:paraId="18A0BD95" w14:textId="77777777" w:rsidR="000812EE" w:rsidRPr="000812EE" w:rsidRDefault="000812EE" w:rsidP="00A361B2">
      <w:pPr>
        <w:pStyle w:val="Prrafodelista"/>
        <w:tabs>
          <w:tab w:val="left" w:pos="993"/>
        </w:tabs>
        <w:ind w:left="284" w:firstLine="426"/>
        <w:rPr>
          <w:rFonts w:ascii="Times New Roman" w:hAnsi="Times New Roman" w:cs="Times New Roman"/>
          <w:sz w:val="24"/>
          <w:lang w:val="es-ES"/>
        </w:rPr>
      </w:pPr>
    </w:p>
    <w:p w14:paraId="6995B480" w14:textId="77777777" w:rsidR="000812EE" w:rsidRPr="000812EE" w:rsidRDefault="000812EE" w:rsidP="00A361B2">
      <w:pPr>
        <w:pStyle w:val="Prrafodelista"/>
        <w:numPr>
          <w:ilvl w:val="7"/>
          <w:numId w:val="119"/>
        </w:numPr>
        <w:tabs>
          <w:tab w:val="left" w:pos="993"/>
        </w:tabs>
        <w:spacing w:before="0" w:after="0" w:line="360" w:lineRule="auto"/>
        <w:ind w:left="284" w:firstLine="426"/>
        <w:rPr>
          <w:rFonts w:ascii="Times New Roman" w:hAnsi="Times New Roman" w:cs="Times New Roman"/>
          <w:sz w:val="24"/>
          <w:lang w:val="es-ES"/>
        </w:rPr>
      </w:pPr>
      <w:r w:rsidRPr="000812EE">
        <w:rPr>
          <w:rFonts w:ascii="Times New Roman" w:hAnsi="Times New Roman" w:cs="Times New Roman"/>
          <w:sz w:val="24"/>
          <w:lang w:val="es-ES"/>
        </w:rPr>
        <w:t>La mercancía del vehículo que ha sido entregada se corresponde fielmente con la que fue acordada contractualmente.</w:t>
      </w:r>
    </w:p>
    <w:p w14:paraId="2F3A7542" w14:textId="77777777" w:rsidR="000812EE" w:rsidRPr="000812EE" w:rsidRDefault="000812EE" w:rsidP="00A361B2">
      <w:pPr>
        <w:pStyle w:val="Prrafodelista"/>
        <w:tabs>
          <w:tab w:val="left" w:pos="993"/>
        </w:tabs>
        <w:ind w:left="284" w:firstLine="426"/>
        <w:rPr>
          <w:rFonts w:ascii="Times New Roman" w:hAnsi="Times New Roman" w:cs="Times New Roman"/>
          <w:sz w:val="24"/>
          <w:lang w:val="es-ES"/>
        </w:rPr>
      </w:pPr>
    </w:p>
    <w:p w14:paraId="70B127E3" w14:textId="77777777"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Si durante cualquiera de las comprobaciones el conductor detecta cualquier anomalía, se deberá informar lo antes posible a las autoridades del país en que se encuentre e incluso con la oficina de Fronteras e Inmigración del puerto al que se pretende llegar, además de poner estos hechos en conocimiento de la compañía.</w:t>
      </w:r>
    </w:p>
    <w:p w14:paraId="5754112C" w14:textId="77777777" w:rsidR="000812EE" w:rsidRPr="000812EE" w:rsidRDefault="000812EE" w:rsidP="004C395E">
      <w:pPr>
        <w:pStyle w:val="Prrafodelista"/>
        <w:ind w:firstLine="426"/>
        <w:rPr>
          <w:rFonts w:ascii="Times New Roman" w:hAnsi="Times New Roman" w:cs="Times New Roman"/>
          <w:sz w:val="24"/>
          <w:lang w:val="es-ES"/>
        </w:rPr>
      </w:pPr>
    </w:p>
    <w:p w14:paraId="4F23996E" w14:textId="77777777" w:rsidR="000812EE" w:rsidRPr="000812EE" w:rsidRDefault="000812EE" w:rsidP="00A361B2">
      <w:pPr>
        <w:pStyle w:val="Prrafodelista"/>
        <w:numPr>
          <w:ilvl w:val="6"/>
          <w:numId w:val="119"/>
        </w:numPr>
        <w:tabs>
          <w:tab w:val="left" w:pos="709"/>
          <w:tab w:val="left" w:pos="851"/>
        </w:tabs>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En el supuesto de que el personal especialmente expuesto tuviera dudas sobre si alguna de las actuaciones puede incurrir en algún tipo de actividad prohibida, procederá a remitir su consulta al Comité de Cumplimiento a la mayor brevedad.</w:t>
      </w:r>
    </w:p>
    <w:p w14:paraId="23C1DFA3" w14:textId="77777777" w:rsidR="000812EE" w:rsidRPr="000812EE" w:rsidRDefault="000812EE" w:rsidP="004C395E">
      <w:pPr>
        <w:pStyle w:val="Default"/>
        <w:spacing w:line="360" w:lineRule="auto"/>
        <w:ind w:left="284" w:firstLine="426"/>
        <w:rPr>
          <w:color w:val="auto"/>
        </w:rPr>
      </w:pPr>
    </w:p>
    <w:p w14:paraId="5FAD3F6A" w14:textId="77777777" w:rsidR="000812EE" w:rsidRPr="000812EE" w:rsidRDefault="000812EE" w:rsidP="00A361B2">
      <w:pPr>
        <w:pStyle w:val="Default"/>
        <w:numPr>
          <w:ilvl w:val="0"/>
          <w:numId w:val="119"/>
        </w:numPr>
        <w:spacing w:after="200" w:line="360" w:lineRule="auto"/>
        <w:ind w:left="0" w:firstLine="426"/>
        <w:jc w:val="both"/>
        <w:rPr>
          <w:color w:val="auto"/>
        </w:rPr>
      </w:pPr>
      <w:r w:rsidRPr="000812EE">
        <w:rPr>
          <w:color w:val="auto"/>
          <w:u w:val="single"/>
        </w:rPr>
        <w:t xml:space="preserve">En lo que respecta a </w:t>
      </w:r>
      <w:r w:rsidRPr="000812EE">
        <w:rPr>
          <w:b/>
          <w:color w:val="auto"/>
          <w:u w:val="single"/>
        </w:rPr>
        <w:t>conductas prohibidas</w:t>
      </w:r>
      <w:r w:rsidRPr="000812EE">
        <w:rPr>
          <w:color w:val="auto"/>
          <w:u w:val="single"/>
        </w:rPr>
        <w:t>, se estima conveniente formular las que a continuación se relacionan</w:t>
      </w:r>
      <w:r w:rsidRPr="000812EE">
        <w:rPr>
          <w:color w:val="auto"/>
        </w:rPr>
        <w:t xml:space="preserve">: </w:t>
      </w:r>
    </w:p>
    <w:p w14:paraId="14669F20" w14:textId="77777777" w:rsidR="000812EE" w:rsidRPr="000812EE" w:rsidRDefault="000812EE" w:rsidP="00A361B2">
      <w:pPr>
        <w:pStyle w:val="Prrafodelista"/>
        <w:numPr>
          <w:ilvl w:val="0"/>
          <w:numId w:val="121"/>
        </w:numPr>
        <w:spacing w:before="0" w:after="200" w:line="276"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Queda prohibido promover o facilitar la entrada ilegal de extranjeros ilegales.</w:t>
      </w:r>
    </w:p>
    <w:p w14:paraId="3FF34B64" w14:textId="77777777" w:rsidR="000812EE" w:rsidRPr="000812EE" w:rsidRDefault="000812EE" w:rsidP="00A361B2">
      <w:pPr>
        <w:pStyle w:val="Prrafodelista"/>
        <w:ind w:left="0" w:firstLine="426"/>
        <w:rPr>
          <w:rFonts w:ascii="Times New Roman" w:hAnsi="Times New Roman" w:cs="Times New Roman"/>
          <w:sz w:val="24"/>
          <w:lang w:val="es-ES"/>
        </w:rPr>
      </w:pPr>
    </w:p>
    <w:p w14:paraId="73A02114" w14:textId="77777777" w:rsidR="000812EE" w:rsidRPr="000812EE" w:rsidRDefault="000812EE" w:rsidP="00A361B2">
      <w:pPr>
        <w:pStyle w:val="Prrafodelista"/>
        <w:numPr>
          <w:ilvl w:val="0"/>
          <w:numId w:val="121"/>
        </w:numPr>
        <w:spacing w:before="0" w:after="200" w:line="276"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 xml:space="preserve">Que prohibido colaborar o promover la inmigración clandestina. </w:t>
      </w:r>
    </w:p>
    <w:p w14:paraId="6121EFBA" w14:textId="77777777" w:rsidR="000812EE" w:rsidRPr="007F2A2D" w:rsidRDefault="000812EE" w:rsidP="00A361B2">
      <w:pPr>
        <w:pStyle w:val="Prrafodelista"/>
        <w:ind w:left="0" w:firstLine="426"/>
        <w:rPr>
          <w:rFonts w:ascii="Times New Roman" w:hAnsi="Times New Roman" w:cs="Times New Roman"/>
          <w:color w:val="auto"/>
          <w:sz w:val="24"/>
          <w:lang w:val="es-ES"/>
        </w:rPr>
      </w:pPr>
    </w:p>
    <w:p w14:paraId="09E7EB3E" w14:textId="42A0A8E8" w:rsidR="00C07F75" w:rsidRPr="007F2A2D" w:rsidRDefault="000812EE" w:rsidP="00C07F75">
      <w:pPr>
        <w:pStyle w:val="Default"/>
        <w:tabs>
          <w:tab w:val="left" w:pos="851"/>
        </w:tabs>
        <w:spacing w:line="360" w:lineRule="auto"/>
        <w:ind w:firstLine="426"/>
        <w:rPr>
          <w:color w:val="auto"/>
        </w:rPr>
      </w:pPr>
      <w:bookmarkStart w:id="164" w:name="_Hlk212741602"/>
      <w:r w:rsidRPr="007F2A2D">
        <w:rPr>
          <w:b/>
          <w:color w:val="auto"/>
          <w:u w:val="single"/>
        </w:rPr>
        <w:t>Área afectada:</w:t>
      </w:r>
      <w:r w:rsidRPr="007F2A2D">
        <w:rPr>
          <w:color w:val="auto"/>
        </w:rPr>
        <w:t xml:space="preserve"> Departamento de </w:t>
      </w:r>
      <w:r w:rsidR="00C07F75" w:rsidRPr="007F2A2D">
        <w:rPr>
          <w:color w:val="auto"/>
        </w:rPr>
        <w:t>Tráfico y Mantenimiento.</w:t>
      </w:r>
    </w:p>
    <w:p w14:paraId="6DF6AF53" w14:textId="21385FEC" w:rsidR="000812EE" w:rsidRPr="007F2A2D" w:rsidRDefault="000812EE" w:rsidP="00A361B2">
      <w:pPr>
        <w:pStyle w:val="Default"/>
        <w:tabs>
          <w:tab w:val="left" w:pos="851"/>
        </w:tabs>
        <w:spacing w:line="360" w:lineRule="auto"/>
        <w:ind w:firstLine="426"/>
        <w:rPr>
          <w:color w:val="auto"/>
        </w:rPr>
      </w:pPr>
      <w:r w:rsidRPr="007F2A2D">
        <w:rPr>
          <w:color w:val="auto"/>
        </w:rPr>
        <w:t xml:space="preserve"> </w:t>
      </w:r>
    </w:p>
    <w:p w14:paraId="3D96115D" w14:textId="77777777" w:rsidR="000812EE" w:rsidRPr="007F2A2D" w:rsidRDefault="000812EE" w:rsidP="004C395E">
      <w:pPr>
        <w:pStyle w:val="Default"/>
        <w:tabs>
          <w:tab w:val="left" w:pos="851"/>
        </w:tabs>
        <w:spacing w:line="360" w:lineRule="auto"/>
        <w:ind w:firstLine="426"/>
        <w:rPr>
          <w:color w:val="auto"/>
        </w:rPr>
      </w:pPr>
      <w:r w:rsidRPr="007F2A2D">
        <w:rPr>
          <w:b/>
          <w:color w:val="auto"/>
          <w:u w:val="single"/>
        </w:rPr>
        <w:t>Calificación del riesgo</w:t>
      </w:r>
      <w:r w:rsidRPr="007F2A2D">
        <w:rPr>
          <w:color w:val="auto"/>
        </w:rPr>
        <w:t>:  Moderado</w:t>
      </w:r>
    </w:p>
    <w:bookmarkEnd w:id="164"/>
    <w:p w14:paraId="41250024" w14:textId="77777777" w:rsidR="000812EE" w:rsidRPr="000812EE" w:rsidRDefault="000812EE" w:rsidP="004C395E">
      <w:pPr>
        <w:ind w:firstLine="426"/>
        <w:rPr>
          <w:rFonts w:ascii="Times New Roman" w:hAnsi="Times New Roman" w:cs="Times New Roman"/>
          <w:sz w:val="24"/>
          <w:lang w:val="es-ES"/>
        </w:rPr>
      </w:pPr>
    </w:p>
    <w:p w14:paraId="4383395F" w14:textId="36C45D36" w:rsidR="000812EE" w:rsidRPr="00EB2CBE" w:rsidRDefault="00EB2CBE" w:rsidP="00A361B2">
      <w:pPr>
        <w:pStyle w:val="Ttulo2"/>
        <w:rPr>
          <w:rFonts w:ascii="Times New Roman" w:hAnsi="Times New Roman" w:cs="Times New Roman"/>
          <w:b/>
          <w:bCs/>
          <w:color w:val="004E9A"/>
          <w:sz w:val="24"/>
          <w:szCs w:val="24"/>
          <w:lang w:val="es-ES"/>
        </w:rPr>
      </w:pPr>
      <w:bookmarkStart w:id="165" w:name="_Toc174533853"/>
      <w:bookmarkStart w:id="166" w:name="_Toc212826886"/>
      <w:r w:rsidRPr="00EB2CBE">
        <w:rPr>
          <w:rFonts w:ascii="Times New Roman" w:hAnsi="Times New Roman" w:cs="Times New Roman"/>
          <w:b/>
          <w:bCs/>
          <w:color w:val="004E9A"/>
          <w:sz w:val="24"/>
          <w:szCs w:val="24"/>
          <w:lang w:val="es-ES"/>
        </w:rPr>
        <w:t>2</w:t>
      </w:r>
      <w:r w:rsidR="000812EE" w:rsidRPr="00EB2CBE">
        <w:rPr>
          <w:rFonts w:ascii="Times New Roman" w:hAnsi="Times New Roman" w:cs="Times New Roman"/>
          <w:b/>
          <w:bCs/>
          <w:color w:val="004E9A"/>
          <w:sz w:val="24"/>
          <w:szCs w:val="24"/>
          <w:lang w:val="es-ES"/>
        </w:rPr>
        <w:t>.13.-</w:t>
      </w:r>
      <w:r w:rsidR="000812EE" w:rsidRPr="00EB2CBE">
        <w:rPr>
          <w:rFonts w:ascii="Times New Roman" w:hAnsi="Times New Roman" w:cs="Times New Roman"/>
          <w:b/>
          <w:bCs/>
          <w:color w:val="004E9A"/>
          <w:sz w:val="24"/>
          <w:szCs w:val="24"/>
          <w:u w:val="single"/>
          <w:lang w:val="es-ES"/>
        </w:rPr>
        <w:t xml:space="preserve"> Riesgos asociados al delito de tráfico de órganos</w:t>
      </w:r>
      <w:r w:rsidR="000812EE" w:rsidRPr="00EB2CBE">
        <w:rPr>
          <w:rFonts w:ascii="Times New Roman" w:hAnsi="Times New Roman" w:cs="Times New Roman"/>
          <w:b/>
          <w:bCs/>
          <w:color w:val="004E9A"/>
          <w:sz w:val="24"/>
          <w:szCs w:val="24"/>
          <w:lang w:val="es-ES"/>
        </w:rPr>
        <w:t>.</w:t>
      </w:r>
      <w:bookmarkEnd w:id="165"/>
      <w:bookmarkEnd w:id="166"/>
    </w:p>
    <w:p w14:paraId="1C3CD89E" w14:textId="77777777" w:rsidR="000812EE" w:rsidRPr="00F667CD" w:rsidRDefault="000812EE" w:rsidP="004C395E">
      <w:pPr>
        <w:ind w:firstLine="426"/>
        <w:rPr>
          <w:rFonts w:ascii="Times New Roman" w:hAnsi="Times New Roman" w:cs="Times New Roman"/>
          <w:sz w:val="24"/>
          <w:lang w:val="es-ES"/>
        </w:rPr>
      </w:pPr>
    </w:p>
    <w:p w14:paraId="654ED679" w14:textId="77777777" w:rsidR="000812EE" w:rsidRPr="00F667CD" w:rsidRDefault="000812EE" w:rsidP="00F667CD">
      <w:pPr>
        <w:pStyle w:val="Default"/>
        <w:numPr>
          <w:ilvl w:val="0"/>
          <w:numId w:val="123"/>
        </w:numPr>
        <w:spacing w:after="200" w:line="360" w:lineRule="auto"/>
        <w:ind w:left="0" w:firstLine="426"/>
        <w:jc w:val="both"/>
        <w:rPr>
          <w:color w:val="auto"/>
        </w:rPr>
      </w:pPr>
      <w:r w:rsidRPr="00F667CD">
        <w:rPr>
          <w:color w:val="auto"/>
          <w:u w:val="single"/>
        </w:rPr>
        <w:t xml:space="preserve">En relación con este riesgo penal, y a título meramente formativo se establecen como posibles </w:t>
      </w:r>
      <w:r w:rsidRPr="00F667CD">
        <w:rPr>
          <w:b/>
          <w:color w:val="auto"/>
          <w:u w:val="single"/>
        </w:rPr>
        <w:t>conductas ilícitas</w:t>
      </w:r>
      <w:r w:rsidRPr="00F667CD">
        <w:rPr>
          <w:color w:val="auto"/>
          <w:u w:val="single"/>
        </w:rPr>
        <w:t>, las siguientes</w:t>
      </w:r>
      <w:r w:rsidRPr="00F667CD">
        <w:rPr>
          <w:color w:val="auto"/>
        </w:rPr>
        <w:t xml:space="preserve">: </w:t>
      </w:r>
    </w:p>
    <w:p w14:paraId="1C86DF30" w14:textId="77777777" w:rsidR="000812EE" w:rsidRPr="000812EE" w:rsidRDefault="000812EE" w:rsidP="00F667CD">
      <w:pPr>
        <w:pStyle w:val="Default"/>
        <w:numPr>
          <w:ilvl w:val="0"/>
          <w:numId w:val="124"/>
        </w:numPr>
        <w:spacing w:after="200" w:line="360" w:lineRule="auto"/>
        <w:ind w:left="0" w:firstLine="426"/>
        <w:jc w:val="both"/>
        <w:rPr>
          <w:color w:val="auto"/>
        </w:rPr>
      </w:pPr>
      <w:r w:rsidRPr="00F667CD">
        <w:rPr>
          <w:color w:val="auto"/>
        </w:rPr>
        <w:t>Promover, favorecer, facilitar o publicitar la obtención o el tráfico ilegal</w:t>
      </w:r>
      <w:r w:rsidRPr="000812EE">
        <w:rPr>
          <w:color w:val="auto"/>
        </w:rPr>
        <w:t xml:space="preserve"> de órganos humanos ajenos o su trasplante.</w:t>
      </w:r>
    </w:p>
    <w:p w14:paraId="7D2CF83F" w14:textId="77777777" w:rsidR="000812EE" w:rsidRPr="000812EE" w:rsidRDefault="000812EE" w:rsidP="00F667CD">
      <w:pPr>
        <w:pStyle w:val="Default"/>
        <w:numPr>
          <w:ilvl w:val="0"/>
          <w:numId w:val="124"/>
        </w:numPr>
        <w:spacing w:after="200" w:line="360" w:lineRule="auto"/>
        <w:ind w:left="0" w:firstLine="426"/>
        <w:jc w:val="both"/>
        <w:rPr>
          <w:color w:val="auto"/>
        </w:rPr>
      </w:pPr>
      <w:r w:rsidRPr="000812EE">
        <w:rPr>
          <w:color w:val="auto"/>
        </w:rPr>
        <w:lastRenderedPageBreak/>
        <w:t>El transporte o almacenamiento ilícito de órganos humanos ajenos</w:t>
      </w:r>
    </w:p>
    <w:p w14:paraId="413C717D" w14:textId="77777777" w:rsidR="000812EE" w:rsidRPr="000812EE" w:rsidRDefault="000812EE" w:rsidP="00F667CD">
      <w:pPr>
        <w:pStyle w:val="Prrafodelista"/>
        <w:spacing w:after="0" w:line="360" w:lineRule="auto"/>
        <w:ind w:left="0" w:firstLine="426"/>
        <w:rPr>
          <w:rFonts w:ascii="Times New Roman" w:hAnsi="Times New Roman" w:cs="Times New Roman"/>
          <w:sz w:val="24"/>
          <w:lang w:val="es-ES"/>
        </w:rPr>
      </w:pPr>
    </w:p>
    <w:p w14:paraId="46DA91C4" w14:textId="77777777" w:rsidR="000812EE" w:rsidRPr="000812EE" w:rsidRDefault="000812EE" w:rsidP="00F667CD">
      <w:pPr>
        <w:pStyle w:val="Prrafodelista"/>
        <w:numPr>
          <w:ilvl w:val="0"/>
          <w:numId w:val="123"/>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u w:val="single"/>
          <w:lang w:val="es-ES"/>
        </w:rPr>
        <w:t xml:space="preserve">Para prevenir posibles ilícitos, se establecen las siguientes </w:t>
      </w:r>
      <w:r w:rsidRPr="000812EE">
        <w:rPr>
          <w:rFonts w:ascii="Times New Roman" w:hAnsi="Times New Roman" w:cs="Times New Roman"/>
          <w:b/>
          <w:sz w:val="24"/>
          <w:u w:val="single"/>
          <w:lang w:val="es-ES"/>
        </w:rPr>
        <w:t>pautas de conducta</w:t>
      </w:r>
      <w:r w:rsidRPr="000812EE">
        <w:rPr>
          <w:rFonts w:ascii="Times New Roman" w:hAnsi="Times New Roman" w:cs="Times New Roman"/>
          <w:sz w:val="24"/>
          <w:lang w:val="es-ES"/>
        </w:rPr>
        <w:t>:</w:t>
      </w:r>
    </w:p>
    <w:p w14:paraId="4A16DF60" w14:textId="77777777" w:rsidR="000812EE" w:rsidRPr="000812EE" w:rsidRDefault="000812EE" w:rsidP="00F667CD">
      <w:pPr>
        <w:pStyle w:val="Prrafodelista"/>
        <w:spacing w:after="0" w:line="360" w:lineRule="auto"/>
        <w:ind w:left="0" w:firstLine="426"/>
        <w:rPr>
          <w:rFonts w:ascii="Times New Roman" w:hAnsi="Times New Roman" w:cs="Times New Roman"/>
          <w:sz w:val="24"/>
          <w:lang w:val="es-ES"/>
        </w:rPr>
      </w:pPr>
    </w:p>
    <w:p w14:paraId="6A84312D" w14:textId="28636455"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 xml:space="preserve">Revisar periódicamente los vehículos y obligación de comunicar de inmediato a las autoridades policiales locales, así como a </w:t>
      </w:r>
      <w:r w:rsidRPr="00C07F75">
        <w:rPr>
          <w:rFonts w:ascii="Times New Roman" w:hAnsi="Times New Roman" w:cs="Times New Roman"/>
          <w:bCs/>
          <w:sz w:val="24"/>
          <w:lang w:val="es-ES"/>
        </w:rPr>
        <w:t>Elite Touring, S.L.</w:t>
      </w:r>
      <w:r w:rsidRPr="000812EE">
        <w:rPr>
          <w:rFonts w:ascii="Times New Roman" w:hAnsi="Times New Roman" w:cs="Times New Roman"/>
          <w:b/>
          <w:sz w:val="24"/>
          <w:lang w:val="es-ES"/>
        </w:rPr>
        <w:t xml:space="preserve"> </w:t>
      </w:r>
      <w:r w:rsidRPr="000812EE">
        <w:rPr>
          <w:rFonts w:ascii="Times New Roman" w:hAnsi="Times New Roman" w:cs="Times New Roman"/>
          <w:sz w:val="24"/>
          <w:lang w:val="es-ES"/>
        </w:rPr>
        <w:t xml:space="preserve">cualquier incidencia, con el fin de evitar que pueda causar incidentes mayores, tanto en lo que a la seguridad personal se refiere como en lo relativo a la propia integridad de los autobuses, así como a la propia seguridad jurídica del conductor y la </w:t>
      </w:r>
      <w:r w:rsidR="00C22314">
        <w:rPr>
          <w:rFonts w:ascii="Times New Roman" w:hAnsi="Times New Roman" w:cs="Times New Roman"/>
          <w:sz w:val="24"/>
          <w:lang w:val="es-ES"/>
        </w:rPr>
        <w:t>C</w:t>
      </w:r>
      <w:r w:rsidRPr="000812EE">
        <w:rPr>
          <w:rFonts w:ascii="Times New Roman" w:hAnsi="Times New Roman" w:cs="Times New Roman"/>
          <w:sz w:val="24"/>
          <w:lang w:val="es-ES"/>
        </w:rPr>
        <w:t>ompañía.</w:t>
      </w:r>
    </w:p>
    <w:p w14:paraId="6C5F7A3D" w14:textId="77777777" w:rsidR="000812EE" w:rsidRPr="000812EE" w:rsidRDefault="000812EE" w:rsidP="004C395E">
      <w:pPr>
        <w:pStyle w:val="Prrafodelista"/>
        <w:ind w:firstLine="426"/>
        <w:rPr>
          <w:rFonts w:ascii="Times New Roman" w:hAnsi="Times New Roman" w:cs="Times New Roman"/>
          <w:sz w:val="24"/>
          <w:lang w:val="es-ES"/>
        </w:rPr>
      </w:pPr>
    </w:p>
    <w:p w14:paraId="25E16FC5" w14:textId="77777777"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Asegurarse de que el vehículo no presenta cortes o rasgaduras que puedan facilitar el acceso de personas no autorizadas al interior del mismo.</w:t>
      </w:r>
    </w:p>
    <w:p w14:paraId="5489AAE9" w14:textId="77777777" w:rsidR="000812EE" w:rsidRPr="000812EE" w:rsidRDefault="000812EE" w:rsidP="004C395E">
      <w:pPr>
        <w:pStyle w:val="Prrafodelista"/>
        <w:ind w:firstLine="426"/>
        <w:rPr>
          <w:rFonts w:ascii="Times New Roman" w:hAnsi="Times New Roman" w:cs="Times New Roman"/>
          <w:sz w:val="24"/>
          <w:lang w:val="es-ES"/>
        </w:rPr>
      </w:pPr>
    </w:p>
    <w:p w14:paraId="406E9E63" w14:textId="77777777"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 xml:space="preserve">Cerrar adecuadamente todos los puntos de acceso al vehículo de forma segura para evitar la entrada de personas no autorizadas. </w:t>
      </w:r>
    </w:p>
    <w:p w14:paraId="6EBF0B76" w14:textId="77777777" w:rsidR="000812EE" w:rsidRPr="000812EE" w:rsidRDefault="000812EE" w:rsidP="004C395E">
      <w:pPr>
        <w:pStyle w:val="Prrafodelista"/>
        <w:ind w:firstLine="426"/>
        <w:rPr>
          <w:rFonts w:ascii="Times New Roman" w:hAnsi="Times New Roman" w:cs="Times New Roman"/>
          <w:sz w:val="24"/>
          <w:lang w:val="es-ES"/>
        </w:rPr>
      </w:pPr>
    </w:p>
    <w:p w14:paraId="3227A35B" w14:textId="77777777"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Los vehículos deberán examinarse de forma regular, especialmente, si se realizan paradas en zonas no vigiladas. Incluso si, por alguna razón, debe accederse al interior del remolque o semirremolque.</w:t>
      </w:r>
    </w:p>
    <w:p w14:paraId="35B2ACB5" w14:textId="77777777" w:rsidR="000812EE" w:rsidRPr="000812EE" w:rsidRDefault="000812EE" w:rsidP="004C395E">
      <w:pPr>
        <w:pStyle w:val="Prrafodelista"/>
        <w:ind w:firstLine="426"/>
        <w:rPr>
          <w:rFonts w:ascii="Times New Roman" w:hAnsi="Times New Roman" w:cs="Times New Roman"/>
          <w:sz w:val="24"/>
          <w:lang w:val="es-ES"/>
        </w:rPr>
      </w:pPr>
    </w:p>
    <w:p w14:paraId="22985CA5" w14:textId="77777777" w:rsid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Comprobar periódicamente que todos los medios de cierre, amarre u otros sistemas de seguridad utilizados se encuentran en perfecto estado y no han sido forzados.</w:t>
      </w:r>
    </w:p>
    <w:p w14:paraId="29F714E6" w14:textId="77777777" w:rsidR="00BB0B42" w:rsidRPr="00BB0B42" w:rsidRDefault="00BB0B42" w:rsidP="00BB0B42">
      <w:pPr>
        <w:pStyle w:val="Prrafodelista"/>
        <w:rPr>
          <w:rFonts w:ascii="Times New Roman" w:hAnsi="Times New Roman" w:cs="Times New Roman"/>
          <w:sz w:val="24"/>
          <w:lang w:val="es-ES"/>
        </w:rPr>
      </w:pPr>
    </w:p>
    <w:p w14:paraId="512A5BA0" w14:textId="78171D4F" w:rsidR="000812EE" w:rsidRPr="000812EE" w:rsidRDefault="00F667CD"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Las comprobaciones no deben</w:t>
      </w:r>
      <w:r w:rsidR="000812EE" w:rsidRPr="000812EE">
        <w:rPr>
          <w:rFonts w:ascii="Times New Roman" w:hAnsi="Times New Roman" w:cs="Times New Roman"/>
          <w:sz w:val="24"/>
          <w:lang w:val="es-ES"/>
        </w:rPr>
        <w:t xml:space="preserve"> limitarse a los compartimentos de almacenaje del vehículo, sino también a cajas de herramientas, deflectores de viento y parte baja del vehículo.</w:t>
      </w:r>
    </w:p>
    <w:p w14:paraId="6109F40C" w14:textId="77777777" w:rsidR="000812EE" w:rsidRPr="000812EE" w:rsidRDefault="000812EE" w:rsidP="004C395E">
      <w:pPr>
        <w:pStyle w:val="Prrafodelista"/>
        <w:ind w:firstLine="426"/>
        <w:rPr>
          <w:rFonts w:ascii="Times New Roman" w:hAnsi="Times New Roman" w:cs="Times New Roman"/>
          <w:sz w:val="24"/>
          <w:lang w:val="es-ES"/>
        </w:rPr>
      </w:pPr>
    </w:p>
    <w:p w14:paraId="55E451EA" w14:textId="77777777"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Es aconsejable implementar una lista de comprobaciones o checklist periódico del vehículo y que la misma se entregue a la compañía una vez finalizado el transporte, donde todas y cada una de las comprobaciones realizadas por los conductores para cerciorarse de que ninguna persona no autorizada haya accedido al interior del vehículo, concretamente, deberá aportarse por escrito por cada trayecto que realice un conductor un documento en el que se recoja la comprobación de los siguientes parámetros:</w:t>
      </w:r>
    </w:p>
    <w:p w14:paraId="33276AE1" w14:textId="77777777" w:rsidR="000812EE" w:rsidRPr="000812EE" w:rsidRDefault="000812EE" w:rsidP="003224DD">
      <w:pPr>
        <w:pStyle w:val="Prrafodelista"/>
        <w:ind w:left="0" w:firstLine="426"/>
        <w:rPr>
          <w:rFonts w:ascii="Times New Roman" w:hAnsi="Times New Roman" w:cs="Times New Roman"/>
          <w:sz w:val="24"/>
          <w:lang w:val="es-ES"/>
        </w:rPr>
      </w:pPr>
    </w:p>
    <w:p w14:paraId="0A3C10A9" w14:textId="77777777" w:rsidR="000812EE" w:rsidRPr="000812EE" w:rsidRDefault="000812EE" w:rsidP="003224DD">
      <w:pPr>
        <w:pStyle w:val="Prrafodelista"/>
        <w:numPr>
          <w:ilvl w:val="7"/>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El vehículo no presenta cortes o rasgaduras (compartimentos de almacenaje del vehículo, cajas de herramientas, deflectores de viento y parte baja del vehículo…)</w:t>
      </w:r>
    </w:p>
    <w:p w14:paraId="3D57CB7B" w14:textId="77777777" w:rsidR="000812EE" w:rsidRPr="000812EE" w:rsidRDefault="000812EE" w:rsidP="003224DD">
      <w:pPr>
        <w:pStyle w:val="Prrafodelista"/>
        <w:spacing w:after="0" w:line="360" w:lineRule="auto"/>
        <w:ind w:left="0" w:firstLine="426"/>
        <w:rPr>
          <w:rFonts w:ascii="Times New Roman" w:hAnsi="Times New Roman" w:cs="Times New Roman"/>
          <w:sz w:val="24"/>
          <w:lang w:val="es-ES"/>
        </w:rPr>
      </w:pPr>
    </w:p>
    <w:p w14:paraId="6C260E57" w14:textId="77777777" w:rsidR="000812EE" w:rsidRPr="000812EE" w:rsidRDefault="000812EE" w:rsidP="003224DD">
      <w:pPr>
        <w:pStyle w:val="Prrafodelista"/>
        <w:numPr>
          <w:ilvl w:val="7"/>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 xml:space="preserve"> El vehículo ha circulado con los accesos al mismo adecuadamente cerrados.</w:t>
      </w:r>
    </w:p>
    <w:p w14:paraId="0B010596" w14:textId="77777777" w:rsidR="000812EE" w:rsidRPr="000812EE" w:rsidRDefault="000812EE" w:rsidP="003224DD">
      <w:pPr>
        <w:pStyle w:val="Prrafodelista"/>
        <w:ind w:left="0" w:firstLine="426"/>
        <w:rPr>
          <w:rFonts w:ascii="Times New Roman" w:hAnsi="Times New Roman" w:cs="Times New Roman"/>
          <w:sz w:val="24"/>
          <w:lang w:val="es-ES"/>
        </w:rPr>
      </w:pPr>
    </w:p>
    <w:p w14:paraId="41400736" w14:textId="77777777" w:rsidR="000812EE" w:rsidRPr="000812EE" w:rsidRDefault="000812EE" w:rsidP="003224DD">
      <w:pPr>
        <w:pStyle w:val="Prrafodelista"/>
        <w:numPr>
          <w:ilvl w:val="7"/>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Los medios de cierre, amarre u otros sistemas de seguridad utilizados se encuentran en perfecto estado y no han sido forzados.</w:t>
      </w:r>
    </w:p>
    <w:p w14:paraId="5061738A" w14:textId="77777777" w:rsidR="000812EE" w:rsidRPr="000812EE" w:rsidRDefault="000812EE" w:rsidP="003224DD">
      <w:pPr>
        <w:pStyle w:val="Prrafodelista"/>
        <w:ind w:left="0" w:firstLine="426"/>
        <w:rPr>
          <w:rFonts w:ascii="Times New Roman" w:hAnsi="Times New Roman" w:cs="Times New Roman"/>
          <w:sz w:val="24"/>
          <w:lang w:val="es-ES"/>
        </w:rPr>
      </w:pPr>
    </w:p>
    <w:p w14:paraId="459A5591" w14:textId="77777777" w:rsidR="000812EE" w:rsidRPr="000812EE" w:rsidRDefault="000812EE" w:rsidP="003224DD">
      <w:pPr>
        <w:pStyle w:val="Prrafodelista"/>
        <w:numPr>
          <w:ilvl w:val="7"/>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La mercancía del vehículo que ha sido entregada se corresponde fielmente con la que fue acordada contractualmente.</w:t>
      </w:r>
    </w:p>
    <w:p w14:paraId="4CD16CBF" w14:textId="77777777" w:rsidR="000812EE" w:rsidRPr="000812EE" w:rsidRDefault="000812EE" w:rsidP="004C395E">
      <w:pPr>
        <w:pStyle w:val="Prrafodelista"/>
        <w:ind w:firstLine="426"/>
        <w:rPr>
          <w:rFonts w:ascii="Times New Roman" w:hAnsi="Times New Roman" w:cs="Times New Roman"/>
          <w:sz w:val="24"/>
          <w:lang w:val="es-ES"/>
        </w:rPr>
      </w:pPr>
    </w:p>
    <w:p w14:paraId="1945C9C2" w14:textId="77777777"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Si durante cualquiera de las comprobaciones el conductor detecta cualquier anomalía, se deberá informar lo antes posible a las autoridades del país en que se encuentre.</w:t>
      </w:r>
    </w:p>
    <w:p w14:paraId="2559E04F" w14:textId="77777777" w:rsidR="000812EE" w:rsidRPr="000812EE" w:rsidRDefault="000812EE" w:rsidP="004C395E">
      <w:pPr>
        <w:pStyle w:val="Prrafodelista"/>
        <w:ind w:firstLine="426"/>
        <w:rPr>
          <w:rFonts w:ascii="Times New Roman" w:hAnsi="Times New Roman" w:cs="Times New Roman"/>
          <w:sz w:val="24"/>
          <w:lang w:val="es-ES"/>
        </w:rPr>
      </w:pPr>
    </w:p>
    <w:p w14:paraId="03FEFF75" w14:textId="77777777" w:rsidR="000812EE" w:rsidRPr="000812EE" w:rsidRDefault="000812EE" w:rsidP="004C395E">
      <w:pPr>
        <w:pStyle w:val="Prrafodelista"/>
        <w:numPr>
          <w:ilvl w:val="6"/>
          <w:numId w:val="119"/>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En el supuesto de que el personal especialmente expuesto tuviera dudas sobre si alguna de las actuaciones puede incurrir en algún tipo de actividad prohibida, procederá a remitir su consulta al Comité de Cumplimiento a la mayor brevedad.</w:t>
      </w:r>
    </w:p>
    <w:p w14:paraId="689AED4A" w14:textId="77777777" w:rsidR="000812EE" w:rsidRPr="000812EE" w:rsidRDefault="000812EE" w:rsidP="004C395E">
      <w:pPr>
        <w:pStyle w:val="Default"/>
        <w:tabs>
          <w:tab w:val="left" w:pos="709"/>
        </w:tabs>
        <w:spacing w:line="360" w:lineRule="auto"/>
        <w:ind w:firstLine="426"/>
        <w:rPr>
          <w:color w:val="auto"/>
          <w:u w:val="single"/>
        </w:rPr>
      </w:pPr>
    </w:p>
    <w:p w14:paraId="1A8E1C28" w14:textId="77777777" w:rsidR="000812EE" w:rsidRPr="000812EE" w:rsidRDefault="000812EE" w:rsidP="00F667CD">
      <w:pPr>
        <w:pStyle w:val="Default"/>
        <w:numPr>
          <w:ilvl w:val="0"/>
          <w:numId w:val="123"/>
        </w:numPr>
        <w:tabs>
          <w:tab w:val="left" w:pos="709"/>
          <w:tab w:val="left" w:pos="993"/>
        </w:tabs>
        <w:spacing w:after="200" w:line="360" w:lineRule="auto"/>
        <w:ind w:left="0" w:firstLine="426"/>
        <w:jc w:val="both"/>
        <w:rPr>
          <w:color w:val="auto"/>
        </w:rPr>
      </w:pPr>
      <w:r w:rsidRPr="000812EE">
        <w:rPr>
          <w:color w:val="auto"/>
          <w:u w:val="single"/>
        </w:rPr>
        <w:t xml:space="preserve">En lo que respecta a </w:t>
      </w:r>
      <w:r w:rsidRPr="000812EE">
        <w:rPr>
          <w:b/>
          <w:color w:val="auto"/>
          <w:u w:val="single"/>
        </w:rPr>
        <w:t>conductas prohibidas</w:t>
      </w:r>
      <w:r w:rsidRPr="000812EE">
        <w:rPr>
          <w:color w:val="auto"/>
          <w:u w:val="single"/>
        </w:rPr>
        <w:t>, se estima conveniente formular las que a continuación se relacionan</w:t>
      </w:r>
      <w:r w:rsidRPr="000812EE">
        <w:rPr>
          <w:color w:val="auto"/>
        </w:rPr>
        <w:t xml:space="preserve">: </w:t>
      </w:r>
    </w:p>
    <w:p w14:paraId="58DAF010" w14:textId="77777777" w:rsidR="000812EE" w:rsidRPr="000812EE" w:rsidRDefault="000812EE" w:rsidP="004C395E">
      <w:pPr>
        <w:pStyle w:val="Default"/>
        <w:numPr>
          <w:ilvl w:val="6"/>
          <w:numId w:val="75"/>
        </w:numPr>
        <w:tabs>
          <w:tab w:val="left" w:pos="709"/>
        </w:tabs>
        <w:spacing w:after="200" w:line="360" w:lineRule="auto"/>
        <w:ind w:left="0" w:firstLine="426"/>
        <w:jc w:val="both"/>
        <w:rPr>
          <w:color w:val="auto"/>
        </w:rPr>
      </w:pPr>
      <w:r w:rsidRPr="000812EE">
        <w:rPr>
          <w:rFonts w:eastAsiaTheme="minorEastAsia"/>
          <w:color w:val="auto"/>
        </w:rPr>
        <w:t>Queda prohibido transportar órganos humanos.</w:t>
      </w:r>
    </w:p>
    <w:p w14:paraId="6238853B" w14:textId="77777777" w:rsidR="000812EE" w:rsidRPr="000812EE" w:rsidRDefault="000812EE" w:rsidP="004C395E">
      <w:pPr>
        <w:ind w:firstLine="426"/>
        <w:rPr>
          <w:rFonts w:ascii="Times New Roman" w:hAnsi="Times New Roman" w:cs="Times New Roman"/>
          <w:b/>
          <w:sz w:val="28"/>
          <w:u w:val="single"/>
          <w:lang w:val="es-ES"/>
        </w:rPr>
      </w:pPr>
    </w:p>
    <w:p w14:paraId="2D5C0618" w14:textId="64C42057" w:rsidR="000812EE" w:rsidRPr="007F2A2D" w:rsidRDefault="000812EE" w:rsidP="004C395E">
      <w:pPr>
        <w:pStyle w:val="Default"/>
        <w:tabs>
          <w:tab w:val="left" w:pos="851"/>
        </w:tabs>
        <w:spacing w:line="360" w:lineRule="auto"/>
        <w:ind w:firstLine="426"/>
        <w:rPr>
          <w:color w:val="auto"/>
        </w:rPr>
      </w:pPr>
      <w:bookmarkStart w:id="167" w:name="_Hlk212743351"/>
      <w:r w:rsidRPr="007F2A2D">
        <w:rPr>
          <w:b/>
          <w:color w:val="auto"/>
          <w:u w:val="single"/>
        </w:rPr>
        <w:t>Área afectada:</w:t>
      </w:r>
      <w:r w:rsidRPr="007F2A2D">
        <w:rPr>
          <w:color w:val="auto"/>
        </w:rPr>
        <w:t xml:space="preserve"> Departamento de </w:t>
      </w:r>
      <w:r w:rsidR="00C07F75" w:rsidRPr="007F2A2D">
        <w:rPr>
          <w:color w:val="auto"/>
        </w:rPr>
        <w:t>Tráfico y Mantenimiento</w:t>
      </w:r>
    </w:p>
    <w:p w14:paraId="3E62A282" w14:textId="77777777" w:rsidR="000812EE" w:rsidRPr="007F2A2D" w:rsidRDefault="000812EE" w:rsidP="004C395E">
      <w:pPr>
        <w:pStyle w:val="Default"/>
        <w:tabs>
          <w:tab w:val="left" w:pos="851"/>
        </w:tabs>
        <w:spacing w:line="360" w:lineRule="auto"/>
        <w:ind w:firstLine="426"/>
        <w:rPr>
          <w:color w:val="auto"/>
        </w:rPr>
      </w:pPr>
    </w:p>
    <w:p w14:paraId="69011C42" w14:textId="77777777" w:rsidR="000812EE" w:rsidRPr="007F2A2D" w:rsidRDefault="000812EE" w:rsidP="004C395E">
      <w:pPr>
        <w:pStyle w:val="Default"/>
        <w:tabs>
          <w:tab w:val="left" w:pos="851"/>
        </w:tabs>
        <w:spacing w:line="360" w:lineRule="auto"/>
        <w:ind w:firstLine="426"/>
        <w:rPr>
          <w:color w:val="auto"/>
        </w:rPr>
      </w:pPr>
      <w:r w:rsidRPr="007F2A2D">
        <w:rPr>
          <w:b/>
          <w:color w:val="auto"/>
          <w:u w:val="single"/>
        </w:rPr>
        <w:t>Calificación del riesgo</w:t>
      </w:r>
      <w:r w:rsidRPr="007F2A2D">
        <w:rPr>
          <w:color w:val="auto"/>
        </w:rPr>
        <w:t>:  Moderado</w:t>
      </w:r>
    </w:p>
    <w:p w14:paraId="6AA5F14E" w14:textId="77777777" w:rsidR="000812EE" w:rsidRPr="00EB2CBE" w:rsidRDefault="000812EE" w:rsidP="004C395E">
      <w:pPr>
        <w:ind w:firstLine="426"/>
        <w:rPr>
          <w:rFonts w:ascii="Times New Roman" w:hAnsi="Times New Roman" w:cs="Times New Roman"/>
          <w:b/>
          <w:bCs/>
          <w:color w:val="004E9A"/>
          <w:sz w:val="28"/>
          <w:u w:val="single"/>
          <w:lang w:val="es-ES"/>
        </w:rPr>
      </w:pPr>
    </w:p>
    <w:p w14:paraId="7B273BA9" w14:textId="5D6488DB" w:rsidR="000812EE" w:rsidRPr="00EB2CBE" w:rsidRDefault="00EB2CBE" w:rsidP="004C395E">
      <w:pPr>
        <w:pStyle w:val="Ttulo2"/>
        <w:ind w:firstLine="426"/>
        <w:rPr>
          <w:rFonts w:ascii="Times New Roman" w:hAnsi="Times New Roman" w:cs="Times New Roman"/>
          <w:b/>
          <w:bCs/>
          <w:color w:val="004E9A"/>
          <w:sz w:val="24"/>
          <w:szCs w:val="24"/>
          <w:u w:val="single"/>
          <w:lang w:val="es-ES"/>
        </w:rPr>
      </w:pPr>
      <w:bookmarkStart w:id="168" w:name="_Toc174533854"/>
      <w:bookmarkStart w:id="169" w:name="_Toc212826887"/>
      <w:r w:rsidRPr="00EB2CBE">
        <w:rPr>
          <w:rFonts w:ascii="Times New Roman" w:hAnsi="Times New Roman" w:cs="Times New Roman"/>
          <w:b/>
          <w:bCs/>
          <w:color w:val="004E9A"/>
          <w:sz w:val="24"/>
          <w:szCs w:val="24"/>
          <w:lang w:val="es-ES"/>
        </w:rPr>
        <w:t>2</w:t>
      </w:r>
      <w:r w:rsidR="000812EE" w:rsidRPr="00EB2CBE">
        <w:rPr>
          <w:rFonts w:ascii="Times New Roman" w:hAnsi="Times New Roman" w:cs="Times New Roman"/>
          <w:b/>
          <w:bCs/>
          <w:color w:val="004E9A"/>
          <w:sz w:val="24"/>
          <w:szCs w:val="24"/>
          <w:lang w:val="es-ES"/>
        </w:rPr>
        <w:t>.14.-</w:t>
      </w:r>
      <w:r w:rsidR="000812EE" w:rsidRPr="00EB2CBE">
        <w:rPr>
          <w:rFonts w:ascii="Times New Roman" w:hAnsi="Times New Roman" w:cs="Times New Roman"/>
          <w:b/>
          <w:bCs/>
          <w:color w:val="004E9A"/>
          <w:sz w:val="24"/>
          <w:szCs w:val="24"/>
          <w:u w:val="single"/>
          <w:lang w:val="es-ES"/>
        </w:rPr>
        <w:t xml:space="preserve"> Descubrimiento y revelación de secretos de empresa (Arts. 278-280 CP)</w:t>
      </w:r>
      <w:bookmarkEnd w:id="168"/>
      <w:bookmarkEnd w:id="169"/>
      <w:r w:rsidR="000812EE" w:rsidRPr="00EB2CBE">
        <w:rPr>
          <w:rFonts w:ascii="Times New Roman" w:hAnsi="Times New Roman" w:cs="Times New Roman"/>
          <w:b/>
          <w:bCs/>
          <w:color w:val="004E9A"/>
          <w:sz w:val="24"/>
          <w:szCs w:val="24"/>
          <w:u w:val="single"/>
          <w:lang w:val="es-ES"/>
        </w:rPr>
        <w:t xml:space="preserve"> </w:t>
      </w:r>
    </w:p>
    <w:p w14:paraId="2B28CC0A" w14:textId="77777777" w:rsidR="000812EE" w:rsidRPr="007F2A2D" w:rsidRDefault="000812EE" w:rsidP="004C395E">
      <w:pPr>
        <w:autoSpaceDE w:val="0"/>
        <w:autoSpaceDN w:val="0"/>
        <w:adjustRightInd w:val="0"/>
        <w:spacing w:after="0" w:line="360" w:lineRule="auto"/>
        <w:ind w:firstLine="426"/>
        <w:rPr>
          <w:rFonts w:ascii="Times New Roman" w:hAnsi="Times New Roman"/>
          <w:iCs/>
          <w:color w:val="auto"/>
          <w:sz w:val="24"/>
          <w:lang w:val="es-ES"/>
        </w:rPr>
      </w:pPr>
    </w:p>
    <w:p w14:paraId="57286908" w14:textId="77777777" w:rsidR="000812EE" w:rsidRPr="007F2A2D" w:rsidRDefault="000812EE" w:rsidP="004C395E">
      <w:pPr>
        <w:autoSpaceDE w:val="0"/>
        <w:autoSpaceDN w:val="0"/>
        <w:adjustRightInd w:val="0"/>
        <w:spacing w:after="0" w:line="360" w:lineRule="auto"/>
        <w:ind w:firstLine="426"/>
        <w:rPr>
          <w:rFonts w:ascii="Times New Roman" w:hAnsi="Times New Roman"/>
          <w:iCs/>
          <w:color w:val="auto"/>
          <w:sz w:val="24"/>
          <w:lang w:val="es-ES"/>
        </w:rPr>
      </w:pPr>
      <w:r w:rsidRPr="007F2A2D">
        <w:rPr>
          <w:rFonts w:ascii="Times New Roman" w:hAnsi="Times New Roman"/>
          <w:iCs/>
          <w:color w:val="auto"/>
          <w:sz w:val="24"/>
          <w:lang w:val="es-ES"/>
        </w:rPr>
        <w:t xml:space="preserve">Descripción de posibles conductas ilícitas:  </w:t>
      </w:r>
    </w:p>
    <w:p w14:paraId="44524A19" w14:textId="77777777" w:rsidR="000812EE" w:rsidRPr="007F2A2D" w:rsidRDefault="000812EE" w:rsidP="004C395E">
      <w:pPr>
        <w:autoSpaceDE w:val="0"/>
        <w:autoSpaceDN w:val="0"/>
        <w:adjustRightInd w:val="0"/>
        <w:spacing w:after="0" w:line="360" w:lineRule="auto"/>
        <w:ind w:firstLine="426"/>
        <w:rPr>
          <w:rFonts w:ascii="Times New Roman" w:hAnsi="Times New Roman"/>
          <w:iCs/>
          <w:color w:val="auto"/>
          <w:sz w:val="24"/>
          <w:lang w:val="es-ES"/>
        </w:rPr>
      </w:pPr>
    </w:p>
    <w:p w14:paraId="00FD0D4F" w14:textId="18787F5B" w:rsidR="000812EE" w:rsidRPr="007F2A2D" w:rsidRDefault="000812EE" w:rsidP="00451C7F">
      <w:pPr>
        <w:pStyle w:val="Prrafodelista"/>
        <w:numPr>
          <w:ilvl w:val="0"/>
          <w:numId w:val="127"/>
        </w:numPr>
        <w:autoSpaceDE w:val="0"/>
        <w:autoSpaceDN w:val="0"/>
        <w:adjustRightInd w:val="0"/>
        <w:spacing w:before="0" w:after="0" w:line="360" w:lineRule="auto"/>
        <w:ind w:left="0" w:firstLine="426"/>
        <w:contextualSpacing w:val="0"/>
        <w:rPr>
          <w:rFonts w:ascii="Times New Roman" w:hAnsi="Times New Roman"/>
          <w:iCs/>
          <w:color w:val="auto"/>
          <w:sz w:val="24"/>
          <w:lang w:val="es-ES"/>
        </w:rPr>
      </w:pPr>
      <w:r w:rsidRPr="007F2A2D">
        <w:rPr>
          <w:rFonts w:ascii="Times New Roman" w:hAnsi="Times New Roman"/>
          <w:color w:val="auto"/>
          <w:sz w:val="24"/>
          <w:lang w:val="es-ES"/>
        </w:rPr>
        <w:t xml:space="preserve">Apoderarse por cualquier medio de datos, documentos escritos o electrónicos, soportes informáticos u otros objetos para descubrir un secreto de la empresa tanto de la propia </w:t>
      </w:r>
      <w:bookmarkStart w:id="170" w:name="_Hlk174462751"/>
      <w:r w:rsidRPr="007F2A2D">
        <w:rPr>
          <w:rFonts w:ascii="Times New Roman" w:hAnsi="Times New Roman" w:cs="Times New Roman"/>
          <w:bCs/>
          <w:color w:val="auto"/>
          <w:sz w:val="24"/>
          <w:lang w:val="es-ES"/>
        </w:rPr>
        <w:t>Elite Touring, S.L.</w:t>
      </w:r>
      <w:r w:rsidRPr="007F2A2D">
        <w:rPr>
          <w:rFonts w:ascii="Times New Roman" w:hAnsi="Times New Roman" w:cs="Times New Roman"/>
          <w:b/>
          <w:color w:val="auto"/>
          <w:sz w:val="24"/>
          <w:lang w:val="es-ES"/>
        </w:rPr>
        <w:t xml:space="preserve"> </w:t>
      </w:r>
      <w:bookmarkEnd w:id="170"/>
    </w:p>
    <w:p w14:paraId="4A28AAB1" w14:textId="77777777" w:rsidR="001A71B8" w:rsidRPr="007F2A2D" w:rsidRDefault="001A71B8" w:rsidP="001A71B8">
      <w:pPr>
        <w:pStyle w:val="Prrafodelista"/>
        <w:autoSpaceDE w:val="0"/>
        <w:autoSpaceDN w:val="0"/>
        <w:adjustRightInd w:val="0"/>
        <w:spacing w:before="0" w:after="0" w:line="360" w:lineRule="auto"/>
        <w:ind w:left="426"/>
        <w:contextualSpacing w:val="0"/>
        <w:rPr>
          <w:rFonts w:ascii="Times New Roman" w:hAnsi="Times New Roman"/>
          <w:iCs/>
          <w:color w:val="auto"/>
          <w:sz w:val="24"/>
          <w:lang w:val="es-ES"/>
        </w:rPr>
      </w:pPr>
    </w:p>
    <w:p w14:paraId="06F43E3C" w14:textId="77777777" w:rsidR="000812EE" w:rsidRPr="007F2A2D" w:rsidRDefault="000812EE" w:rsidP="004C395E">
      <w:pPr>
        <w:pStyle w:val="Prrafodelista"/>
        <w:numPr>
          <w:ilvl w:val="0"/>
          <w:numId w:val="127"/>
        </w:numPr>
        <w:autoSpaceDE w:val="0"/>
        <w:autoSpaceDN w:val="0"/>
        <w:adjustRightInd w:val="0"/>
        <w:spacing w:before="0" w:after="0" w:line="360" w:lineRule="auto"/>
        <w:ind w:left="0" w:firstLine="426"/>
        <w:contextualSpacing w:val="0"/>
        <w:rPr>
          <w:rFonts w:ascii="Times New Roman" w:hAnsi="Times New Roman"/>
          <w:iCs/>
          <w:color w:val="auto"/>
          <w:sz w:val="24"/>
          <w:lang w:val="es-ES"/>
        </w:rPr>
      </w:pPr>
      <w:r w:rsidRPr="007F2A2D">
        <w:rPr>
          <w:rFonts w:ascii="Times New Roman" w:hAnsi="Times New Roman"/>
          <w:color w:val="auto"/>
          <w:sz w:val="24"/>
          <w:lang w:val="es-ES"/>
        </w:rPr>
        <w:t>Difundir, revelar o ceder a terceros los secretos de empresa o de terceros descubiertos de forma ilícita.</w:t>
      </w:r>
    </w:p>
    <w:p w14:paraId="63042F8E" w14:textId="77777777" w:rsidR="000812EE" w:rsidRPr="007F2A2D" w:rsidRDefault="000812EE" w:rsidP="004C395E">
      <w:pPr>
        <w:autoSpaceDE w:val="0"/>
        <w:autoSpaceDN w:val="0"/>
        <w:adjustRightInd w:val="0"/>
        <w:spacing w:after="0" w:line="360" w:lineRule="auto"/>
        <w:ind w:firstLine="426"/>
        <w:rPr>
          <w:rFonts w:ascii="Times New Roman" w:hAnsi="Times New Roman"/>
          <w:iCs/>
          <w:color w:val="auto"/>
          <w:sz w:val="24"/>
          <w:lang w:val="es-ES"/>
        </w:rPr>
      </w:pPr>
    </w:p>
    <w:p w14:paraId="32A142ED" w14:textId="77777777" w:rsidR="000812EE" w:rsidRPr="007F2A2D" w:rsidRDefault="000812EE" w:rsidP="004C395E">
      <w:pPr>
        <w:pStyle w:val="Prrafodelista"/>
        <w:numPr>
          <w:ilvl w:val="0"/>
          <w:numId w:val="127"/>
        </w:numPr>
        <w:autoSpaceDE w:val="0"/>
        <w:autoSpaceDN w:val="0"/>
        <w:adjustRightInd w:val="0"/>
        <w:spacing w:before="0" w:after="0" w:line="360" w:lineRule="auto"/>
        <w:ind w:left="0" w:firstLine="426"/>
        <w:contextualSpacing w:val="0"/>
        <w:rPr>
          <w:rFonts w:ascii="Times New Roman" w:hAnsi="Times New Roman"/>
          <w:iCs/>
          <w:color w:val="auto"/>
          <w:sz w:val="24"/>
          <w:lang w:val="es-ES"/>
        </w:rPr>
      </w:pPr>
      <w:r w:rsidRPr="007F2A2D">
        <w:rPr>
          <w:rFonts w:ascii="Times New Roman" w:hAnsi="Times New Roman"/>
          <w:color w:val="auto"/>
          <w:sz w:val="24"/>
          <w:lang w:val="es-ES"/>
        </w:rPr>
        <w:t>Difundir, revelar o ceder un secreto de empresa por quien tuviere legal o contractualmente obligación de guardar reserva.</w:t>
      </w:r>
    </w:p>
    <w:p w14:paraId="6F914248" w14:textId="77777777" w:rsidR="000812EE" w:rsidRPr="007F2A2D" w:rsidRDefault="000812EE" w:rsidP="004C395E">
      <w:pPr>
        <w:pStyle w:val="Prrafodelista"/>
        <w:ind w:firstLine="426"/>
        <w:rPr>
          <w:rFonts w:ascii="Times New Roman" w:hAnsi="Times New Roman" w:cs="Times New Roman"/>
          <w:iCs/>
          <w:color w:val="auto"/>
          <w:sz w:val="24"/>
          <w:lang w:val="es-ES"/>
        </w:rPr>
      </w:pPr>
    </w:p>
    <w:p w14:paraId="32A8A93C" w14:textId="77777777" w:rsidR="000812EE" w:rsidRPr="007F2A2D" w:rsidRDefault="000812EE" w:rsidP="004C395E">
      <w:pPr>
        <w:pStyle w:val="Default"/>
        <w:spacing w:line="360" w:lineRule="auto"/>
        <w:ind w:firstLine="426"/>
        <w:rPr>
          <w:color w:val="auto"/>
        </w:rPr>
      </w:pPr>
      <w:r w:rsidRPr="007F2A2D">
        <w:rPr>
          <w:color w:val="auto"/>
        </w:rPr>
        <w:t xml:space="preserve">Con respecto a este tipo de riesgos se establecen las siguientes pautas de actuación: </w:t>
      </w:r>
    </w:p>
    <w:p w14:paraId="6554B927" w14:textId="77777777" w:rsidR="001A71B8" w:rsidRPr="007F2A2D" w:rsidRDefault="001A71B8" w:rsidP="004C395E">
      <w:pPr>
        <w:pStyle w:val="Default"/>
        <w:spacing w:line="360" w:lineRule="auto"/>
        <w:ind w:firstLine="426"/>
        <w:rPr>
          <w:color w:val="auto"/>
        </w:rPr>
      </w:pPr>
    </w:p>
    <w:p w14:paraId="0B713DFD" w14:textId="77777777" w:rsidR="000812EE" w:rsidRPr="007F2A2D" w:rsidRDefault="000812EE" w:rsidP="004C395E">
      <w:pPr>
        <w:pStyle w:val="Prrafodelista"/>
        <w:numPr>
          <w:ilvl w:val="0"/>
          <w:numId w:val="132"/>
        </w:numPr>
        <w:autoSpaceDE w:val="0"/>
        <w:autoSpaceDN w:val="0"/>
        <w:adjustRightInd w:val="0"/>
        <w:spacing w:before="0" w:after="0" w:line="360" w:lineRule="auto"/>
        <w:ind w:left="0" w:firstLine="426"/>
        <w:contextualSpacing w:val="0"/>
        <w:rPr>
          <w:rFonts w:ascii="Times New Roman" w:hAnsi="Times New Roman" w:cs="Times New Roman"/>
          <w:color w:val="auto"/>
          <w:sz w:val="24"/>
          <w:lang w:val="es-ES"/>
        </w:rPr>
      </w:pPr>
      <w:r w:rsidRPr="007F2A2D">
        <w:rPr>
          <w:rFonts w:ascii="Times New Roman" w:hAnsi="Times New Roman" w:cs="Times New Roman"/>
          <w:color w:val="auto"/>
          <w:sz w:val="24"/>
          <w:lang w:val="es-ES"/>
        </w:rPr>
        <w:t xml:space="preserve">Suscripción por parte del personal sujeto al contenido del presente Manual de las correspondientes cláusulas de confidencialidad dirigidas a garantizar la salvaguarda de la información obtenida sobre el funcionamiento de la empresa a la que hayan tenido acceso como consecuencia de su actividad profesional en la misma.  </w:t>
      </w:r>
    </w:p>
    <w:p w14:paraId="1263C890" w14:textId="77777777" w:rsidR="000812EE" w:rsidRPr="007F2A2D" w:rsidRDefault="000812EE" w:rsidP="004C395E">
      <w:pPr>
        <w:autoSpaceDE w:val="0"/>
        <w:autoSpaceDN w:val="0"/>
        <w:adjustRightInd w:val="0"/>
        <w:spacing w:after="0" w:line="360" w:lineRule="auto"/>
        <w:ind w:firstLine="426"/>
        <w:rPr>
          <w:rFonts w:ascii="Times New Roman" w:hAnsi="Times New Roman" w:cs="Times New Roman"/>
          <w:color w:val="auto"/>
          <w:sz w:val="24"/>
          <w:lang w:val="es-ES"/>
        </w:rPr>
      </w:pPr>
    </w:p>
    <w:p w14:paraId="1911F1E4" w14:textId="77777777" w:rsidR="000812EE" w:rsidRPr="007F2A2D" w:rsidRDefault="000812EE" w:rsidP="004C395E">
      <w:pPr>
        <w:pStyle w:val="Prrafodelista"/>
        <w:numPr>
          <w:ilvl w:val="0"/>
          <w:numId w:val="132"/>
        </w:numPr>
        <w:autoSpaceDE w:val="0"/>
        <w:autoSpaceDN w:val="0"/>
        <w:adjustRightInd w:val="0"/>
        <w:spacing w:before="0" w:after="0" w:line="360" w:lineRule="auto"/>
        <w:ind w:left="0" w:firstLine="426"/>
        <w:contextualSpacing w:val="0"/>
        <w:rPr>
          <w:rFonts w:ascii="Times New Roman" w:hAnsi="Times New Roman" w:cs="Times New Roman"/>
          <w:color w:val="auto"/>
          <w:sz w:val="24"/>
          <w:lang w:val="es-ES"/>
        </w:rPr>
      </w:pPr>
      <w:r w:rsidRPr="007F2A2D">
        <w:rPr>
          <w:rFonts w:ascii="Times New Roman" w:hAnsi="Times New Roman" w:cs="Times New Roman"/>
          <w:color w:val="auto"/>
          <w:sz w:val="24"/>
          <w:lang w:val="es-ES"/>
        </w:rPr>
        <w:t xml:space="preserve">Suscripción por parte del personal sujeto al contenido del presente Manual de las correspondientes cláusulas de confidencialidad dirigidas a garantizar la salvaguarda de la información obtenida sobre terceras personas como consecuencia de su desempeño profesional en </w:t>
      </w:r>
      <w:r w:rsidRPr="007F2A2D">
        <w:rPr>
          <w:rFonts w:ascii="Times New Roman" w:hAnsi="Times New Roman" w:cs="Times New Roman"/>
          <w:bCs/>
          <w:color w:val="auto"/>
          <w:sz w:val="24"/>
          <w:lang w:val="es-ES"/>
        </w:rPr>
        <w:t>Elite Touring, S.L.</w:t>
      </w:r>
    </w:p>
    <w:p w14:paraId="6079666F" w14:textId="77777777" w:rsidR="000812EE" w:rsidRPr="007F2A2D" w:rsidRDefault="000812EE" w:rsidP="004C395E">
      <w:pPr>
        <w:pStyle w:val="Prrafodelista"/>
        <w:autoSpaceDE w:val="0"/>
        <w:autoSpaceDN w:val="0"/>
        <w:adjustRightInd w:val="0"/>
        <w:spacing w:after="0" w:line="360" w:lineRule="auto"/>
        <w:ind w:left="0" w:firstLine="426"/>
        <w:rPr>
          <w:rFonts w:ascii="Times New Roman" w:hAnsi="Times New Roman" w:cs="Times New Roman"/>
          <w:color w:val="auto"/>
          <w:sz w:val="24"/>
          <w:lang w:val="es-ES"/>
        </w:rPr>
      </w:pPr>
    </w:p>
    <w:p w14:paraId="2C5B896A" w14:textId="12303E4E" w:rsidR="000812EE" w:rsidRPr="007F2A2D" w:rsidRDefault="000812EE" w:rsidP="004C395E">
      <w:pPr>
        <w:pStyle w:val="Prrafodelista"/>
        <w:numPr>
          <w:ilvl w:val="0"/>
          <w:numId w:val="132"/>
        </w:numPr>
        <w:autoSpaceDE w:val="0"/>
        <w:autoSpaceDN w:val="0"/>
        <w:adjustRightInd w:val="0"/>
        <w:spacing w:before="0" w:after="0" w:line="360" w:lineRule="auto"/>
        <w:ind w:left="0" w:firstLine="426"/>
        <w:contextualSpacing w:val="0"/>
        <w:rPr>
          <w:rFonts w:ascii="Times New Roman" w:hAnsi="Times New Roman" w:cs="Times New Roman"/>
          <w:bCs/>
          <w:color w:val="auto"/>
          <w:sz w:val="24"/>
          <w:lang w:val="es-ES"/>
        </w:rPr>
      </w:pPr>
      <w:r w:rsidRPr="007F2A2D">
        <w:rPr>
          <w:rFonts w:ascii="Times New Roman" w:hAnsi="Times New Roman" w:cs="Times New Roman"/>
          <w:bCs/>
          <w:color w:val="auto"/>
          <w:sz w:val="24"/>
          <w:lang w:val="es-ES"/>
        </w:rPr>
        <w:t>Obligación de verificación por parte de Elite Touring, S.L. y del personal sujeto a la aplicación de este Manual</w:t>
      </w:r>
      <w:r w:rsidR="001A71B8" w:rsidRPr="007F2A2D">
        <w:rPr>
          <w:rFonts w:ascii="Times New Roman" w:hAnsi="Times New Roman" w:cs="Times New Roman"/>
          <w:bCs/>
          <w:color w:val="auto"/>
          <w:sz w:val="24"/>
          <w:lang w:val="es-ES"/>
        </w:rPr>
        <w:t xml:space="preserve">, </w:t>
      </w:r>
      <w:r w:rsidRPr="007F2A2D">
        <w:rPr>
          <w:rFonts w:ascii="Times New Roman" w:hAnsi="Times New Roman" w:cs="Times New Roman"/>
          <w:bCs/>
          <w:color w:val="auto"/>
          <w:sz w:val="24"/>
          <w:lang w:val="es-ES"/>
        </w:rPr>
        <w:t xml:space="preserve">que la documentación y la información </w:t>
      </w:r>
      <w:r w:rsidRPr="007F2A2D">
        <w:rPr>
          <w:rFonts w:ascii="Times New Roman" w:hAnsi="Times New Roman" w:cs="Times New Roman"/>
          <w:color w:val="auto"/>
          <w:sz w:val="24"/>
          <w:lang w:val="es-ES"/>
        </w:rPr>
        <w:t xml:space="preserve">que elaboren y emitan en el ejercicio de sus funciones y que tenga efectos sobre terceros </w:t>
      </w:r>
      <w:r w:rsidRPr="007F2A2D">
        <w:rPr>
          <w:rFonts w:ascii="Times New Roman" w:hAnsi="Times New Roman" w:cs="Times New Roman"/>
          <w:bCs/>
          <w:color w:val="auto"/>
          <w:sz w:val="24"/>
          <w:lang w:val="es-ES"/>
        </w:rPr>
        <w:t>sea verídica y completa.</w:t>
      </w:r>
    </w:p>
    <w:p w14:paraId="4EB38039" w14:textId="77777777" w:rsidR="000812EE" w:rsidRPr="007F2A2D" w:rsidRDefault="000812EE" w:rsidP="004C395E">
      <w:pPr>
        <w:autoSpaceDE w:val="0"/>
        <w:autoSpaceDN w:val="0"/>
        <w:adjustRightInd w:val="0"/>
        <w:spacing w:after="0" w:line="360" w:lineRule="auto"/>
        <w:ind w:firstLine="426"/>
        <w:rPr>
          <w:rFonts w:ascii="Times New Roman" w:hAnsi="Times New Roman" w:cs="Times New Roman"/>
          <w:bCs/>
          <w:color w:val="auto"/>
          <w:sz w:val="24"/>
          <w:lang w:val="es-ES"/>
        </w:rPr>
      </w:pPr>
    </w:p>
    <w:p w14:paraId="574AE6F1" w14:textId="3A3558AA" w:rsidR="000812EE" w:rsidRPr="007F2A2D" w:rsidRDefault="000812EE" w:rsidP="004C395E">
      <w:pPr>
        <w:pStyle w:val="Prrafodelista"/>
        <w:numPr>
          <w:ilvl w:val="0"/>
          <w:numId w:val="132"/>
        </w:numPr>
        <w:autoSpaceDE w:val="0"/>
        <w:autoSpaceDN w:val="0"/>
        <w:adjustRightInd w:val="0"/>
        <w:spacing w:before="0" w:after="0" w:line="360" w:lineRule="auto"/>
        <w:ind w:left="0" w:firstLine="426"/>
        <w:contextualSpacing w:val="0"/>
        <w:rPr>
          <w:rFonts w:ascii="Times New Roman" w:hAnsi="Times New Roman" w:cs="Times New Roman"/>
          <w:bCs/>
          <w:color w:val="auto"/>
          <w:sz w:val="24"/>
          <w:lang w:val="es-ES"/>
        </w:rPr>
      </w:pPr>
      <w:r w:rsidRPr="007F2A2D">
        <w:rPr>
          <w:rFonts w:ascii="Times New Roman" w:hAnsi="Times New Roman" w:cs="Times New Roman"/>
          <w:bCs/>
          <w:color w:val="auto"/>
          <w:sz w:val="24"/>
          <w:lang w:val="es-ES"/>
        </w:rPr>
        <w:t xml:space="preserve">Identificación por parte del departamento de Gerencia de la documentación que, por su propia naturaleza, deba guardarse, especificando durante cuánto tiempo y bajo qué soporte, así como las garantías que en cada caso tengan que cumplirse para garantizar, </w:t>
      </w:r>
      <w:r w:rsidRPr="007F2A2D">
        <w:rPr>
          <w:rFonts w:ascii="Times New Roman" w:hAnsi="Times New Roman" w:cs="Times New Roman"/>
          <w:bCs/>
          <w:color w:val="auto"/>
          <w:sz w:val="24"/>
          <w:lang w:val="es-ES"/>
        </w:rPr>
        <w:lastRenderedPageBreak/>
        <w:t xml:space="preserve">cuando sea necesario, su confidencialidad.  </w:t>
      </w:r>
      <w:r w:rsidR="001A71B8" w:rsidRPr="007F2A2D">
        <w:rPr>
          <w:rFonts w:ascii="Times New Roman" w:hAnsi="Times New Roman" w:cs="Times New Roman"/>
          <w:bCs/>
          <w:color w:val="auto"/>
          <w:sz w:val="24"/>
          <w:lang w:val="es-ES"/>
        </w:rPr>
        <w:t>E</w:t>
      </w:r>
      <w:r w:rsidRPr="007F2A2D">
        <w:rPr>
          <w:rFonts w:ascii="Times New Roman" w:hAnsi="Times New Roman" w:cs="Times New Roman"/>
          <w:color w:val="auto"/>
          <w:sz w:val="24"/>
          <w:lang w:val="es-ES"/>
        </w:rPr>
        <w:t>n este sentido, t</w:t>
      </w:r>
      <w:r w:rsidRPr="007F2A2D">
        <w:rPr>
          <w:rFonts w:ascii="Times New Roman" w:hAnsi="Times New Roman" w:cs="Times New Roman"/>
          <w:bCs/>
          <w:color w:val="auto"/>
          <w:sz w:val="24"/>
          <w:lang w:val="es-ES"/>
        </w:rPr>
        <w:t>oda información que se genere</w:t>
      </w:r>
      <w:r w:rsidRPr="007F2A2D">
        <w:rPr>
          <w:rFonts w:ascii="Times New Roman" w:hAnsi="Times New Roman" w:cs="Times New Roman"/>
          <w:b/>
          <w:bCs/>
          <w:color w:val="auto"/>
          <w:sz w:val="24"/>
          <w:lang w:val="es-ES"/>
        </w:rPr>
        <w:t xml:space="preserve"> </w:t>
      </w:r>
      <w:r w:rsidRPr="007F2A2D">
        <w:rPr>
          <w:rFonts w:ascii="Times New Roman" w:hAnsi="Times New Roman" w:cs="Times New Roman"/>
          <w:color w:val="auto"/>
          <w:sz w:val="24"/>
          <w:lang w:val="es-ES"/>
        </w:rPr>
        <w:t xml:space="preserve">en el desarrollo de las funciones y objeto de </w:t>
      </w:r>
      <w:r w:rsidRPr="007F2A2D">
        <w:rPr>
          <w:rFonts w:ascii="Times New Roman" w:hAnsi="Times New Roman" w:cs="Times New Roman"/>
          <w:bCs/>
          <w:color w:val="auto"/>
          <w:sz w:val="24"/>
          <w:lang w:val="es-ES"/>
        </w:rPr>
        <w:t>Elite Touring, S.L. es propiedad de esta compañía, de la misma forma que la información confidencial o privilegiada a la que se haya tenido acceso por su cargo o ejercicio profesional en Elite Touring, S.L.</w:t>
      </w:r>
      <w:r w:rsidRPr="007F2A2D">
        <w:rPr>
          <w:rFonts w:ascii="Times New Roman" w:hAnsi="Times New Roman" w:cs="Times New Roman"/>
          <w:color w:val="auto"/>
          <w:sz w:val="24"/>
          <w:lang w:val="es-ES"/>
        </w:rPr>
        <w:t xml:space="preserve">  </w:t>
      </w:r>
      <w:r w:rsidRPr="007F2A2D">
        <w:rPr>
          <w:rFonts w:ascii="Times New Roman" w:hAnsi="Times New Roman" w:cs="Times New Roman"/>
          <w:bCs/>
          <w:color w:val="auto"/>
          <w:sz w:val="24"/>
          <w:lang w:val="es-ES"/>
        </w:rPr>
        <w:t>no puede ser utilizada para asuntos personales ni ser revelada a terceros</w:t>
      </w:r>
      <w:r w:rsidRPr="007F2A2D">
        <w:rPr>
          <w:rFonts w:ascii="Times New Roman" w:hAnsi="Times New Roman" w:cs="Times New Roman"/>
          <w:color w:val="auto"/>
          <w:sz w:val="24"/>
          <w:lang w:val="es-ES"/>
        </w:rPr>
        <w:t xml:space="preserve">. </w:t>
      </w:r>
    </w:p>
    <w:p w14:paraId="6F8A9C64" w14:textId="77777777" w:rsidR="000812EE" w:rsidRPr="007F2A2D" w:rsidRDefault="000812EE" w:rsidP="004C395E">
      <w:pPr>
        <w:pStyle w:val="Prrafodelista"/>
        <w:autoSpaceDE w:val="0"/>
        <w:autoSpaceDN w:val="0"/>
        <w:adjustRightInd w:val="0"/>
        <w:spacing w:after="0" w:line="360" w:lineRule="auto"/>
        <w:ind w:left="426" w:firstLine="426"/>
        <w:rPr>
          <w:rFonts w:ascii="Times New Roman" w:hAnsi="Times New Roman" w:cs="Times New Roman"/>
          <w:bCs/>
          <w:color w:val="auto"/>
          <w:sz w:val="24"/>
          <w:lang w:val="es-ES"/>
        </w:rPr>
      </w:pPr>
    </w:p>
    <w:p w14:paraId="339E974C" w14:textId="77777777" w:rsidR="000812EE" w:rsidRPr="007F2A2D" w:rsidRDefault="000812EE" w:rsidP="004C395E">
      <w:pPr>
        <w:pStyle w:val="Prrafodelista"/>
        <w:numPr>
          <w:ilvl w:val="0"/>
          <w:numId w:val="132"/>
        </w:numPr>
        <w:autoSpaceDE w:val="0"/>
        <w:autoSpaceDN w:val="0"/>
        <w:adjustRightInd w:val="0"/>
        <w:spacing w:before="0" w:after="0" w:line="360" w:lineRule="auto"/>
        <w:ind w:left="0" w:firstLine="426"/>
        <w:contextualSpacing w:val="0"/>
        <w:rPr>
          <w:rFonts w:ascii="Times New Roman" w:hAnsi="Times New Roman" w:cs="Times New Roman"/>
          <w:bCs/>
          <w:color w:val="auto"/>
          <w:sz w:val="24"/>
          <w:lang w:val="es-ES"/>
        </w:rPr>
      </w:pPr>
      <w:r w:rsidRPr="007F2A2D">
        <w:rPr>
          <w:rFonts w:ascii="Times New Roman" w:hAnsi="Times New Roman" w:cs="Times New Roman"/>
          <w:color w:val="auto"/>
          <w:sz w:val="24"/>
          <w:lang w:val="es-ES"/>
        </w:rPr>
        <w:t xml:space="preserve">Clasificación de la información en función de su nivel de sensibilidad y criticidad, en confidencial, restringida o de general conocimiento. Por parte de Gerencia se clasificará la información en función de dichos parámetros, estableciendo los niveles de acceso a la misma. </w:t>
      </w:r>
    </w:p>
    <w:p w14:paraId="661F18E5" w14:textId="77777777" w:rsidR="000812EE" w:rsidRPr="007F2A2D" w:rsidRDefault="000812EE" w:rsidP="004C395E">
      <w:pPr>
        <w:pStyle w:val="Prrafodelista"/>
        <w:spacing w:after="0" w:line="360" w:lineRule="auto"/>
        <w:ind w:left="0" w:firstLine="426"/>
        <w:rPr>
          <w:rFonts w:ascii="Times New Roman" w:hAnsi="Times New Roman" w:cs="Times New Roman"/>
          <w:bCs/>
          <w:color w:val="auto"/>
          <w:sz w:val="24"/>
          <w:lang w:val="es-ES"/>
        </w:rPr>
      </w:pPr>
    </w:p>
    <w:p w14:paraId="520B04AC" w14:textId="77777777" w:rsidR="000812EE" w:rsidRPr="007F2A2D" w:rsidRDefault="000812EE" w:rsidP="004C395E">
      <w:pPr>
        <w:pStyle w:val="Prrafodelista"/>
        <w:numPr>
          <w:ilvl w:val="0"/>
          <w:numId w:val="132"/>
        </w:numPr>
        <w:autoSpaceDE w:val="0"/>
        <w:autoSpaceDN w:val="0"/>
        <w:adjustRightInd w:val="0"/>
        <w:spacing w:before="0" w:after="0" w:line="360" w:lineRule="auto"/>
        <w:ind w:left="0" w:firstLine="426"/>
        <w:contextualSpacing w:val="0"/>
        <w:rPr>
          <w:rFonts w:ascii="Times New Roman" w:hAnsi="Times New Roman" w:cs="Times New Roman"/>
          <w:color w:val="auto"/>
          <w:sz w:val="24"/>
          <w:lang w:val="es-ES"/>
        </w:rPr>
      </w:pPr>
      <w:r w:rsidRPr="007F2A2D">
        <w:rPr>
          <w:rFonts w:ascii="Times New Roman" w:hAnsi="Times New Roman" w:cs="Times New Roman"/>
          <w:color w:val="auto"/>
          <w:sz w:val="24"/>
          <w:lang w:val="es-ES"/>
        </w:rPr>
        <w:t>Estricto cumplimiento de las normas de conductas prohibidas implantadas por la sociedad en aras a la ética empresarial que debe regir el funcionamiento de la compañía.</w:t>
      </w:r>
    </w:p>
    <w:p w14:paraId="0BBF2184" w14:textId="77777777" w:rsidR="000812EE" w:rsidRPr="007F2A2D" w:rsidRDefault="000812EE" w:rsidP="004C395E">
      <w:pPr>
        <w:pStyle w:val="Prrafodelista"/>
        <w:autoSpaceDE w:val="0"/>
        <w:autoSpaceDN w:val="0"/>
        <w:adjustRightInd w:val="0"/>
        <w:spacing w:after="0" w:line="360" w:lineRule="auto"/>
        <w:ind w:left="0" w:firstLine="426"/>
        <w:rPr>
          <w:rFonts w:ascii="Times New Roman" w:hAnsi="Times New Roman" w:cs="Times New Roman"/>
          <w:color w:val="auto"/>
          <w:sz w:val="24"/>
          <w:lang w:val="es-ES"/>
        </w:rPr>
      </w:pPr>
    </w:p>
    <w:p w14:paraId="3E756F10" w14:textId="0B5878F2" w:rsidR="000812EE" w:rsidRPr="007F2A2D" w:rsidRDefault="000812EE" w:rsidP="004C395E">
      <w:pPr>
        <w:pStyle w:val="Prrafodelista"/>
        <w:numPr>
          <w:ilvl w:val="0"/>
          <w:numId w:val="132"/>
        </w:numPr>
        <w:autoSpaceDE w:val="0"/>
        <w:autoSpaceDN w:val="0"/>
        <w:adjustRightInd w:val="0"/>
        <w:spacing w:before="0" w:after="0" w:line="360" w:lineRule="auto"/>
        <w:ind w:left="0" w:firstLine="426"/>
        <w:contextualSpacing w:val="0"/>
        <w:rPr>
          <w:rFonts w:ascii="Times New Roman" w:hAnsi="Times New Roman" w:cs="Times New Roman"/>
          <w:color w:val="auto"/>
          <w:sz w:val="24"/>
          <w:lang w:val="es-ES"/>
        </w:rPr>
      </w:pPr>
      <w:r w:rsidRPr="007F2A2D">
        <w:rPr>
          <w:rFonts w:ascii="Times New Roman" w:hAnsi="Times New Roman" w:cs="Times New Roman"/>
          <w:color w:val="auto"/>
          <w:sz w:val="24"/>
          <w:lang w:val="es-ES"/>
        </w:rPr>
        <w:t xml:space="preserve">Estricto cumplimiento del Protocolo de Protección de Datos de Carácter Personal que tiene implantado la </w:t>
      </w:r>
      <w:r w:rsidR="00163868">
        <w:rPr>
          <w:rFonts w:ascii="Times New Roman" w:hAnsi="Times New Roman" w:cs="Times New Roman"/>
          <w:color w:val="auto"/>
          <w:sz w:val="24"/>
          <w:lang w:val="es-ES"/>
        </w:rPr>
        <w:t>C</w:t>
      </w:r>
      <w:r w:rsidR="00163868" w:rsidRPr="007F2A2D">
        <w:rPr>
          <w:rFonts w:ascii="Times New Roman" w:hAnsi="Times New Roman" w:cs="Times New Roman"/>
          <w:color w:val="auto"/>
          <w:sz w:val="24"/>
          <w:lang w:val="es-ES"/>
        </w:rPr>
        <w:t>ompañía,</w:t>
      </w:r>
      <w:r w:rsidRPr="007F2A2D">
        <w:rPr>
          <w:rFonts w:ascii="Times New Roman" w:hAnsi="Times New Roman" w:cs="Times New Roman"/>
          <w:color w:val="auto"/>
          <w:sz w:val="24"/>
          <w:lang w:val="es-ES"/>
        </w:rPr>
        <w:t xml:space="preserve"> </w:t>
      </w:r>
      <w:r w:rsidR="00BB0B42" w:rsidRPr="007F2A2D">
        <w:rPr>
          <w:rFonts w:ascii="Times New Roman" w:hAnsi="Times New Roman" w:cs="Times New Roman"/>
          <w:color w:val="auto"/>
          <w:sz w:val="24"/>
          <w:lang w:val="es-ES"/>
        </w:rPr>
        <w:t>así</w:t>
      </w:r>
      <w:r w:rsidRPr="007F2A2D">
        <w:rPr>
          <w:rFonts w:ascii="Times New Roman" w:hAnsi="Times New Roman" w:cs="Times New Roman"/>
          <w:color w:val="auto"/>
          <w:sz w:val="24"/>
          <w:lang w:val="es-ES"/>
        </w:rPr>
        <w:t xml:space="preserve"> como el compromiso de guardar absoluta confidencialidad sobre cualquier información que </w:t>
      </w:r>
      <w:r w:rsidR="001A71B8" w:rsidRPr="007F2A2D">
        <w:rPr>
          <w:rFonts w:ascii="Times New Roman" w:hAnsi="Times New Roman" w:cs="Times New Roman"/>
          <w:color w:val="auto"/>
          <w:sz w:val="24"/>
          <w:lang w:val="es-ES"/>
        </w:rPr>
        <w:t xml:space="preserve">se </w:t>
      </w:r>
      <w:r w:rsidRPr="007F2A2D">
        <w:rPr>
          <w:rFonts w:ascii="Times New Roman" w:hAnsi="Times New Roman" w:cs="Times New Roman"/>
          <w:color w:val="auto"/>
          <w:sz w:val="24"/>
          <w:lang w:val="es-ES"/>
        </w:rPr>
        <w:t xml:space="preserve">obtengan. </w:t>
      </w:r>
    </w:p>
    <w:p w14:paraId="3A3295CD" w14:textId="77777777" w:rsidR="000812EE" w:rsidRPr="007F2A2D" w:rsidRDefault="000812EE" w:rsidP="004C395E">
      <w:pPr>
        <w:pStyle w:val="Prrafodelista"/>
        <w:autoSpaceDE w:val="0"/>
        <w:autoSpaceDN w:val="0"/>
        <w:adjustRightInd w:val="0"/>
        <w:spacing w:after="0" w:line="360" w:lineRule="auto"/>
        <w:ind w:left="0" w:firstLine="426"/>
        <w:rPr>
          <w:rFonts w:ascii="Times New Roman" w:hAnsi="Times New Roman" w:cs="Times New Roman"/>
          <w:bCs/>
          <w:color w:val="auto"/>
          <w:sz w:val="24"/>
          <w:lang w:val="es-ES"/>
        </w:rPr>
      </w:pPr>
    </w:p>
    <w:p w14:paraId="41A99CE9" w14:textId="77777777" w:rsidR="000812EE" w:rsidRPr="007F2A2D" w:rsidRDefault="000812EE" w:rsidP="001A71B8">
      <w:pPr>
        <w:pStyle w:val="Default"/>
        <w:spacing w:line="360" w:lineRule="auto"/>
        <w:ind w:firstLine="426"/>
        <w:jc w:val="both"/>
        <w:rPr>
          <w:color w:val="auto"/>
        </w:rPr>
      </w:pPr>
      <w:r w:rsidRPr="007F2A2D">
        <w:rPr>
          <w:color w:val="auto"/>
        </w:rPr>
        <w:t xml:space="preserve">Con relación a las </w:t>
      </w:r>
      <w:r w:rsidRPr="007F2A2D">
        <w:rPr>
          <w:b/>
          <w:color w:val="auto"/>
        </w:rPr>
        <w:t>conductas prohibidas</w:t>
      </w:r>
      <w:r w:rsidRPr="007F2A2D">
        <w:rPr>
          <w:color w:val="auto"/>
        </w:rPr>
        <w:t xml:space="preserve"> dirigidas a mitigar estos riesgos se establecen las siguientes: </w:t>
      </w:r>
    </w:p>
    <w:p w14:paraId="22F55C68" w14:textId="77777777" w:rsidR="000812EE" w:rsidRPr="007F2A2D" w:rsidRDefault="000812EE" w:rsidP="004C395E">
      <w:pPr>
        <w:pStyle w:val="Default"/>
        <w:spacing w:line="360" w:lineRule="auto"/>
        <w:ind w:firstLine="426"/>
        <w:rPr>
          <w:color w:val="auto"/>
        </w:rPr>
      </w:pPr>
    </w:p>
    <w:p w14:paraId="39E6B961" w14:textId="037C0412" w:rsidR="000812EE" w:rsidRPr="007F2A2D" w:rsidRDefault="000812EE" w:rsidP="004C395E">
      <w:pPr>
        <w:pStyle w:val="Default"/>
        <w:numPr>
          <w:ilvl w:val="0"/>
          <w:numId w:val="133"/>
        </w:numPr>
        <w:spacing w:line="360" w:lineRule="auto"/>
        <w:ind w:left="0" w:firstLine="426"/>
        <w:jc w:val="both"/>
        <w:rPr>
          <w:color w:val="auto"/>
        </w:rPr>
      </w:pPr>
      <w:r w:rsidRPr="007F2A2D">
        <w:rPr>
          <w:bCs/>
          <w:color w:val="auto"/>
        </w:rPr>
        <w:t>Facilitar datos o información propia de la empresa a los medios de comunicación o a terceros sin autorización previa de la Dirección General</w:t>
      </w:r>
      <w:r w:rsidR="001A71B8" w:rsidRPr="007F2A2D">
        <w:rPr>
          <w:bCs/>
          <w:color w:val="auto"/>
        </w:rPr>
        <w:t xml:space="preserve"> y gerencia.</w:t>
      </w:r>
    </w:p>
    <w:p w14:paraId="63628F89" w14:textId="77777777" w:rsidR="000812EE" w:rsidRPr="007F2A2D" w:rsidRDefault="000812EE" w:rsidP="004C395E">
      <w:pPr>
        <w:pStyle w:val="Default"/>
        <w:spacing w:line="360" w:lineRule="auto"/>
        <w:ind w:left="426" w:firstLine="426"/>
        <w:rPr>
          <w:color w:val="auto"/>
        </w:rPr>
      </w:pPr>
    </w:p>
    <w:p w14:paraId="572957AE" w14:textId="77777777" w:rsidR="000812EE" w:rsidRPr="007F2A2D" w:rsidRDefault="000812EE" w:rsidP="004C395E">
      <w:pPr>
        <w:pStyle w:val="Default"/>
        <w:numPr>
          <w:ilvl w:val="0"/>
          <w:numId w:val="133"/>
        </w:numPr>
        <w:spacing w:line="360" w:lineRule="auto"/>
        <w:ind w:left="0" w:firstLine="426"/>
        <w:jc w:val="both"/>
        <w:rPr>
          <w:color w:val="auto"/>
        </w:rPr>
      </w:pPr>
      <w:r w:rsidRPr="007F2A2D">
        <w:rPr>
          <w:bCs/>
          <w:color w:val="auto"/>
        </w:rPr>
        <w:t>Está prohibido revelar, difundir y ceder información de terceras persona</w:t>
      </w:r>
      <w:r w:rsidRPr="007F2A2D">
        <w:rPr>
          <w:color w:val="auto"/>
        </w:rPr>
        <w:t>s, físicas o jurídicas, que se haya obtenido en virtud de una determinada relación con dichas personas.</w:t>
      </w:r>
    </w:p>
    <w:p w14:paraId="6815910A" w14:textId="77777777" w:rsidR="000812EE" w:rsidRPr="007F2A2D" w:rsidRDefault="000812EE" w:rsidP="004C395E">
      <w:pPr>
        <w:pStyle w:val="Default"/>
        <w:spacing w:line="360" w:lineRule="auto"/>
        <w:ind w:firstLine="426"/>
        <w:rPr>
          <w:color w:val="auto"/>
        </w:rPr>
      </w:pPr>
    </w:p>
    <w:p w14:paraId="1E6A1CE1" w14:textId="77777777" w:rsidR="000812EE" w:rsidRPr="007F2A2D" w:rsidRDefault="000812EE" w:rsidP="004C395E">
      <w:pPr>
        <w:pStyle w:val="Default"/>
        <w:numPr>
          <w:ilvl w:val="0"/>
          <w:numId w:val="133"/>
        </w:numPr>
        <w:spacing w:line="360" w:lineRule="auto"/>
        <w:ind w:left="0" w:firstLine="426"/>
        <w:jc w:val="both"/>
        <w:rPr>
          <w:bCs/>
          <w:color w:val="auto"/>
        </w:rPr>
      </w:pPr>
      <w:r w:rsidRPr="007F2A2D">
        <w:rPr>
          <w:color w:val="auto"/>
        </w:rPr>
        <w:t xml:space="preserve">Difusión y divulgación de </w:t>
      </w:r>
      <w:r w:rsidRPr="007F2A2D">
        <w:rPr>
          <w:bCs/>
          <w:color w:val="auto"/>
        </w:rPr>
        <w:t xml:space="preserve">información falsa o engañosa relativa a la actividad mercantil de Elite Touring, S.L.. con la finalidad de obtener un beneficio propio o ajeno. </w:t>
      </w:r>
    </w:p>
    <w:p w14:paraId="67E29AF5" w14:textId="77777777" w:rsidR="000812EE" w:rsidRPr="007F2A2D" w:rsidRDefault="000812EE" w:rsidP="004C395E">
      <w:pPr>
        <w:pStyle w:val="Default"/>
        <w:spacing w:line="360" w:lineRule="auto"/>
        <w:ind w:firstLine="426"/>
        <w:rPr>
          <w:bCs/>
          <w:color w:val="auto"/>
        </w:rPr>
      </w:pPr>
    </w:p>
    <w:p w14:paraId="7B5FA42F" w14:textId="47B4DDB0" w:rsidR="000812EE" w:rsidRPr="007F2A2D" w:rsidRDefault="000812EE" w:rsidP="004C395E">
      <w:pPr>
        <w:pStyle w:val="Default"/>
        <w:numPr>
          <w:ilvl w:val="0"/>
          <w:numId w:val="133"/>
        </w:numPr>
        <w:tabs>
          <w:tab w:val="left" w:pos="709"/>
          <w:tab w:val="left" w:pos="851"/>
        </w:tabs>
        <w:spacing w:line="360" w:lineRule="auto"/>
        <w:ind w:left="0" w:firstLine="426"/>
        <w:jc w:val="both"/>
        <w:rPr>
          <w:color w:val="auto"/>
        </w:rPr>
      </w:pPr>
      <w:r w:rsidRPr="007F2A2D">
        <w:rPr>
          <w:bCs/>
          <w:color w:val="auto"/>
        </w:rPr>
        <w:lastRenderedPageBreak/>
        <w:t>Utilización en beneficio propio o ajeno de información relativa a datos financieros, comerciales o de otro tipo, a trabajos encomendados por la empresa a proveedores y, en general, cualquier información referida a su actividad mercantil a la que se haya tenido acceso por su cargo o ejercicio profesional en Elite Touring, S.L.</w:t>
      </w:r>
      <w:r w:rsidRPr="007F2A2D">
        <w:rPr>
          <w:color w:val="auto"/>
        </w:rPr>
        <w:t xml:space="preserve"> Esta prohibición se mantendrá vigente durante los 5 años siguientes al cese de la relación que mantuviera con la empresa.  </w:t>
      </w:r>
    </w:p>
    <w:p w14:paraId="1F2A9098" w14:textId="77777777" w:rsidR="000812EE" w:rsidRPr="007F2A2D" w:rsidRDefault="000812EE" w:rsidP="004C395E">
      <w:pPr>
        <w:pStyle w:val="Prrafodelista"/>
        <w:spacing w:after="0" w:line="360" w:lineRule="auto"/>
        <w:ind w:firstLine="426"/>
        <w:rPr>
          <w:rFonts w:ascii="Times New Roman" w:hAnsi="Times New Roman" w:cs="Times New Roman"/>
          <w:color w:val="auto"/>
          <w:sz w:val="24"/>
          <w:lang w:val="es-ES"/>
        </w:rPr>
      </w:pPr>
    </w:p>
    <w:p w14:paraId="3EF9D1E3" w14:textId="77777777" w:rsidR="000812EE" w:rsidRPr="007F2A2D" w:rsidRDefault="000812EE" w:rsidP="004C395E">
      <w:pPr>
        <w:pStyle w:val="Default"/>
        <w:numPr>
          <w:ilvl w:val="0"/>
          <w:numId w:val="133"/>
        </w:numPr>
        <w:tabs>
          <w:tab w:val="left" w:pos="709"/>
          <w:tab w:val="left" w:pos="851"/>
        </w:tabs>
        <w:spacing w:line="360" w:lineRule="auto"/>
        <w:ind w:left="0" w:firstLine="426"/>
        <w:jc w:val="both"/>
        <w:rPr>
          <w:color w:val="auto"/>
        </w:rPr>
      </w:pPr>
      <w:r w:rsidRPr="007F2A2D">
        <w:rPr>
          <w:color w:val="auto"/>
        </w:rPr>
        <w:t xml:space="preserve">Utilizar la red, ordenadores u otros recursos de </w:t>
      </w:r>
      <w:r w:rsidRPr="007F2A2D">
        <w:rPr>
          <w:bCs/>
          <w:color w:val="auto"/>
        </w:rPr>
        <w:t>Elite Touring, S.L..</w:t>
      </w:r>
      <w:r w:rsidRPr="007F2A2D">
        <w:rPr>
          <w:color w:val="auto"/>
        </w:rPr>
        <w:t xml:space="preserve"> o de un tercero para conseguir accesos no autorizados a cualquier otro equipo o sistema informático.</w:t>
      </w:r>
    </w:p>
    <w:p w14:paraId="10F5D3EC" w14:textId="77777777" w:rsidR="000812EE" w:rsidRPr="007F2A2D" w:rsidRDefault="000812EE" w:rsidP="004C395E">
      <w:pPr>
        <w:pStyle w:val="Prrafodelista"/>
        <w:ind w:firstLine="426"/>
        <w:rPr>
          <w:rFonts w:ascii="Times New Roman" w:hAnsi="Times New Roman" w:cs="Times New Roman"/>
          <w:color w:val="auto"/>
          <w:lang w:val="es-ES"/>
        </w:rPr>
      </w:pPr>
    </w:p>
    <w:p w14:paraId="05060958" w14:textId="0FA2CF77" w:rsidR="001A71B8" w:rsidRPr="007F2A2D" w:rsidRDefault="000812EE" w:rsidP="001A71B8">
      <w:pPr>
        <w:pStyle w:val="Default"/>
        <w:tabs>
          <w:tab w:val="left" w:pos="851"/>
        </w:tabs>
        <w:spacing w:line="360" w:lineRule="auto"/>
        <w:ind w:firstLine="426"/>
        <w:rPr>
          <w:color w:val="auto"/>
        </w:rPr>
      </w:pPr>
      <w:r w:rsidRPr="007F2A2D">
        <w:rPr>
          <w:b/>
          <w:color w:val="auto"/>
          <w:u w:val="single"/>
        </w:rPr>
        <w:t>Áreas afectadas</w:t>
      </w:r>
      <w:r w:rsidRPr="007F2A2D">
        <w:rPr>
          <w:color w:val="auto"/>
        </w:rPr>
        <w:t xml:space="preserve">: </w:t>
      </w:r>
      <w:r w:rsidR="001A71B8" w:rsidRPr="007F2A2D">
        <w:rPr>
          <w:color w:val="auto"/>
        </w:rPr>
        <w:t>Gerencia, Administración y Reservas</w:t>
      </w:r>
    </w:p>
    <w:p w14:paraId="41CFD223" w14:textId="53A121ED" w:rsidR="000812EE" w:rsidRPr="007F2A2D" w:rsidRDefault="000812EE" w:rsidP="004C395E">
      <w:pPr>
        <w:pStyle w:val="Prrafodelista"/>
        <w:spacing w:after="0" w:line="360" w:lineRule="auto"/>
        <w:ind w:left="0" w:firstLine="426"/>
        <w:rPr>
          <w:rFonts w:ascii="Times New Roman" w:hAnsi="Times New Roman"/>
          <w:color w:val="auto"/>
          <w:sz w:val="24"/>
          <w:lang w:val="es-ES"/>
        </w:rPr>
      </w:pPr>
    </w:p>
    <w:p w14:paraId="66612B71" w14:textId="77777777" w:rsidR="000812EE" w:rsidRPr="007F2A2D" w:rsidRDefault="000812EE" w:rsidP="004C395E">
      <w:pPr>
        <w:pStyle w:val="Prrafodelista"/>
        <w:spacing w:after="0" w:line="360" w:lineRule="auto"/>
        <w:ind w:left="0" w:firstLine="426"/>
        <w:rPr>
          <w:rFonts w:ascii="Times New Roman" w:hAnsi="Times New Roman"/>
          <w:color w:val="auto"/>
          <w:sz w:val="24"/>
          <w:lang w:val="es-ES"/>
        </w:rPr>
      </w:pPr>
      <w:r w:rsidRPr="007F2A2D">
        <w:rPr>
          <w:rFonts w:ascii="Times New Roman" w:hAnsi="Times New Roman"/>
          <w:b/>
          <w:color w:val="auto"/>
          <w:sz w:val="24"/>
          <w:u w:val="single"/>
          <w:lang w:val="es-ES"/>
        </w:rPr>
        <w:t>Calificación del riesgo</w:t>
      </w:r>
      <w:r w:rsidRPr="007F2A2D">
        <w:rPr>
          <w:rFonts w:ascii="Times New Roman" w:hAnsi="Times New Roman"/>
          <w:color w:val="auto"/>
          <w:sz w:val="24"/>
          <w:lang w:val="es-ES"/>
        </w:rPr>
        <w:t xml:space="preserve">: Bajo. </w:t>
      </w:r>
    </w:p>
    <w:p w14:paraId="38CC6AD0" w14:textId="77777777" w:rsidR="000812EE" w:rsidRPr="00EB2CBE" w:rsidRDefault="000812EE" w:rsidP="004C395E">
      <w:pPr>
        <w:ind w:firstLine="426"/>
        <w:rPr>
          <w:rFonts w:ascii="Times New Roman" w:hAnsi="Times New Roman" w:cs="Times New Roman"/>
          <w:b/>
          <w:color w:val="004E9A"/>
          <w:sz w:val="28"/>
          <w:u w:val="single"/>
          <w:lang w:val="es-ES"/>
        </w:rPr>
      </w:pPr>
    </w:p>
    <w:p w14:paraId="152A8276" w14:textId="005FF349" w:rsidR="000812EE" w:rsidRPr="00EB2CBE" w:rsidRDefault="00EB2CBE" w:rsidP="004C395E">
      <w:pPr>
        <w:pStyle w:val="Ttulo2"/>
        <w:ind w:firstLine="426"/>
        <w:rPr>
          <w:rFonts w:ascii="Times New Roman" w:hAnsi="Times New Roman" w:cs="Times New Roman"/>
          <w:color w:val="004E9A"/>
          <w:sz w:val="24"/>
          <w:szCs w:val="24"/>
          <w:u w:val="single"/>
          <w:lang w:val="es-ES"/>
        </w:rPr>
      </w:pPr>
      <w:bookmarkStart w:id="171" w:name="_Toc174533855"/>
      <w:bookmarkStart w:id="172" w:name="_Toc212826888"/>
      <w:r w:rsidRPr="00EB2CBE">
        <w:rPr>
          <w:rFonts w:ascii="Times New Roman" w:hAnsi="Times New Roman" w:cs="Times New Roman"/>
          <w:color w:val="004E9A"/>
          <w:sz w:val="24"/>
          <w:szCs w:val="24"/>
          <w:lang w:val="es-ES"/>
        </w:rPr>
        <w:t>2</w:t>
      </w:r>
      <w:r w:rsidR="000812EE" w:rsidRPr="00EB2CBE">
        <w:rPr>
          <w:rFonts w:ascii="Times New Roman" w:hAnsi="Times New Roman" w:cs="Times New Roman"/>
          <w:color w:val="004E9A"/>
          <w:sz w:val="24"/>
          <w:szCs w:val="24"/>
          <w:lang w:val="es-ES"/>
        </w:rPr>
        <w:t>.15.</w:t>
      </w:r>
      <w:r w:rsidR="00F667CD" w:rsidRPr="00EB2CBE">
        <w:rPr>
          <w:rFonts w:ascii="Times New Roman" w:hAnsi="Times New Roman" w:cs="Times New Roman"/>
          <w:color w:val="004E9A"/>
          <w:sz w:val="24"/>
          <w:szCs w:val="24"/>
          <w:lang w:val="es-ES"/>
        </w:rPr>
        <w:t xml:space="preserve">- </w:t>
      </w:r>
      <w:r w:rsidR="00F667CD" w:rsidRPr="00EB2CBE">
        <w:rPr>
          <w:rFonts w:ascii="Times New Roman" w:hAnsi="Times New Roman" w:cs="Times New Roman"/>
          <w:color w:val="004E9A"/>
          <w:sz w:val="24"/>
          <w:szCs w:val="24"/>
          <w:u w:val="single"/>
          <w:lang w:val="es-ES"/>
        </w:rPr>
        <w:t>Delitos</w:t>
      </w:r>
      <w:r w:rsidR="000812EE" w:rsidRPr="00EB2CBE">
        <w:rPr>
          <w:rFonts w:ascii="Times New Roman" w:hAnsi="Times New Roman" w:cs="Times New Roman"/>
          <w:b/>
          <w:color w:val="004E9A"/>
          <w:sz w:val="24"/>
          <w:szCs w:val="24"/>
          <w:u w:val="single"/>
          <w:lang w:val="es-ES"/>
        </w:rPr>
        <w:t xml:space="preserve"> contra la integridad moral (artículo 173 del CP)</w:t>
      </w:r>
      <w:bookmarkEnd w:id="171"/>
      <w:bookmarkEnd w:id="172"/>
    </w:p>
    <w:p w14:paraId="1ADB94A1" w14:textId="77777777" w:rsidR="000812EE" w:rsidRPr="007F2A2D" w:rsidRDefault="000812EE" w:rsidP="004C395E">
      <w:pPr>
        <w:tabs>
          <w:tab w:val="left" w:pos="709"/>
        </w:tabs>
        <w:autoSpaceDE w:val="0"/>
        <w:autoSpaceDN w:val="0"/>
        <w:adjustRightInd w:val="0"/>
        <w:spacing w:after="0" w:line="360" w:lineRule="auto"/>
        <w:ind w:firstLine="426"/>
        <w:rPr>
          <w:rFonts w:ascii="Times New Roman" w:hAnsi="Times New Roman"/>
          <w:b/>
          <w:i/>
          <w:iCs/>
          <w:color w:val="auto"/>
          <w:sz w:val="24"/>
          <w:u w:val="single"/>
          <w:lang w:val="es-ES"/>
        </w:rPr>
      </w:pPr>
    </w:p>
    <w:p w14:paraId="74E19AF5" w14:textId="77777777" w:rsidR="000812EE" w:rsidRPr="007F2A2D" w:rsidRDefault="000812EE" w:rsidP="00F667CD">
      <w:pPr>
        <w:tabs>
          <w:tab w:val="left" w:pos="709"/>
        </w:tabs>
        <w:autoSpaceDE w:val="0"/>
        <w:autoSpaceDN w:val="0"/>
        <w:adjustRightInd w:val="0"/>
        <w:spacing w:after="0" w:line="360" w:lineRule="auto"/>
        <w:ind w:firstLine="567"/>
        <w:rPr>
          <w:rFonts w:ascii="Times New Roman" w:hAnsi="Times New Roman" w:cs="Times New Roman"/>
          <w:bCs/>
          <w:iCs/>
          <w:color w:val="auto"/>
          <w:sz w:val="24"/>
          <w:lang w:val="es-ES"/>
        </w:rPr>
      </w:pPr>
      <w:r w:rsidRPr="007F2A2D">
        <w:rPr>
          <w:rFonts w:ascii="Times New Roman" w:hAnsi="Times New Roman" w:cs="Times New Roman"/>
          <w:bCs/>
          <w:iCs/>
          <w:color w:val="auto"/>
          <w:sz w:val="24"/>
          <w:lang w:val="es-ES"/>
        </w:rPr>
        <w:tab/>
        <w:t>Descripción de posibles conductas ilícitas:</w:t>
      </w:r>
    </w:p>
    <w:p w14:paraId="0E02AB3C" w14:textId="77777777" w:rsidR="000812EE" w:rsidRPr="007F2A2D" w:rsidRDefault="000812EE" w:rsidP="00F667CD">
      <w:pPr>
        <w:tabs>
          <w:tab w:val="left" w:pos="709"/>
        </w:tabs>
        <w:autoSpaceDE w:val="0"/>
        <w:autoSpaceDN w:val="0"/>
        <w:adjustRightInd w:val="0"/>
        <w:spacing w:after="0" w:line="360" w:lineRule="auto"/>
        <w:ind w:firstLine="567"/>
        <w:rPr>
          <w:rFonts w:ascii="Times New Roman" w:hAnsi="Times New Roman" w:cs="Times New Roman"/>
          <w:bCs/>
          <w:iCs/>
          <w:color w:val="auto"/>
          <w:sz w:val="24"/>
          <w:lang w:val="es-ES"/>
        </w:rPr>
      </w:pPr>
    </w:p>
    <w:p w14:paraId="176FC496" w14:textId="77777777" w:rsidR="000812EE" w:rsidRPr="007F2A2D" w:rsidRDefault="000812EE" w:rsidP="00F667CD">
      <w:pPr>
        <w:pStyle w:val="Prrafodelista"/>
        <w:numPr>
          <w:ilvl w:val="0"/>
          <w:numId w:val="125"/>
        </w:numPr>
        <w:tabs>
          <w:tab w:val="left" w:pos="709"/>
          <w:tab w:val="left" w:pos="851"/>
        </w:tabs>
        <w:autoSpaceDE w:val="0"/>
        <w:autoSpaceDN w:val="0"/>
        <w:adjustRightInd w:val="0"/>
        <w:spacing w:before="0" w:after="0" w:line="360" w:lineRule="auto"/>
        <w:ind w:left="0" w:firstLine="567"/>
        <w:contextualSpacing w:val="0"/>
        <w:rPr>
          <w:rFonts w:ascii="Times New Roman" w:hAnsi="Times New Roman" w:cs="Times New Roman"/>
          <w:bCs/>
          <w:iCs/>
          <w:color w:val="auto"/>
          <w:sz w:val="24"/>
          <w:lang w:val="es-ES"/>
        </w:rPr>
      </w:pPr>
      <w:r w:rsidRPr="007F2A2D">
        <w:rPr>
          <w:rFonts w:ascii="Times New Roman" w:hAnsi="Times New Roman" w:cs="Times New Roman"/>
          <w:bCs/>
          <w:iCs/>
          <w:color w:val="auto"/>
          <w:sz w:val="24"/>
          <w:lang w:val="es-ES"/>
        </w:rPr>
        <w:t>Infligir a otra persona un trato degradante.</w:t>
      </w:r>
    </w:p>
    <w:p w14:paraId="35D57347" w14:textId="77777777" w:rsidR="000812EE" w:rsidRPr="007F2A2D" w:rsidRDefault="000812EE" w:rsidP="00F667CD">
      <w:pPr>
        <w:pStyle w:val="Prrafodelista"/>
        <w:tabs>
          <w:tab w:val="left" w:pos="709"/>
        </w:tabs>
        <w:autoSpaceDE w:val="0"/>
        <w:autoSpaceDN w:val="0"/>
        <w:adjustRightInd w:val="0"/>
        <w:spacing w:after="0" w:line="360" w:lineRule="auto"/>
        <w:ind w:left="0" w:firstLine="567"/>
        <w:rPr>
          <w:rFonts w:ascii="Times New Roman" w:hAnsi="Times New Roman" w:cs="Times New Roman"/>
          <w:bCs/>
          <w:iCs/>
          <w:color w:val="auto"/>
          <w:sz w:val="24"/>
          <w:lang w:val="es-ES"/>
        </w:rPr>
      </w:pPr>
    </w:p>
    <w:p w14:paraId="58B43AE4" w14:textId="77777777" w:rsidR="000812EE" w:rsidRPr="007F2A2D" w:rsidRDefault="000812EE" w:rsidP="00F667CD">
      <w:pPr>
        <w:pStyle w:val="Prrafodelista"/>
        <w:numPr>
          <w:ilvl w:val="0"/>
          <w:numId w:val="125"/>
        </w:numPr>
        <w:tabs>
          <w:tab w:val="left" w:pos="709"/>
          <w:tab w:val="left" w:pos="851"/>
        </w:tabs>
        <w:autoSpaceDE w:val="0"/>
        <w:autoSpaceDN w:val="0"/>
        <w:adjustRightInd w:val="0"/>
        <w:spacing w:before="0" w:after="0" w:line="360" w:lineRule="auto"/>
        <w:ind w:left="0" w:firstLine="567"/>
        <w:contextualSpacing w:val="0"/>
        <w:rPr>
          <w:rFonts w:ascii="Times New Roman" w:hAnsi="Times New Roman" w:cs="Times New Roman"/>
          <w:bCs/>
          <w:iCs/>
          <w:color w:val="auto"/>
          <w:sz w:val="24"/>
          <w:lang w:val="es-ES"/>
        </w:rPr>
      </w:pPr>
      <w:r w:rsidRPr="007F2A2D">
        <w:rPr>
          <w:rFonts w:ascii="Times New Roman" w:hAnsi="Times New Roman" w:cs="Times New Roman"/>
          <w:bCs/>
          <w:iCs/>
          <w:color w:val="auto"/>
          <w:sz w:val="24"/>
          <w:lang w:val="es-ES"/>
        </w:rPr>
        <w:t>Realizar de forma reiterada actos hostiles o humillantes que supongan grave acoso, prevaliéndose de su superioridad laboral.</w:t>
      </w:r>
    </w:p>
    <w:p w14:paraId="15441D57" w14:textId="77777777" w:rsidR="000812EE" w:rsidRPr="007F2A2D" w:rsidRDefault="000812EE" w:rsidP="00F667CD">
      <w:pPr>
        <w:pStyle w:val="Prrafodelista"/>
        <w:tabs>
          <w:tab w:val="left" w:pos="709"/>
        </w:tabs>
        <w:autoSpaceDE w:val="0"/>
        <w:autoSpaceDN w:val="0"/>
        <w:adjustRightInd w:val="0"/>
        <w:spacing w:after="0" w:line="360" w:lineRule="auto"/>
        <w:ind w:left="0" w:firstLine="567"/>
        <w:rPr>
          <w:rFonts w:ascii="Times New Roman" w:hAnsi="Times New Roman" w:cs="Times New Roman"/>
          <w:bCs/>
          <w:iCs/>
          <w:color w:val="auto"/>
          <w:sz w:val="24"/>
          <w:lang w:val="es-ES"/>
        </w:rPr>
      </w:pPr>
    </w:p>
    <w:p w14:paraId="71264448" w14:textId="77777777" w:rsidR="000812EE" w:rsidRPr="007F2A2D" w:rsidRDefault="000812EE" w:rsidP="00EC699A">
      <w:pPr>
        <w:pStyle w:val="Prrafodelista"/>
        <w:numPr>
          <w:ilvl w:val="0"/>
          <w:numId w:val="125"/>
        </w:numPr>
        <w:tabs>
          <w:tab w:val="left" w:pos="709"/>
        </w:tabs>
        <w:autoSpaceDE w:val="0"/>
        <w:autoSpaceDN w:val="0"/>
        <w:adjustRightInd w:val="0"/>
        <w:spacing w:before="0" w:after="0" w:line="360" w:lineRule="auto"/>
        <w:ind w:left="0" w:firstLine="425"/>
        <w:contextualSpacing w:val="0"/>
        <w:rPr>
          <w:rFonts w:ascii="Times New Roman" w:hAnsi="Times New Roman" w:cs="Times New Roman"/>
          <w:b/>
          <w:i/>
          <w:color w:val="auto"/>
          <w:sz w:val="24"/>
          <w:lang w:val="es-ES"/>
        </w:rPr>
      </w:pPr>
      <w:r w:rsidRPr="007F2A2D">
        <w:rPr>
          <w:rFonts w:ascii="Times New Roman" w:hAnsi="Times New Roman" w:cs="Times New Roman"/>
          <w:bCs/>
          <w:iCs/>
          <w:color w:val="auto"/>
          <w:sz w:val="24"/>
          <w:lang w:val="es-ES"/>
        </w:rPr>
        <w:t>Realizar de forma reiterada actos hostiles o humillantes que tengan por objeto impedir el legítimo disfrute de la vivienda.</w:t>
      </w:r>
    </w:p>
    <w:p w14:paraId="64166867" w14:textId="77777777" w:rsidR="000812EE" w:rsidRPr="007F2A2D" w:rsidRDefault="000812EE" w:rsidP="00EC699A">
      <w:pPr>
        <w:pStyle w:val="Prrafodelista"/>
        <w:spacing w:before="0" w:after="0" w:line="360" w:lineRule="auto"/>
        <w:ind w:firstLine="425"/>
        <w:rPr>
          <w:rFonts w:ascii="Times New Roman" w:hAnsi="Times New Roman" w:cs="Times New Roman"/>
          <w:b/>
          <w:i/>
          <w:color w:val="auto"/>
          <w:sz w:val="24"/>
          <w:lang w:val="es-ES"/>
        </w:rPr>
      </w:pPr>
    </w:p>
    <w:p w14:paraId="4AB02723" w14:textId="77777777" w:rsidR="000812EE" w:rsidRPr="007F2A2D" w:rsidRDefault="000812EE" w:rsidP="00EC699A">
      <w:pPr>
        <w:spacing w:before="0" w:after="0" w:line="360" w:lineRule="auto"/>
        <w:ind w:firstLine="425"/>
        <w:rPr>
          <w:rFonts w:ascii="Times New Roman" w:hAnsi="Times New Roman" w:cs="Times New Roman"/>
          <w:color w:val="auto"/>
          <w:sz w:val="24"/>
          <w:lang w:val="es-ES"/>
        </w:rPr>
      </w:pPr>
      <w:r w:rsidRPr="007F2A2D">
        <w:rPr>
          <w:rFonts w:ascii="Times New Roman" w:hAnsi="Times New Roman" w:cs="Times New Roman"/>
          <w:color w:val="auto"/>
          <w:sz w:val="24"/>
          <w:lang w:val="es-ES"/>
        </w:rPr>
        <w:t>Se fijan las siguientes pautas de actuación en relación a este riesgo penal:</w:t>
      </w:r>
    </w:p>
    <w:p w14:paraId="62DA3CE2" w14:textId="77777777" w:rsidR="000812EE" w:rsidRPr="007F2A2D" w:rsidRDefault="000812EE" w:rsidP="00EC699A">
      <w:pPr>
        <w:spacing w:before="0" w:after="0" w:line="360" w:lineRule="auto"/>
        <w:ind w:firstLine="425"/>
        <w:rPr>
          <w:rFonts w:ascii="Times New Roman" w:hAnsi="Times New Roman" w:cs="Times New Roman"/>
          <w:color w:val="auto"/>
          <w:sz w:val="24"/>
          <w:lang w:val="es-ES"/>
        </w:rPr>
      </w:pPr>
    </w:p>
    <w:p w14:paraId="695E9BC4" w14:textId="77777777" w:rsidR="000812EE" w:rsidRPr="007F2A2D" w:rsidRDefault="000812EE" w:rsidP="00EC699A">
      <w:pPr>
        <w:pStyle w:val="Prrafodelista"/>
        <w:numPr>
          <w:ilvl w:val="0"/>
          <w:numId w:val="128"/>
        </w:numPr>
        <w:spacing w:before="0" w:after="0" w:line="360" w:lineRule="auto"/>
        <w:ind w:left="0" w:firstLine="425"/>
        <w:contextualSpacing w:val="0"/>
        <w:rPr>
          <w:rFonts w:ascii="Times New Roman" w:hAnsi="Times New Roman" w:cs="Times New Roman"/>
          <w:color w:val="auto"/>
          <w:sz w:val="24"/>
          <w:lang w:val="es-ES"/>
        </w:rPr>
      </w:pPr>
      <w:r w:rsidRPr="007F2A2D">
        <w:rPr>
          <w:rFonts w:ascii="Times New Roman" w:hAnsi="Times New Roman" w:cs="Times New Roman"/>
          <w:color w:val="auto"/>
          <w:sz w:val="24"/>
          <w:lang w:val="es-ES"/>
        </w:rPr>
        <w:lastRenderedPageBreak/>
        <w:t>Difusión y accesibilidad del Protocolo de Prevención del Acoso Sexual y por Razones de Sexo a todo el personal de la empresa, el cual se anexa al presente Manual de Prevención de Riesgos Penales y que constituye norma de actuación obligatoria.</w:t>
      </w:r>
    </w:p>
    <w:p w14:paraId="6D8A9D18" w14:textId="77777777" w:rsidR="000812EE" w:rsidRPr="007F2A2D" w:rsidRDefault="000812EE" w:rsidP="00EC699A">
      <w:pPr>
        <w:pStyle w:val="Prrafodelista"/>
        <w:spacing w:before="0" w:after="0" w:line="360" w:lineRule="auto"/>
        <w:ind w:left="0" w:firstLine="425"/>
        <w:contextualSpacing w:val="0"/>
        <w:rPr>
          <w:rFonts w:ascii="Times New Roman" w:hAnsi="Times New Roman" w:cs="Times New Roman"/>
          <w:color w:val="auto"/>
          <w:sz w:val="24"/>
          <w:lang w:val="es-ES"/>
        </w:rPr>
      </w:pPr>
    </w:p>
    <w:p w14:paraId="79B99B53" w14:textId="77777777" w:rsidR="000812EE" w:rsidRPr="007F2A2D" w:rsidRDefault="000812EE" w:rsidP="00EC699A">
      <w:pPr>
        <w:pStyle w:val="Prrafodelista"/>
        <w:numPr>
          <w:ilvl w:val="0"/>
          <w:numId w:val="128"/>
        </w:numPr>
        <w:spacing w:before="0" w:after="0" w:line="360" w:lineRule="auto"/>
        <w:ind w:left="0" w:firstLine="425"/>
        <w:contextualSpacing w:val="0"/>
        <w:rPr>
          <w:rFonts w:ascii="Times New Roman" w:hAnsi="Times New Roman" w:cs="Times New Roman"/>
          <w:color w:val="auto"/>
          <w:sz w:val="24"/>
          <w:lang w:val="es-ES"/>
        </w:rPr>
      </w:pPr>
      <w:r w:rsidRPr="007F2A2D">
        <w:rPr>
          <w:rFonts w:ascii="Times New Roman" w:hAnsi="Times New Roman" w:cs="Times New Roman"/>
          <w:color w:val="auto"/>
          <w:sz w:val="24"/>
          <w:lang w:val="es-ES"/>
        </w:rPr>
        <w:t>Vigilancia del estricto cumplimiento del Protocolo, destacando en este sentido la creación y gestión de un Sistema Interno de Información para maximizar la eficacia en la respuesta frente a cualquier denuncia, queja o petición de información en este ámbito.</w:t>
      </w:r>
    </w:p>
    <w:p w14:paraId="6088B7DC" w14:textId="77777777" w:rsidR="000812EE" w:rsidRPr="007F2A2D" w:rsidRDefault="000812EE" w:rsidP="00EC699A">
      <w:pPr>
        <w:pStyle w:val="Prrafodelista"/>
        <w:spacing w:before="0" w:after="0" w:line="360" w:lineRule="auto"/>
        <w:ind w:left="0" w:firstLine="425"/>
        <w:rPr>
          <w:rFonts w:ascii="Times New Roman" w:hAnsi="Times New Roman" w:cs="Times New Roman"/>
          <w:b/>
          <w:bCs/>
          <w:color w:val="auto"/>
          <w:sz w:val="24"/>
          <w:lang w:val="es-ES"/>
        </w:rPr>
      </w:pPr>
    </w:p>
    <w:p w14:paraId="780264BC" w14:textId="77777777" w:rsidR="000812EE" w:rsidRPr="007F2A2D" w:rsidRDefault="000812EE" w:rsidP="00EC699A">
      <w:pPr>
        <w:pStyle w:val="Prrafodelista"/>
        <w:spacing w:before="0" w:after="0" w:line="360" w:lineRule="auto"/>
        <w:ind w:left="0" w:firstLine="425"/>
        <w:rPr>
          <w:rFonts w:ascii="Times New Roman" w:hAnsi="Times New Roman" w:cs="Times New Roman"/>
          <w:color w:val="auto"/>
          <w:sz w:val="24"/>
          <w:lang w:val="es-ES"/>
        </w:rPr>
      </w:pPr>
      <w:r w:rsidRPr="007F2A2D">
        <w:rPr>
          <w:rFonts w:ascii="Times New Roman" w:hAnsi="Times New Roman" w:cs="Times New Roman"/>
          <w:b/>
          <w:bCs/>
          <w:color w:val="auto"/>
          <w:sz w:val="24"/>
          <w:lang w:val="es-ES"/>
        </w:rPr>
        <w:t>3.- Instruir regular y periódicamente a todos los empleados de Elite Touring, S.L.</w:t>
      </w:r>
      <w:r w:rsidRPr="007F2A2D">
        <w:rPr>
          <w:rFonts w:ascii="Times New Roman" w:hAnsi="Times New Roman" w:cs="Times New Roman"/>
          <w:color w:val="auto"/>
          <w:sz w:val="24"/>
          <w:lang w:val="es-ES"/>
        </w:rPr>
        <w:t xml:space="preserve"> en esta materia, para asegurar el establecimiento y disfrute de un ambiente de trabajo sano y respetuoso.</w:t>
      </w:r>
    </w:p>
    <w:p w14:paraId="0EDF7D21" w14:textId="77777777" w:rsidR="000812EE" w:rsidRPr="007F2A2D" w:rsidRDefault="000812EE" w:rsidP="00EC699A">
      <w:pPr>
        <w:pStyle w:val="Prrafodelista"/>
        <w:spacing w:before="0" w:after="0" w:line="360" w:lineRule="auto"/>
        <w:ind w:left="0" w:firstLine="425"/>
        <w:rPr>
          <w:rFonts w:ascii="Times New Roman" w:hAnsi="Times New Roman" w:cs="Times New Roman"/>
          <w:color w:val="auto"/>
          <w:sz w:val="24"/>
          <w:lang w:val="es-ES"/>
        </w:rPr>
      </w:pPr>
    </w:p>
    <w:p w14:paraId="2ED02625" w14:textId="77777777" w:rsidR="000812EE" w:rsidRPr="007F2A2D" w:rsidRDefault="000812EE" w:rsidP="00EC699A">
      <w:pPr>
        <w:spacing w:before="0" w:after="0" w:line="360" w:lineRule="auto"/>
        <w:ind w:firstLine="425"/>
        <w:rPr>
          <w:rFonts w:ascii="Times New Roman" w:hAnsi="Times New Roman" w:cs="Times New Roman"/>
          <w:color w:val="auto"/>
          <w:sz w:val="24"/>
          <w:lang w:val="es-ES"/>
        </w:rPr>
      </w:pPr>
      <w:r w:rsidRPr="007F2A2D">
        <w:rPr>
          <w:rFonts w:ascii="Times New Roman" w:hAnsi="Times New Roman" w:cs="Times New Roman"/>
          <w:color w:val="auto"/>
          <w:sz w:val="24"/>
          <w:lang w:val="es-ES"/>
        </w:rPr>
        <w:t>4.- Asegurar un proceso de investigación y, en su caso, sanción, eficaz y respetuoso con los derechos de los implicados en el mismo.</w:t>
      </w:r>
    </w:p>
    <w:p w14:paraId="0254140A" w14:textId="77777777" w:rsidR="000812EE" w:rsidRPr="007F2A2D" w:rsidRDefault="000812EE" w:rsidP="00EC699A">
      <w:pPr>
        <w:spacing w:before="0" w:after="0" w:line="360" w:lineRule="auto"/>
        <w:ind w:firstLine="425"/>
        <w:rPr>
          <w:rFonts w:ascii="Times New Roman" w:hAnsi="Times New Roman" w:cs="Times New Roman"/>
          <w:color w:val="auto"/>
          <w:sz w:val="24"/>
          <w:lang w:val="es-ES"/>
        </w:rPr>
      </w:pPr>
    </w:p>
    <w:p w14:paraId="6E9178C1" w14:textId="77777777" w:rsidR="000812EE" w:rsidRPr="007F2A2D" w:rsidRDefault="000812EE" w:rsidP="00EC699A">
      <w:pPr>
        <w:spacing w:before="0" w:after="0" w:line="360" w:lineRule="auto"/>
        <w:ind w:firstLine="425"/>
        <w:rPr>
          <w:rFonts w:ascii="Times New Roman" w:hAnsi="Times New Roman" w:cs="Times New Roman"/>
          <w:color w:val="auto"/>
          <w:sz w:val="24"/>
          <w:lang w:val="es-ES"/>
        </w:rPr>
      </w:pPr>
      <w:r w:rsidRPr="007F2A2D">
        <w:rPr>
          <w:rFonts w:ascii="Times New Roman" w:hAnsi="Times New Roman" w:cs="Times New Roman"/>
          <w:color w:val="auto"/>
          <w:sz w:val="24"/>
          <w:lang w:val="es-ES"/>
        </w:rPr>
        <w:t>5.- Mantener actualizado el Protocolo.</w:t>
      </w:r>
    </w:p>
    <w:p w14:paraId="7F4D1053" w14:textId="77777777" w:rsidR="00EC699A" w:rsidRPr="007F2A2D" w:rsidRDefault="00EC699A" w:rsidP="00EC699A">
      <w:pPr>
        <w:spacing w:before="0" w:after="0" w:line="360" w:lineRule="auto"/>
        <w:ind w:firstLine="425"/>
        <w:rPr>
          <w:rFonts w:ascii="Times New Roman" w:hAnsi="Times New Roman" w:cs="Times New Roman"/>
          <w:color w:val="auto"/>
          <w:sz w:val="24"/>
          <w:lang w:val="es-ES"/>
        </w:rPr>
      </w:pPr>
    </w:p>
    <w:p w14:paraId="5DD27C00" w14:textId="77777777" w:rsidR="000812EE" w:rsidRPr="007F2A2D" w:rsidRDefault="000812EE" w:rsidP="00EC699A">
      <w:pPr>
        <w:pStyle w:val="Prrafodelista"/>
        <w:spacing w:before="0" w:after="0" w:line="360" w:lineRule="auto"/>
        <w:ind w:left="0" w:firstLine="425"/>
        <w:rPr>
          <w:rFonts w:ascii="Times New Roman" w:hAnsi="Times New Roman" w:cs="Times New Roman"/>
          <w:color w:val="auto"/>
          <w:sz w:val="24"/>
          <w:lang w:val="es-ES"/>
        </w:rPr>
      </w:pPr>
      <w:r w:rsidRPr="007F2A2D">
        <w:rPr>
          <w:rFonts w:ascii="Times New Roman" w:hAnsi="Times New Roman" w:cs="Times New Roman"/>
          <w:color w:val="auto"/>
          <w:sz w:val="24"/>
          <w:lang w:val="es-ES"/>
        </w:rPr>
        <w:t>6.- Velar por el cumplimiento del Protocolo y de sus procedimientos de actuación.</w:t>
      </w:r>
    </w:p>
    <w:p w14:paraId="6EEBEE87" w14:textId="77777777" w:rsidR="000812EE" w:rsidRPr="007F2A2D" w:rsidRDefault="000812EE" w:rsidP="00EC699A">
      <w:pPr>
        <w:pStyle w:val="Prrafodelista"/>
        <w:spacing w:before="0" w:after="0" w:line="360" w:lineRule="auto"/>
        <w:ind w:left="0" w:firstLine="425"/>
        <w:rPr>
          <w:rFonts w:ascii="Times New Roman" w:hAnsi="Times New Roman" w:cs="Times New Roman"/>
          <w:color w:val="auto"/>
          <w:sz w:val="24"/>
          <w:lang w:val="es-ES"/>
        </w:rPr>
      </w:pPr>
    </w:p>
    <w:p w14:paraId="6C2AABC6" w14:textId="77777777" w:rsidR="000812EE" w:rsidRPr="007F2A2D" w:rsidRDefault="000812EE" w:rsidP="00EC699A">
      <w:pPr>
        <w:spacing w:before="0" w:after="0" w:line="360" w:lineRule="auto"/>
        <w:ind w:firstLine="425"/>
        <w:rPr>
          <w:rFonts w:ascii="Times New Roman" w:hAnsi="Times New Roman" w:cs="Times New Roman"/>
          <w:color w:val="auto"/>
          <w:sz w:val="24"/>
          <w:lang w:val="es-ES"/>
        </w:rPr>
      </w:pPr>
      <w:r w:rsidRPr="007F2A2D">
        <w:rPr>
          <w:rFonts w:ascii="Times New Roman" w:hAnsi="Times New Roman" w:cs="Times New Roman"/>
          <w:color w:val="auto"/>
          <w:sz w:val="24"/>
          <w:lang w:val="es-ES"/>
        </w:rPr>
        <w:t xml:space="preserve">En cuanto a las </w:t>
      </w:r>
      <w:r w:rsidRPr="007F2A2D">
        <w:rPr>
          <w:rFonts w:ascii="Times New Roman" w:hAnsi="Times New Roman" w:cs="Times New Roman"/>
          <w:b/>
          <w:bCs/>
          <w:color w:val="auto"/>
          <w:sz w:val="24"/>
          <w:lang w:val="es-ES"/>
        </w:rPr>
        <w:t>conductas prohibidas</w:t>
      </w:r>
      <w:r w:rsidRPr="007F2A2D">
        <w:rPr>
          <w:rFonts w:ascii="Times New Roman" w:hAnsi="Times New Roman" w:cs="Times New Roman"/>
          <w:color w:val="auto"/>
          <w:sz w:val="24"/>
          <w:lang w:val="es-ES"/>
        </w:rPr>
        <w:t>, pueden enumerarse las siguientes, contenidas en el Protocolo:</w:t>
      </w:r>
    </w:p>
    <w:p w14:paraId="3C0CB926" w14:textId="77777777" w:rsidR="000812EE" w:rsidRPr="007F2A2D" w:rsidRDefault="000812EE" w:rsidP="00BC0CB1">
      <w:pPr>
        <w:spacing w:after="0" w:line="360" w:lineRule="auto"/>
        <w:ind w:firstLine="426"/>
        <w:rPr>
          <w:rFonts w:ascii="Times New Roman" w:hAnsi="Times New Roman" w:cs="Times New Roman"/>
          <w:color w:val="auto"/>
          <w:sz w:val="24"/>
          <w:lang w:val="es-ES"/>
        </w:rPr>
      </w:pPr>
    </w:p>
    <w:p w14:paraId="4F27C823" w14:textId="77777777" w:rsidR="000812EE" w:rsidRPr="007F2A2D" w:rsidRDefault="000812EE" w:rsidP="00BC0CB1">
      <w:pPr>
        <w:pStyle w:val="Prrafodelista"/>
        <w:numPr>
          <w:ilvl w:val="0"/>
          <w:numId w:val="129"/>
        </w:numPr>
        <w:spacing w:before="0" w:after="0" w:line="360" w:lineRule="auto"/>
        <w:ind w:left="0" w:firstLine="426"/>
        <w:rPr>
          <w:rFonts w:ascii="Times New Roman" w:hAnsi="Times New Roman" w:cs="Times New Roman"/>
          <w:color w:val="auto"/>
          <w:sz w:val="24"/>
          <w:u w:val="single"/>
          <w:lang w:val="es-ES"/>
        </w:rPr>
      </w:pPr>
      <w:r w:rsidRPr="007F2A2D">
        <w:rPr>
          <w:rFonts w:ascii="Times New Roman" w:hAnsi="Times New Roman" w:cs="Times New Roman"/>
          <w:b/>
          <w:color w:val="auto"/>
          <w:sz w:val="24"/>
          <w:u w:val="single"/>
          <w:lang w:val="es-ES"/>
        </w:rPr>
        <w:t>Ataques con medidas organizativas</w:t>
      </w:r>
      <w:r w:rsidRPr="007F2A2D">
        <w:rPr>
          <w:rFonts w:ascii="Times New Roman" w:hAnsi="Times New Roman" w:cs="Times New Roman"/>
          <w:color w:val="auto"/>
          <w:sz w:val="24"/>
          <w:u w:val="single"/>
          <w:lang w:val="es-ES"/>
        </w:rPr>
        <w:t>:</w:t>
      </w:r>
    </w:p>
    <w:p w14:paraId="4435BEAE" w14:textId="77777777" w:rsidR="000812EE" w:rsidRPr="007F2A2D" w:rsidRDefault="000812EE" w:rsidP="00BC0CB1">
      <w:pPr>
        <w:pStyle w:val="Prrafodelista"/>
        <w:spacing w:after="0" w:line="360" w:lineRule="auto"/>
        <w:ind w:left="0" w:firstLine="426"/>
        <w:rPr>
          <w:rFonts w:ascii="Times New Roman" w:hAnsi="Times New Roman" w:cs="Times New Roman"/>
          <w:color w:val="auto"/>
          <w:sz w:val="24"/>
          <w:lang w:val="es-ES"/>
        </w:rPr>
      </w:pPr>
    </w:p>
    <w:p w14:paraId="5CE0FC7D" w14:textId="77777777" w:rsidR="000812EE" w:rsidRPr="007F2A2D" w:rsidRDefault="000812EE" w:rsidP="00BC0CB1">
      <w:pPr>
        <w:pStyle w:val="Prrafodelista"/>
        <w:numPr>
          <w:ilvl w:val="0"/>
          <w:numId w:val="129"/>
        </w:numPr>
        <w:spacing w:before="0" w:after="0" w:line="360" w:lineRule="auto"/>
        <w:ind w:left="0" w:firstLine="426"/>
        <w:rPr>
          <w:rFonts w:ascii="Times New Roman" w:hAnsi="Times New Roman" w:cs="Times New Roman"/>
          <w:color w:val="auto"/>
          <w:sz w:val="24"/>
          <w:lang w:val="es-ES"/>
        </w:rPr>
      </w:pPr>
      <w:r w:rsidRPr="007F2A2D">
        <w:rPr>
          <w:rFonts w:ascii="Times New Roman" w:hAnsi="Times New Roman" w:cs="Times New Roman"/>
          <w:color w:val="auto"/>
          <w:sz w:val="24"/>
          <w:lang w:val="es-ES"/>
        </w:rPr>
        <w:t>Juzgar el desempeño de la persona de manera ofensiva, ocultar sus esfuerzos y habilidades.</w:t>
      </w:r>
    </w:p>
    <w:p w14:paraId="3E433B1A" w14:textId="77777777" w:rsidR="000812EE" w:rsidRPr="007F2A2D" w:rsidRDefault="000812EE" w:rsidP="00BC0CB1">
      <w:pPr>
        <w:pStyle w:val="Prrafodelista"/>
        <w:ind w:left="0" w:firstLine="426"/>
        <w:rPr>
          <w:rFonts w:ascii="Times New Roman" w:hAnsi="Times New Roman" w:cs="Times New Roman"/>
          <w:color w:val="auto"/>
          <w:sz w:val="24"/>
          <w:lang w:val="es-ES"/>
        </w:rPr>
      </w:pPr>
    </w:p>
    <w:p w14:paraId="343F194E" w14:textId="77777777" w:rsidR="000812EE" w:rsidRPr="007F2A2D" w:rsidRDefault="000812EE" w:rsidP="00BC0CB1">
      <w:pPr>
        <w:pStyle w:val="Prrafodelista"/>
        <w:numPr>
          <w:ilvl w:val="0"/>
          <w:numId w:val="129"/>
        </w:numPr>
        <w:spacing w:before="0" w:after="0" w:line="360" w:lineRule="auto"/>
        <w:ind w:left="0" w:firstLine="426"/>
        <w:rPr>
          <w:rFonts w:ascii="Times New Roman" w:hAnsi="Times New Roman" w:cs="Times New Roman"/>
          <w:color w:val="auto"/>
          <w:sz w:val="24"/>
          <w:lang w:val="es-ES"/>
        </w:rPr>
      </w:pPr>
      <w:r w:rsidRPr="007F2A2D">
        <w:rPr>
          <w:rFonts w:ascii="Times New Roman" w:hAnsi="Times New Roman" w:cs="Times New Roman"/>
          <w:color w:val="auto"/>
          <w:sz w:val="24"/>
          <w:lang w:val="es-ES"/>
        </w:rPr>
        <w:t>Poner en cuestión y desautorizar las decisiones de la persona.</w:t>
      </w:r>
    </w:p>
    <w:p w14:paraId="73BA9C66" w14:textId="77777777" w:rsidR="000812EE" w:rsidRPr="007F2A2D" w:rsidRDefault="000812EE" w:rsidP="00BC0CB1">
      <w:pPr>
        <w:pStyle w:val="Prrafodelista"/>
        <w:ind w:left="0" w:firstLine="426"/>
        <w:rPr>
          <w:rFonts w:ascii="Times New Roman" w:hAnsi="Times New Roman" w:cs="Times New Roman"/>
          <w:color w:val="auto"/>
          <w:sz w:val="24"/>
          <w:lang w:val="es-ES"/>
        </w:rPr>
      </w:pPr>
    </w:p>
    <w:p w14:paraId="590EF7CE" w14:textId="77777777" w:rsidR="000812EE" w:rsidRPr="007F2A2D" w:rsidRDefault="000812EE" w:rsidP="00BC0CB1">
      <w:pPr>
        <w:pStyle w:val="Prrafodelista"/>
        <w:numPr>
          <w:ilvl w:val="0"/>
          <w:numId w:val="129"/>
        </w:numPr>
        <w:spacing w:before="0" w:after="0" w:line="360" w:lineRule="auto"/>
        <w:ind w:left="0" w:firstLine="426"/>
        <w:rPr>
          <w:rFonts w:ascii="Times New Roman" w:hAnsi="Times New Roman" w:cs="Times New Roman"/>
          <w:color w:val="auto"/>
          <w:sz w:val="24"/>
          <w:lang w:val="es-ES"/>
        </w:rPr>
      </w:pPr>
      <w:r w:rsidRPr="007F2A2D">
        <w:rPr>
          <w:rFonts w:ascii="Times New Roman" w:hAnsi="Times New Roman" w:cs="Times New Roman"/>
          <w:color w:val="auto"/>
          <w:sz w:val="24"/>
          <w:lang w:val="es-ES"/>
        </w:rPr>
        <w:t>No asignar tarea alguna, o asignar tareas sin sentido o degradantes.</w:t>
      </w:r>
    </w:p>
    <w:p w14:paraId="2E457254" w14:textId="77777777" w:rsidR="000812EE" w:rsidRPr="007F2A2D" w:rsidRDefault="000812EE" w:rsidP="004C395E">
      <w:pPr>
        <w:pStyle w:val="Prrafodelista"/>
        <w:ind w:firstLine="426"/>
        <w:rPr>
          <w:rFonts w:ascii="Times New Roman" w:hAnsi="Times New Roman" w:cs="Times New Roman"/>
          <w:color w:val="auto"/>
          <w:sz w:val="24"/>
          <w:lang w:val="es-ES"/>
        </w:rPr>
      </w:pPr>
    </w:p>
    <w:p w14:paraId="393FC7D9"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Negar u ocultar los medios para realizar el trabajo o facilitar datos erróneos.</w:t>
      </w:r>
    </w:p>
    <w:p w14:paraId="5EE2A6AC" w14:textId="77777777" w:rsidR="000812EE" w:rsidRPr="007F2A2D" w:rsidRDefault="000812EE" w:rsidP="00BC0CB1">
      <w:pPr>
        <w:pStyle w:val="Prrafodelista"/>
        <w:ind w:left="0" w:firstLine="284"/>
        <w:rPr>
          <w:rFonts w:ascii="Times New Roman" w:hAnsi="Times New Roman" w:cs="Times New Roman"/>
          <w:color w:val="auto"/>
          <w:sz w:val="24"/>
          <w:lang w:val="es-ES"/>
        </w:rPr>
      </w:pPr>
    </w:p>
    <w:p w14:paraId="38210254"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Asignar trabajos muy superiores o muy inferiores a las competencias o cualificaciones de la persona, o que requieran una cualificación mucho menor de la poseída.</w:t>
      </w:r>
    </w:p>
    <w:p w14:paraId="6563354B" w14:textId="77777777" w:rsidR="000812EE" w:rsidRPr="007F2A2D" w:rsidRDefault="000812EE" w:rsidP="00BC0CB1">
      <w:pPr>
        <w:pStyle w:val="Prrafodelista"/>
        <w:ind w:left="0" w:firstLine="284"/>
        <w:rPr>
          <w:rFonts w:ascii="Times New Roman" w:hAnsi="Times New Roman" w:cs="Times New Roman"/>
          <w:color w:val="auto"/>
          <w:sz w:val="24"/>
          <w:lang w:val="es-ES"/>
        </w:rPr>
      </w:pPr>
    </w:p>
    <w:p w14:paraId="2A0063DA"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Órdenes contradictorias o imposibles de cumplir.</w:t>
      </w:r>
    </w:p>
    <w:p w14:paraId="6C03615C" w14:textId="77777777" w:rsidR="000812EE" w:rsidRPr="007F2A2D" w:rsidRDefault="000812EE" w:rsidP="00BC0CB1">
      <w:pPr>
        <w:pStyle w:val="Prrafodelista"/>
        <w:ind w:left="0" w:firstLine="284"/>
        <w:rPr>
          <w:rFonts w:ascii="Times New Roman" w:hAnsi="Times New Roman" w:cs="Times New Roman"/>
          <w:color w:val="auto"/>
          <w:sz w:val="24"/>
          <w:lang w:val="es-ES"/>
        </w:rPr>
      </w:pPr>
    </w:p>
    <w:p w14:paraId="58BAE4FB"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Robo de pertenencias, documentos, herramientas de trabajo, borrar archivos del ordenador, manipular las herramientas de trabajo causándole un perjuicio, etc.</w:t>
      </w:r>
    </w:p>
    <w:p w14:paraId="14EF5404" w14:textId="77777777" w:rsidR="000812EE" w:rsidRPr="007F2A2D" w:rsidRDefault="000812EE" w:rsidP="00BC0CB1">
      <w:pPr>
        <w:pStyle w:val="Prrafodelista"/>
        <w:ind w:left="0" w:firstLine="284"/>
        <w:rPr>
          <w:rFonts w:ascii="Times New Roman" w:hAnsi="Times New Roman" w:cs="Times New Roman"/>
          <w:color w:val="auto"/>
          <w:sz w:val="24"/>
          <w:lang w:val="es-ES"/>
        </w:rPr>
      </w:pPr>
    </w:p>
    <w:p w14:paraId="3C76E755"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Amenazas o presiones a las personas que apoyan a la acosada.</w:t>
      </w:r>
    </w:p>
    <w:p w14:paraId="38958577" w14:textId="77777777" w:rsidR="000812EE" w:rsidRPr="007F2A2D" w:rsidRDefault="000812EE" w:rsidP="00BC0CB1">
      <w:pPr>
        <w:pStyle w:val="Prrafodelista"/>
        <w:ind w:left="0" w:firstLine="284"/>
        <w:rPr>
          <w:rFonts w:ascii="Times New Roman" w:hAnsi="Times New Roman" w:cs="Times New Roman"/>
          <w:color w:val="auto"/>
          <w:sz w:val="24"/>
          <w:lang w:val="es-ES"/>
        </w:rPr>
      </w:pPr>
    </w:p>
    <w:p w14:paraId="5B2DFB0C"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Manipulación, ocultamiento, devolución de la correspondencia, las llamadas, los mensajes, etc., de la persona.</w:t>
      </w:r>
    </w:p>
    <w:p w14:paraId="0E04ECE1" w14:textId="77777777" w:rsidR="000812EE" w:rsidRPr="007F2A2D" w:rsidRDefault="000812EE" w:rsidP="00BC0CB1">
      <w:pPr>
        <w:pStyle w:val="Prrafodelista"/>
        <w:ind w:left="0" w:firstLine="284"/>
        <w:rPr>
          <w:rFonts w:ascii="Times New Roman" w:hAnsi="Times New Roman" w:cs="Times New Roman"/>
          <w:color w:val="auto"/>
          <w:sz w:val="24"/>
          <w:lang w:val="es-ES"/>
        </w:rPr>
      </w:pPr>
    </w:p>
    <w:p w14:paraId="6E002E54"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Negación o dificultades para el acceso a permisos, cursos, actividades, etc.</w:t>
      </w:r>
    </w:p>
    <w:p w14:paraId="17FE4E5E" w14:textId="77777777" w:rsidR="000812EE" w:rsidRPr="007F2A2D" w:rsidRDefault="000812EE" w:rsidP="00BC0CB1">
      <w:pPr>
        <w:pStyle w:val="Prrafodelista"/>
        <w:spacing w:after="0" w:line="360" w:lineRule="auto"/>
        <w:ind w:left="0" w:firstLine="284"/>
        <w:rPr>
          <w:rFonts w:ascii="Times New Roman" w:hAnsi="Times New Roman" w:cs="Times New Roman"/>
          <w:color w:val="auto"/>
          <w:sz w:val="24"/>
          <w:u w:val="single"/>
          <w:lang w:val="es-ES"/>
        </w:rPr>
      </w:pPr>
    </w:p>
    <w:p w14:paraId="12113DC0"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b/>
          <w:color w:val="auto"/>
          <w:sz w:val="24"/>
          <w:lang w:val="es-ES"/>
        </w:rPr>
      </w:pPr>
      <w:r w:rsidRPr="007F2A2D">
        <w:rPr>
          <w:rFonts w:ascii="Times New Roman" w:hAnsi="Times New Roman" w:cs="Times New Roman"/>
          <w:b/>
          <w:color w:val="auto"/>
          <w:sz w:val="24"/>
          <w:u w:val="single"/>
          <w:lang w:val="es-ES"/>
        </w:rPr>
        <w:t>Actuaciones que pretenden aislar a su destinatario o destinataria</w:t>
      </w:r>
      <w:r w:rsidRPr="007F2A2D">
        <w:rPr>
          <w:rFonts w:ascii="Times New Roman" w:hAnsi="Times New Roman" w:cs="Times New Roman"/>
          <w:b/>
          <w:color w:val="auto"/>
          <w:sz w:val="24"/>
          <w:lang w:val="es-ES"/>
        </w:rPr>
        <w:t>:</w:t>
      </w:r>
    </w:p>
    <w:p w14:paraId="3A7A9ACF" w14:textId="77777777" w:rsidR="000812EE" w:rsidRPr="007F2A2D" w:rsidRDefault="000812EE" w:rsidP="00BC0CB1">
      <w:pPr>
        <w:pStyle w:val="Prrafodelista"/>
        <w:ind w:left="0" w:firstLine="284"/>
        <w:rPr>
          <w:rFonts w:ascii="Times New Roman" w:hAnsi="Times New Roman" w:cs="Times New Roman"/>
          <w:b/>
          <w:color w:val="auto"/>
          <w:sz w:val="24"/>
          <w:lang w:val="es-ES"/>
        </w:rPr>
      </w:pPr>
    </w:p>
    <w:p w14:paraId="4FEDCB3D"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Cambiar la ubicación de la persona separándola de sus compañeros y compañeras (aislamiento).</w:t>
      </w:r>
    </w:p>
    <w:p w14:paraId="709AB2A8" w14:textId="77777777" w:rsidR="000812EE" w:rsidRPr="007F2A2D" w:rsidRDefault="000812EE" w:rsidP="00BC0CB1">
      <w:pPr>
        <w:pStyle w:val="Prrafodelista"/>
        <w:spacing w:after="0" w:line="360" w:lineRule="auto"/>
        <w:ind w:left="0" w:firstLine="284"/>
        <w:rPr>
          <w:rFonts w:ascii="Times New Roman" w:hAnsi="Times New Roman" w:cs="Times New Roman"/>
          <w:color w:val="auto"/>
          <w:sz w:val="24"/>
          <w:lang w:val="es-ES"/>
        </w:rPr>
      </w:pPr>
    </w:p>
    <w:p w14:paraId="79C4CC84"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Ignorar la presencia de la persona.</w:t>
      </w:r>
    </w:p>
    <w:p w14:paraId="0DE6DCF7" w14:textId="77777777" w:rsidR="000812EE" w:rsidRPr="007F2A2D" w:rsidRDefault="000812EE" w:rsidP="00BC0CB1">
      <w:pPr>
        <w:pStyle w:val="Prrafodelista"/>
        <w:ind w:left="0" w:firstLine="284"/>
        <w:rPr>
          <w:rFonts w:ascii="Times New Roman" w:hAnsi="Times New Roman" w:cs="Times New Roman"/>
          <w:color w:val="auto"/>
          <w:sz w:val="24"/>
          <w:lang w:val="es-ES"/>
        </w:rPr>
      </w:pPr>
    </w:p>
    <w:p w14:paraId="6CB7B0B1"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No dirigir la palabra a la persona.</w:t>
      </w:r>
    </w:p>
    <w:p w14:paraId="5E0262A5" w14:textId="77777777" w:rsidR="000812EE" w:rsidRPr="007F2A2D" w:rsidRDefault="000812EE" w:rsidP="00BC0CB1">
      <w:pPr>
        <w:pStyle w:val="Prrafodelista"/>
        <w:ind w:left="0" w:firstLine="284"/>
        <w:rPr>
          <w:rFonts w:ascii="Times New Roman" w:hAnsi="Times New Roman" w:cs="Times New Roman"/>
          <w:color w:val="auto"/>
          <w:sz w:val="24"/>
          <w:lang w:val="es-ES"/>
        </w:rPr>
      </w:pPr>
    </w:p>
    <w:p w14:paraId="1C8F46F5"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Restringir a compañeras y compañeros la posibilidad de hablar con la persona.</w:t>
      </w:r>
    </w:p>
    <w:p w14:paraId="3FA1F7E0" w14:textId="77777777" w:rsidR="000812EE" w:rsidRPr="007F2A2D" w:rsidRDefault="000812EE" w:rsidP="00BC0CB1">
      <w:pPr>
        <w:pStyle w:val="Prrafodelista"/>
        <w:ind w:left="0" w:firstLine="284"/>
        <w:rPr>
          <w:rFonts w:ascii="Times New Roman" w:hAnsi="Times New Roman" w:cs="Times New Roman"/>
          <w:color w:val="auto"/>
          <w:sz w:val="24"/>
          <w:lang w:val="es-ES"/>
        </w:rPr>
      </w:pPr>
    </w:p>
    <w:p w14:paraId="43AF222B"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No permitir que la persona se exprese.</w:t>
      </w:r>
    </w:p>
    <w:p w14:paraId="30BEA4A3" w14:textId="77777777" w:rsidR="000812EE" w:rsidRPr="007F2A2D" w:rsidRDefault="000812EE" w:rsidP="00BC0CB1">
      <w:pPr>
        <w:pStyle w:val="Prrafodelista"/>
        <w:ind w:left="0" w:firstLine="284"/>
        <w:rPr>
          <w:rFonts w:ascii="Times New Roman" w:hAnsi="Times New Roman" w:cs="Times New Roman"/>
          <w:color w:val="auto"/>
          <w:sz w:val="24"/>
          <w:lang w:val="es-ES"/>
        </w:rPr>
      </w:pPr>
    </w:p>
    <w:p w14:paraId="1CBED2F7"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Evitar todo contacto visual.</w:t>
      </w:r>
    </w:p>
    <w:p w14:paraId="5FB007B9" w14:textId="77777777" w:rsidR="000812EE" w:rsidRPr="007F2A2D" w:rsidRDefault="000812EE" w:rsidP="00BC0CB1">
      <w:pPr>
        <w:pStyle w:val="Prrafodelista"/>
        <w:ind w:left="0" w:firstLine="284"/>
        <w:rPr>
          <w:rFonts w:ascii="Times New Roman" w:hAnsi="Times New Roman" w:cs="Times New Roman"/>
          <w:color w:val="auto"/>
          <w:sz w:val="24"/>
          <w:lang w:val="es-ES"/>
        </w:rPr>
      </w:pPr>
    </w:p>
    <w:p w14:paraId="7F2534AC"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Eliminar o restringir los medios de comunicación disponibles para la persona (teléfono, correo electrónico, etc.).</w:t>
      </w:r>
    </w:p>
    <w:p w14:paraId="51629CF9" w14:textId="77777777" w:rsidR="000812EE" w:rsidRPr="007F2A2D" w:rsidRDefault="000812EE" w:rsidP="00BC0CB1">
      <w:pPr>
        <w:pStyle w:val="Prrafodelista"/>
        <w:spacing w:after="0" w:line="360" w:lineRule="auto"/>
        <w:ind w:left="0" w:firstLine="284"/>
        <w:rPr>
          <w:rFonts w:ascii="Times New Roman" w:hAnsi="Times New Roman" w:cs="Times New Roman"/>
          <w:color w:val="auto"/>
          <w:sz w:val="24"/>
          <w:lang w:val="es-ES"/>
        </w:rPr>
      </w:pPr>
    </w:p>
    <w:p w14:paraId="4F2CEB46"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b/>
          <w:color w:val="auto"/>
          <w:sz w:val="24"/>
          <w:u w:val="single"/>
          <w:lang w:val="es-ES"/>
        </w:rPr>
      </w:pPr>
      <w:r w:rsidRPr="007F2A2D">
        <w:rPr>
          <w:rFonts w:ascii="Times New Roman" w:hAnsi="Times New Roman" w:cs="Times New Roman"/>
          <w:b/>
          <w:color w:val="auto"/>
          <w:sz w:val="24"/>
          <w:u w:val="single"/>
          <w:lang w:val="es-ES"/>
        </w:rPr>
        <w:lastRenderedPageBreak/>
        <w:t>Actividades que afectan a la salud física o psíquica de la víctima:</w:t>
      </w:r>
    </w:p>
    <w:p w14:paraId="094ACF13" w14:textId="77777777" w:rsidR="000812EE" w:rsidRPr="007F2A2D" w:rsidRDefault="000812EE" w:rsidP="00BC0CB1">
      <w:pPr>
        <w:pStyle w:val="Prrafodelista"/>
        <w:spacing w:after="0" w:line="360" w:lineRule="auto"/>
        <w:ind w:left="0" w:firstLine="284"/>
        <w:rPr>
          <w:rFonts w:ascii="Times New Roman" w:hAnsi="Times New Roman" w:cs="Times New Roman"/>
          <w:b/>
          <w:color w:val="auto"/>
          <w:sz w:val="24"/>
          <w:u w:val="single"/>
          <w:lang w:val="es-ES"/>
        </w:rPr>
      </w:pPr>
    </w:p>
    <w:p w14:paraId="15F6BBEF"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Amenazas y agresiones físicas.</w:t>
      </w:r>
    </w:p>
    <w:p w14:paraId="359483DC" w14:textId="77777777" w:rsidR="000812EE" w:rsidRPr="007F2A2D" w:rsidRDefault="000812EE" w:rsidP="00BC0CB1">
      <w:pPr>
        <w:pStyle w:val="Prrafodelista"/>
        <w:ind w:left="0" w:firstLine="284"/>
        <w:rPr>
          <w:rFonts w:ascii="Times New Roman" w:hAnsi="Times New Roman" w:cs="Times New Roman"/>
          <w:color w:val="auto"/>
          <w:sz w:val="24"/>
          <w:lang w:val="es-ES"/>
        </w:rPr>
      </w:pPr>
    </w:p>
    <w:p w14:paraId="1D936611"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Amenazas verbales o por escrito.</w:t>
      </w:r>
    </w:p>
    <w:p w14:paraId="3ABF572B" w14:textId="77777777" w:rsidR="000812EE" w:rsidRPr="007F2A2D" w:rsidRDefault="000812EE" w:rsidP="00BC0CB1">
      <w:pPr>
        <w:pStyle w:val="Prrafodelista"/>
        <w:ind w:left="0" w:firstLine="284"/>
        <w:rPr>
          <w:rFonts w:ascii="Times New Roman" w:hAnsi="Times New Roman" w:cs="Times New Roman"/>
          <w:color w:val="auto"/>
          <w:sz w:val="24"/>
          <w:lang w:val="es-ES"/>
        </w:rPr>
      </w:pPr>
    </w:p>
    <w:p w14:paraId="597FE0EA"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Gritos y/o insultos.</w:t>
      </w:r>
    </w:p>
    <w:p w14:paraId="19E4581D" w14:textId="77777777" w:rsidR="000812EE" w:rsidRPr="007F2A2D" w:rsidRDefault="000812EE" w:rsidP="00BC0CB1">
      <w:pPr>
        <w:pStyle w:val="Prrafodelista"/>
        <w:ind w:left="0" w:firstLine="284"/>
        <w:rPr>
          <w:rFonts w:ascii="Times New Roman" w:hAnsi="Times New Roman" w:cs="Times New Roman"/>
          <w:color w:val="auto"/>
          <w:sz w:val="24"/>
          <w:lang w:val="es-ES"/>
        </w:rPr>
      </w:pPr>
    </w:p>
    <w:p w14:paraId="6815019C"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Llamadas telefónicas atemorizantes.</w:t>
      </w:r>
    </w:p>
    <w:p w14:paraId="08EBBCE7" w14:textId="77777777" w:rsidR="000812EE" w:rsidRPr="007F2A2D" w:rsidRDefault="000812EE" w:rsidP="00BC0CB1">
      <w:pPr>
        <w:pStyle w:val="Prrafodelista"/>
        <w:ind w:left="0" w:firstLine="284"/>
        <w:rPr>
          <w:rFonts w:ascii="Times New Roman" w:hAnsi="Times New Roman" w:cs="Times New Roman"/>
          <w:color w:val="auto"/>
          <w:sz w:val="24"/>
          <w:lang w:val="es-ES"/>
        </w:rPr>
      </w:pPr>
    </w:p>
    <w:p w14:paraId="56BAADBA"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Provocar a la persona, obligándole a reaccionar emocionalmente.</w:t>
      </w:r>
    </w:p>
    <w:p w14:paraId="52A7A12B" w14:textId="77777777" w:rsidR="000812EE" w:rsidRPr="007F2A2D" w:rsidRDefault="000812EE" w:rsidP="00BC0CB1">
      <w:pPr>
        <w:pStyle w:val="Prrafodelista"/>
        <w:ind w:left="0" w:firstLine="284"/>
        <w:rPr>
          <w:rFonts w:ascii="Times New Roman" w:hAnsi="Times New Roman" w:cs="Times New Roman"/>
          <w:color w:val="auto"/>
          <w:sz w:val="24"/>
          <w:lang w:val="es-ES"/>
        </w:rPr>
      </w:pPr>
    </w:p>
    <w:p w14:paraId="03DEDE58"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Ocasionar intencionadamente gastos para perjudicar a la persona.</w:t>
      </w:r>
    </w:p>
    <w:p w14:paraId="180482C7" w14:textId="77777777" w:rsidR="000812EE" w:rsidRPr="007F2A2D" w:rsidRDefault="000812EE" w:rsidP="00BC0CB1">
      <w:pPr>
        <w:pStyle w:val="Prrafodelista"/>
        <w:ind w:left="0" w:firstLine="284"/>
        <w:rPr>
          <w:rFonts w:ascii="Times New Roman" w:hAnsi="Times New Roman" w:cs="Times New Roman"/>
          <w:color w:val="auto"/>
          <w:sz w:val="24"/>
          <w:lang w:val="es-ES"/>
        </w:rPr>
      </w:pPr>
    </w:p>
    <w:p w14:paraId="0019D79A"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Ocasionar destrozos en el puesto de trabajo o en sus pertenencias.</w:t>
      </w:r>
    </w:p>
    <w:p w14:paraId="7A70D11C" w14:textId="77777777" w:rsidR="000812EE" w:rsidRPr="007F2A2D" w:rsidRDefault="000812EE" w:rsidP="00BC0CB1">
      <w:pPr>
        <w:pStyle w:val="Prrafodelista"/>
        <w:ind w:left="0" w:firstLine="284"/>
        <w:rPr>
          <w:rFonts w:ascii="Times New Roman" w:hAnsi="Times New Roman" w:cs="Times New Roman"/>
          <w:color w:val="auto"/>
          <w:sz w:val="24"/>
          <w:lang w:val="es-ES"/>
        </w:rPr>
      </w:pPr>
    </w:p>
    <w:p w14:paraId="551318C8"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Exigir a la persona realizar trabajos peligrosos o perjudiciales para su salud.</w:t>
      </w:r>
    </w:p>
    <w:p w14:paraId="58AA90A3" w14:textId="77777777" w:rsidR="000812EE" w:rsidRPr="007F2A2D" w:rsidRDefault="000812EE" w:rsidP="00BC0CB1">
      <w:pPr>
        <w:pStyle w:val="Prrafodelista"/>
        <w:spacing w:after="0" w:line="360" w:lineRule="auto"/>
        <w:ind w:left="0" w:firstLine="284"/>
        <w:rPr>
          <w:rFonts w:ascii="Times New Roman" w:hAnsi="Times New Roman" w:cs="Times New Roman"/>
          <w:color w:val="auto"/>
          <w:sz w:val="24"/>
          <w:lang w:val="es-ES"/>
        </w:rPr>
      </w:pPr>
    </w:p>
    <w:p w14:paraId="227BB135" w14:textId="77777777" w:rsidR="000812EE" w:rsidRPr="007F2A2D" w:rsidRDefault="000812EE" w:rsidP="00EC699A">
      <w:pPr>
        <w:pStyle w:val="Prrafodelista"/>
        <w:spacing w:before="0" w:after="0" w:line="360" w:lineRule="auto"/>
        <w:ind w:left="284"/>
        <w:rPr>
          <w:rFonts w:ascii="Times New Roman" w:hAnsi="Times New Roman" w:cs="Times New Roman"/>
          <w:b/>
          <w:color w:val="auto"/>
          <w:sz w:val="24"/>
          <w:u w:val="single"/>
          <w:lang w:val="es-ES"/>
        </w:rPr>
      </w:pPr>
      <w:r w:rsidRPr="007F2A2D">
        <w:rPr>
          <w:rFonts w:ascii="Times New Roman" w:hAnsi="Times New Roman" w:cs="Times New Roman"/>
          <w:b/>
          <w:color w:val="auto"/>
          <w:sz w:val="24"/>
          <w:u w:val="single"/>
          <w:lang w:val="es-ES"/>
        </w:rPr>
        <w:t>Ataques a la vida privada y a la reputación personal o profesional:</w:t>
      </w:r>
    </w:p>
    <w:p w14:paraId="02B9CFD7" w14:textId="77777777" w:rsidR="00EC699A" w:rsidRPr="007F2A2D" w:rsidRDefault="00EC699A" w:rsidP="00EC699A">
      <w:pPr>
        <w:pStyle w:val="Prrafodelista"/>
        <w:spacing w:before="0" w:after="0" w:line="360" w:lineRule="auto"/>
        <w:ind w:left="284"/>
        <w:rPr>
          <w:rFonts w:ascii="Times New Roman" w:hAnsi="Times New Roman" w:cs="Times New Roman"/>
          <w:b/>
          <w:color w:val="auto"/>
          <w:sz w:val="24"/>
          <w:u w:val="single"/>
          <w:lang w:val="es-ES"/>
        </w:rPr>
      </w:pPr>
    </w:p>
    <w:p w14:paraId="7E49F89F"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Manipular la reputación personal o profesional a través del rumor, la denigración y la ridiculización.</w:t>
      </w:r>
    </w:p>
    <w:p w14:paraId="76D3D8B4" w14:textId="77777777" w:rsidR="000812EE" w:rsidRPr="007F2A2D" w:rsidRDefault="000812EE" w:rsidP="00BC0CB1">
      <w:pPr>
        <w:pStyle w:val="Prrafodelista"/>
        <w:spacing w:after="0" w:line="360" w:lineRule="auto"/>
        <w:ind w:left="0" w:firstLine="284"/>
        <w:rPr>
          <w:rFonts w:ascii="Times New Roman" w:hAnsi="Times New Roman" w:cs="Times New Roman"/>
          <w:color w:val="auto"/>
          <w:sz w:val="24"/>
          <w:lang w:val="es-ES"/>
        </w:rPr>
      </w:pPr>
    </w:p>
    <w:p w14:paraId="382D75CA"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Dar a entender que la persona tiene problemas psicológicos, intentar que se someta a un examen o diagnóstico psiquiátrico.</w:t>
      </w:r>
    </w:p>
    <w:p w14:paraId="430C9EB9" w14:textId="77777777" w:rsidR="000812EE" w:rsidRPr="007F2A2D" w:rsidRDefault="000812EE" w:rsidP="00BC0CB1">
      <w:pPr>
        <w:pStyle w:val="Prrafodelista"/>
        <w:ind w:left="0" w:firstLine="284"/>
        <w:rPr>
          <w:rFonts w:ascii="Times New Roman" w:hAnsi="Times New Roman" w:cs="Times New Roman"/>
          <w:color w:val="auto"/>
          <w:sz w:val="24"/>
          <w:lang w:val="es-ES"/>
        </w:rPr>
      </w:pPr>
    </w:p>
    <w:p w14:paraId="5631FEF7"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Burlas de los gestos, la voz, la apariencia física, discapacidades, poner motes, etc.</w:t>
      </w:r>
    </w:p>
    <w:p w14:paraId="570F28D0" w14:textId="77777777" w:rsidR="000812EE" w:rsidRPr="007F2A2D" w:rsidRDefault="000812EE" w:rsidP="00BC0CB1">
      <w:pPr>
        <w:pStyle w:val="Prrafodelista"/>
        <w:ind w:left="0" w:firstLine="284"/>
        <w:rPr>
          <w:rFonts w:ascii="Times New Roman" w:hAnsi="Times New Roman" w:cs="Times New Roman"/>
          <w:color w:val="auto"/>
          <w:sz w:val="24"/>
          <w:lang w:val="es-ES"/>
        </w:rPr>
      </w:pPr>
    </w:p>
    <w:p w14:paraId="7B9DA0A8" w14:textId="77777777" w:rsidR="000812EE" w:rsidRPr="007F2A2D" w:rsidRDefault="000812EE" w:rsidP="00BC0CB1">
      <w:pPr>
        <w:pStyle w:val="Prrafodelista"/>
        <w:numPr>
          <w:ilvl w:val="0"/>
          <w:numId w:val="129"/>
        </w:numPr>
        <w:spacing w:before="0" w:after="0" w:line="360" w:lineRule="auto"/>
        <w:ind w:left="0" w:firstLine="284"/>
        <w:rPr>
          <w:rFonts w:ascii="Times New Roman" w:hAnsi="Times New Roman" w:cs="Times New Roman"/>
          <w:color w:val="auto"/>
          <w:sz w:val="24"/>
          <w:lang w:val="es-ES"/>
        </w:rPr>
      </w:pPr>
      <w:r w:rsidRPr="007F2A2D">
        <w:rPr>
          <w:rFonts w:ascii="Times New Roman" w:hAnsi="Times New Roman" w:cs="Times New Roman"/>
          <w:color w:val="auto"/>
          <w:sz w:val="24"/>
          <w:lang w:val="es-ES"/>
        </w:rPr>
        <w:t>Críticas a la nacionalidad, actitudes y creencias políticas o religiosas, vida privada, etc.</w:t>
      </w:r>
    </w:p>
    <w:p w14:paraId="692938DA" w14:textId="77777777" w:rsidR="000812EE" w:rsidRPr="007F2A2D" w:rsidRDefault="000812EE" w:rsidP="004C395E">
      <w:pPr>
        <w:tabs>
          <w:tab w:val="left" w:pos="709"/>
        </w:tabs>
        <w:autoSpaceDE w:val="0"/>
        <w:autoSpaceDN w:val="0"/>
        <w:adjustRightInd w:val="0"/>
        <w:spacing w:after="0" w:line="360" w:lineRule="auto"/>
        <w:ind w:firstLine="426"/>
        <w:rPr>
          <w:rFonts w:ascii="Times New Roman" w:hAnsi="Times New Roman" w:cs="Times New Roman"/>
          <w:b/>
          <w:i/>
          <w:color w:val="auto"/>
          <w:sz w:val="24"/>
          <w:lang w:val="es-ES"/>
        </w:rPr>
      </w:pPr>
    </w:p>
    <w:p w14:paraId="6D76EBB8" w14:textId="77777777" w:rsidR="000812EE" w:rsidRPr="007F2A2D" w:rsidRDefault="000812EE" w:rsidP="004C395E">
      <w:pPr>
        <w:tabs>
          <w:tab w:val="left" w:pos="709"/>
        </w:tabs>
        <w:autoSpaceDE w:val="0"/>
        <w:autoSpaceDN w:val="0"/>
        <w:adjustRightInd w:val="0"/>
        <w:spacing w:after="0" w:line="360" w:lineRule="auto"/>
        <w:ind w:firstLine="426"/>
        <w:rPr>
          <w:rFonts w:ascii="Times New Roman" w:hAnsi="Times New Roman" w:cs="Times New Roman"/>
          <w:bCs/>
          <w:iCs/>
          <w:color w:val="auto"/>
          <w:sz w:val="24"/>
          <w:lang w:val="es-ES"/>
        </w:rPr>
      </w:pPr>
      <w:r w:rsidRPr="007F2A2D">
        <w:rPr>
          <w:rFonts w:ascii="Times New Roman" w:hAnsi="Times New Roman" w:cs="Times New Roman"/>
          <w:b/>
          <w:i/>
          <w:color w:val="auto"/>
          <w:sz w:val="24"/>
          <w:u w:val="single"/>
          <w:lang w:val="es-ES"/>
        </w:rPr>
        <w:t>Áreas afectadas</w:t>
      </w:r>
      <w:r w:rsidRPr="007F2A2D">
        <w:rPr>
          <w:rFonts w:ascii="Times New Roman" w:hAnsi="Times New Roman" w:cs="Times New Roman"/>
          <w:bCs/>
          <w:iCs/>
          <w:color w:val="auto"/>
          <w:sz w:val="24"/>
          <w:lang w:val="es-ES"/>
        </w:rPr>
        <w:t xml:space="preserve">: Todos las Direcciones y Departamentos de la sociedad, debido a que en todos ellos trabajan empleados cuyas interacciones personales pueden dar lugar a este tipo de problemas.   </w:t>
      </w:r>
    </w:p>
    <w:p w14:paraId="063DDA99" w14:textId="77777777" w:rsidR="000812EE" w:rsidRPr="007F2A2D" w:rsidRDefault="000812EE" w:rsidP="004C395E">
      <w:pPr>
        <w:tabs>
          <w:tab w:val="left" w:pos="709"/>
        </w:tabs>
        <w:autoSpaceDE w:val="0"/>
        <w:autoSpaceDN w:val="0"/>
        <w:adjustRightInd w:val="0"/>
        <w:spacing w:after="0" w:line="360" w:lineRule="auto"/>
        <w:ind w:firstLine="426"/>
        <w:rPr>
          <w:rFonts w:ascii="Times New Roman" w:hAnsi="Times New Roman" w:cs="Times New Roman"/>
          <w:bCs/>
          <w:iCs/>
          <w:color w:val="auto"/>
          <w:sz w:val="24"/>
          <w:lang w:val="es-ES"/>
        </w:rPr>
      </w:pPr>
    </w:p>
    <w:p w14:paraId="0DF7D0AA" w14:textId="77777777" w:rsidR="000812EE" w:rsidRPr="007F2A2D" w:rsidRDefault="000812EE" w:rsidP="004C395E">
      <w:pPr>
        <w:tabs>
          <w:tab w:val="left" w:pos="709"/>
        </w:tabs>
        <w:autoSpaceDE w:val="0"/>
        <w:autoSpaceDN w:val="0"/>
        <w:adjustRightInd w:val="0"/>
        <w:spacing w:after="0" w:line="360" w:lineRule="auto"/>
        <w:ind w:firstLine="426"/>
        <w:rPr>
          <w:rFonts w:ascii="Times New Roman" w:hAnsi="Times New Roman" w:cs="Times New Roman"/>
          <w:bCs/>
          <w:iCs/>
          <w:color w:val="auto"/>
          <w:sz w:val="24"/>
          <w:lang w:val="es-ES"/>
        </w:rPr>
      </w:pPr>
      <w:r w:rsidRPr="007F2A2D">
        <w:rPr>
          <w:rFonts w:ascii="Times New Roman" w:hAnsi="Times New Roman" w:cs="Times New Roman"/>
          <w:b/>
          <w:i/>
          <w:color w:val="auto"/>
          <w:sz w:val="24"/>
          <w:u w:val="single"/>
          <w:lang w:val="es-ES"/>
        </w:rPr>
        <w:t>Calificación del riesgo</w:t>
      </w:r>
      <w:r w:rsidRPr="007F2A2D">
        <w:rPr>
          <w:rFonts w:ascii="Times New Roman" w:hAnsi="Times New Roman" w:cs="Times New Roman"/>
          <w:bCs/>
          <w:iCs/>
          <w:color w:val="auto"/>
          <w:sz w:val="24"/>
          <w:lang w:val="es-ES"/>
        </w:rPr>
        <w:t>: Medio.</w:t>
      </w:r>
    </w:p>
    <w:p w14:paraId="770CBC42" w14:textId="77777777" w:rsidR="000812EE" w:rsidRPr="007F2A2D" w:rsidRDefault="000812EE" w:rsidP="004C395E">
      <w:pPr>
        <w:tabs>
          <w:tab w:val="left" w:pos="851"/>
        </w:tabs>
        <w:autoSpaceDE w:val="0"/>
        <w:autoSpaceDN w:val="0"/>
        <w:adjustRightInd w:val="0"/>
        <w:spacing w:after="0" w:line="360" w:lineRule="auto"/>
        <w:ind w:firstLine="426"/>
        <w:rPr>
          <w:rFonts w:ascii="Times New Roman" w:hAnsi="Times New Roman" w:cs="Times New Roman"/>
          <w:b/>
          <w:i/>
          <w:color w:val="auto"/>
          <w:sz w:val="24"/>
          <w:lang w:val="es-ES"/>
        </w:rPr>
      </w:pPr>
    </w:p>
    <w:p w14:paraId="3E9F1A26" w14:textId="1FDA0222" w:rsidR="000812EE" w:rsidRPr="00EB2CBE" w:rsidRDefault="00EB2CBE" w:rsidP="004C395E">
      <w:pPr>
        <w:pStyle w:val="Ttulo2"/>
        <w:spacing w:before="0" w:after="0" w:line="360" w:lineRule="auto"/>
        <w:ind w:firstLine="426"/>
        <w:rPr>
          <w:rFonts w:ascii="Times New Roman" w:hAnsi="Times New Roman" w:cs="Times New Roman"/>
          <w:b/>
          <w:color w:val="004E9A"/>
          <w:sz w:val="24"/>
          <w:szCs w:val="24"/>
          <w:u w:val="single"/>
          <w:lang w:val="es-ES"/>
        </w:rPr>
      </w:pPr>
      <w:bookmarkStart w:id="173" w:name="_Toc174533856"/>
      <w:bookmarkStart w:id="174" w:name="_Toc212826889"/>
      <w:r w:rsidRPr="00EB2CBE">
        <w:rPr>
          <w:rFonts w:ascii="Times New Roman" w:hAnsi="Times New Roman" w:cs="Times New Roman"/>
          <w:b/>
          <w:color w:val="004E9A"/>
          <w:sz w:val="24"/>
          <w:szCs w:val="24"/>
          <w:lang w:val="es-ES"/>
        </w:rPr>
        <w:t>2</w:t>
      </w:r>
      <w:r w:rsidR="000812EE" w:rsidRPr="00EB2CBE">
        <w:rPr>
          <w:rFonts w:ascii="Times New Roman" w:hAnsi="Times New Roman" w:cs="Times New Roman"/>
          <w:b/>
          <w:color w:val="004E9A"/>
          <w:sz w:val="24"/>
          <w:szCs w:val="24"/>
          <w:lang w:val="es-ES"/>
        </w:rPr>
        <w:t>.16.-</w:t>
      </w:r>
      <w:r w:rsidR="000812EE" w:rsidRPr="00EB2CBE">
        <w:rPr>
          <w:rFonts w:ascii="Times New Roman" w:hAnsi="Times New Roman" w:cs="Times New Roman"/>
          <w:b/>
          <w:color w:val="004E9A"/>
          <w:sz w:val="24"/>
          <w:szCs w:val="24"/>
          <w:u w:val="single"/>
          <w:lang w:val="es-ES"/>
        </w:rPr>
        <w:t xml:space="preserve"> Delitos de acoso sexual (artículo 184 CP)</w:t>
      </w:r>
      <w:bookmarkEnd w:id="173"/>
      <w:bookmarkEnd w:id="174"/>
    </w:p>
    <w:p w14:paraId="78BB0C7A" w14:textId="77777777" w:rsidR="000812EE" w:rsidRPr="007F2A2D" w:rsidRDefault="000812EE" w:rsidP="004C395E">
      <w:pPr>
        <w:tabs>
          <w:tab w:val="left" w:pos="851"/>
        </w:tabs>
        <w:autoSpaceDE w:val="0"/>
        <w:autoSpaceDN w:val="0"/>
        <w:adjustRightInd w:val="0"/>
        <w:spacing w:after="0" w:line="360" w:lineRule="auto"/>
        <w:ind w:firstLine="426"/>
        <w:rPr>
          <w:rFonts w:ascii="Times New Roman" w:hAnsi="Times New Roman" w:cs="Times New Roman"/>
          <w:b/>
          <w:i/>
          <w:color w:val="auto"/>
          <w:sz w:val="24"/>
          <w:u w:val="single"/>
          <w:lang w:val="es-ES"/>
        </w:rPr>
      </w:pPr>
    </w:p>
    <w:p w14:paraId="3ADA9B02" w14:textId="77777777" w:rsidR="000812EE" w:rsidRPr="007F2A2D" w:rsidRDefault="000812EE" w:rsidP="004C395E">
      <w:pPr>
        <w:tabs>
          <w:tab w:val="left" w:pos="851"/>
        </w:tabs>
        <w:autoSpaceDE w:val="0"/>
        <w:autoSpaceDN w:val="0"/>
        <w:adjustRightInd w:val="0"/>
        <w:spacing w:after="0" w:line="360" w:lineRule="auto"/>
        <w:ind w:firstLine="426"/>
        <w:rPr>
          <w:rFonts w:ascii="Times New Roman" w:hAnsi="Times New Roman" w:cs="Times New Roman"/>
          <w:bCs/>
          <w:iCs/>
          <w:color w:val="auto"/>
          <w:sz w:val="24"/>
          <w:lang w:val="es-ES"/>
        </w:rPr>
      </w:pPr>
      <w:r w:rsidRPr="007F2A2D">
        <w:rPr>
          <w:rFonts w:ascii="Times New Roman" w:hAnsi="Times New Roman" w:cs="Times New Roman"/>
          <w:bCs/>
          <w:iCs/>
          <w:color w:val="auto"/>
          <w:sz w:val="24"/>
          <w:lang w:val="es-ES"/>
        </w:rPr>
        <w:t>Descripción de posibles conductas ilícitas:</w:t>
      </w:r>
    </w:p>
    <w:p w14:paraId="6F796AC6" w14:textId="77777777" w:rsidR="000812EE" w:rsidRPr="007F2A2D" w:rsidRDefault="000812EE" w:rsidP="004C395E">
      <w:pPr>
        <w:tabs>
          <w:tab w:val="left" w:pos="851"/>
        </w:tabs>
        <w:autoSpaceDE w:val="0"/>
        <w:autoSpaceDN w:val="0"/>
        <w:adjustRightInd w:val="0"/>
        <w:spacing w:after="0" w:line="360" w:lineRule="auto"/>
        <w:ind w:firstLine="426"/>
        <w:rPr>
          <w:rFonts w:ascii="Times New Roman" w:hAnsi="Times New Roman" w:cs="Times New Roman"/>
          <w:bCs/>
          <w:iCs/>
          <w:color w:val="auto"/>
          <w:sz w:val="24"/>
          <w:lang w:val="es-ES"/>
        </w:rPr>
      </w:pPr>
    </w:p>
    <w:p w14:paraId="20021FF9" w14:textId="77777777" w:rsidR="000812EE" w:rsidRPr="007F2A2D" w:rsidRDefault="000812EE" w:rsidP="004C395E">
      <w:pPr>
        <w:pStyle w:val="Prrafodelista"/>
        <w:numPr>
          <w:ilvl w:val="0"/>
          <w:numId w:val="126"/>
        </w:numPr>
        <w:tabs>
          <w:tab w:val="left" w:pos="851"/>
        </w:tabs>
        <w:autoSpaceDE w:val="0"/>
        <w:autoSpaceDN w:val="0"/>
        <w:adjustRightInd w:val="0"/>
        <w:spacing w:before="0" w:after="0" w:line="360" w:lineRule="auto"/>
        <w:ind w:left="0" w:firstLine="426"/>
        <w:contextualSpacing w:val="0"/>
        <w:rPr>
          <w:rFonts w:ascii="Times New Roman" w:hAnsi="Times New Roman" w:cs="Times New Roman"/>
          <w:bCs/>
          <w:iCs/>
          <w:color w:val="auto"/>
          <w:sz w:val="24"/>
          <w:lang w:val="es-ES"/>
        </w:rPr>
      </w:pPr>
      <w:r w:rsidRPr="007F2A2D">
        <w:rPr>
          <w:rFonts w:ascii="Times New Roman" w:hAnsi="Times New Roman" w:cs="Times New Roman"/>
          <w:bCs/>
          <w:iCs/>
          <w:color w:val="auto"/>
          <w:sz w:val="24"/>
          <w:lang w:val="es-ES"/>
        </w:rPr>
        <w:t>Solicitar favores de naturaleza sexual en el ámbito de una relación laboral, provocando una situación objetiva y gravemente intimidatoria, hostil o humillante.</w:t>
      </w:r>
    </w:p>
    <w:p w14:paraId="0C91589F" w14:textId="77777777" w:rsidR="000812EE" w:rsidRPr="007F2A2D" w:rsidRDefault="000812EE" w:rsidP="004C395E">
      <w:pPr>
        <w:pStyle w:val="Prrafodelista"/>
        <w:tabs>
          <w:tab w:val="left" w:pos="851"/>
        </w:tabs>
        <w:autoSpaceDE w:val="0"/>
        <w:autoSpaceDN w:val="0"/>
        <w:adjustRightInd w:val="0"/>
        <w:spacing w:after="0" w:line="360" w:lineRule="auto"/>
        <w:ind w:leftChars="200" w:left="440" w:firstLine="426"/>
        <w:rPr>
          <w:rFonts w:ascii="Times New Roman" w:hAnsi="Times New Roman" w:cs="Times New Roman"/>
          <w:bCs/>
          <w:iCs/>
          <w:color w:val="auto"/>
          <w:sz w:val="24"/>
          <w:lang w:val="es-ES"/>
        </w:rPr>
      </w:pPr>
    </w:p>
    <w:p w14:paraId="3F0171FA" w14:textId="77777777" w:rsidR="000812EE" w:rsidRPr="007F2A2D" w:rsidRDefault="000812EE" w:rsidP="004C395E">
      <w:pPr>
        <w:pStyle w:val="Prrafodelista"/>
        <w:numPr>
          <w:ilvl w:val="0"/>
          <w:numId w:val="126"/>
        </w:numPr>
        <w:tabs>
          <w:tab w:val="left" w:pos="851"/>
        </w:tabs>
        <w:autoSpaceDE w:val="0"/>
        <w:autoSpaceDN w:val="0"/>
        <w:adjustRightInd w:val="0"/>
        <w:spacing w:before="0" w:after="0" w:line="360" w:lineRule="auto"/>
        <w:ind w:left="0" w:firstLine="426"/>
        <w:contextualSpacing w:val="0"/>
        <w:rPr>
          <w:rFonts w:ascii="Times New Roman" w:hAnsi="Times New Roman" w:cs="Times New Roman"/>
          <w:bCs/>
          <w:iCs/>
          <w:color w:val="auto"/>
          <w:sz w:val="24"/>
          <w:lang w:val="es-ES"/>
        </w:rPr>
      </w:pPr>
      <w:r w:rsidRPr="007F2A2D">
        <w:rPr>
          <w:rFonts w:ascii="Times New Roman" w:hAnsi="Times New Roman" w:cs="Times New Roman"/>
          <w:bCs/>
          <w:iCs/>
          <w:color w:val="auto"/>
          <w:sz w:val="24"/>
          <w:lang w:val="es-ES"/>
        </w:rPr>
        <w:t>Cometer acoso sexual prevaliéndose de una situación de superioridad jerárquica.</w:t>
      </w:r>
    </w:p>
    <w:p w14:paraId="357E4FB9" w14:textId="77777777" w:rsidR="000812EE" w:rsidRPr="007F2A2D" w:rsidRDefault="000812EE" w:rsidP="004C395E">
      <w:pPr>
        <w:pStyle w:val="Prrafodelista"/>
        <w:spacing w:after="0" w:line="360" w:lineRule="auto"/>
        <w:ind w:leftChars="200" w:left="440" w:firstLine="426"/>
        <w:rPr>
          <w:rFonts w:ascii="Times New Roman" w:hAnsi="Times New Roman" w:cs="Times New Roman"/>
          <w:bCs/>
          <w:iCs/>
          <w:color w:val="auto"/>
          <w:sz w:val="24"/>
          <w:lang w:val="es-ES"/>
        </w:rPr>
      </w:pPr>
    </w:p>
    <w:p w14:paraId="49C5461F" w14:textId="77777777" w:rsidR="000812EE" w:rsidRPr="007F2A2D" w:rsidRDefault="000812EE" w:rsidP="004C395E">
      <w:pPr>
        <w:pStyle w:val="Prrafodelista"/>
        <w:numPr>
          <w:ilvl w:val="0"/>
          <w:numId w:val="126"/>
        </w:numPr>
        <w:tabs>
          <w:tab w:val="left" w:pos="851"/>
        </w:tabs>
        <w:autoSpaceDE w:val="0"/>
        <w:autoSpaceDN w:val="0"/>
        <w:adjustRightInd w:val="0"/>
        <w:spacing w:before="0" w:after="0" w:line="360" w:lineRule="auto"/>
        <w:ind w:left="0" w:firstLine="426"/>
        <w:contextualSpacing w:val="0"/>
        <w:rPr>
          <w:rFonts w:ascii="Times New Roman" w:hAnsi="Times New Roman" w:cs="Times New Roman"/>
          <w:bCs/>
          <w:iCs/>
          <w:color w:val="auto"/>
          <w:sz w:val="24"/>
          <w:lang w:val="es-ES"/>
        </w:rPr>
      </w:pPr>
      <w:r w:rsidRPr="007F2A2D">
        <w:rPr>
          <w:rFonts w:ascii="Times New Roman" w:hAnsi="Times New Roman" w:cs="Times New Roman"/>
          <w:bCs/>
          <w:iCs/>
          <w:color w:val="auto"/>
          <w:sz w:val="24"/>
          <w:lang w:val="es-ES"/>
        </w:rPr>
        <w:t>Cometer acoso sexual con el anuncio expreso o tácito de causar a la víctima un mal relacionado con sus legítimas expectativas en el ámbito laboral.</w:t>
      </w:r>
    </w:p>
    <w:p w14:paraId="301FEBE7" w14:textId="77777777" w:rsidR="000812EE" w:rsidRPr="007F2A2D" w:rsidRDefault="000812EE" w:rsidP="004C395E">
      <w:pPr>
        <w:pStyle w:val="Prrafodelista"/>
        <w:spacing w:after="0" w:line="360" w:lineRule="auto"/>
        <w:ind w:firstLine="426"/>
        <w:rPr>
          <w:rFonts w:ascii="Times New Roman" w:hAnsi="Times New Roman" w:cs="Times New Roman"/>
          <w:bCs/>
          <w:iCs/>
          <w:color w:val="auto"/>
          <w:sz w:val="24"/>
          <w:lang w:val="es-ES"/>
        </w:rPr>
      </w:pPr>
    </w:p>
    <w:p w14:paraId="53A9D22F" w14:textId="77777777" w:rsidR="000812EE" w:rsidRPr="007F2A2D" w:rsidRDefault="000812EE" w:rsidP="004C395E">
      <w:pPr>
        <w:spacing w:after="0" w:line="360" w:lineRule="auto"/>
        <w:ind w:firstLine="426"/>
        <w:rPr>
          <w:rFonts w:ascii="Times New Roman" w:hAnsi="Times New Roman" w:cs="Times New Roman"/>
          <w:color w:val="auto"/>
          <w:sz w:val="24"/>
          <w:lang w:val="es-ES"/>
        </w:rPr>
      </w:pPr>
      <w:r w:rsidRPr="007F2A2D">
        <w:rPr>
          <w:rFonts w:ascii="Times New Roman" w:hAnsi="Times New Roman" w:cs="Times New Roman"/>
          <w:color w:val="auto"/>
          <w:sz w:val="24"/>
          <w:lang w:val="es-ES"/>
        </w:rPr>
        <w:t>Este riesgo penal requiere las siguientes pautas de actuación:</w:t>
      </w:r>
    </w:p>
    <w:p w14:paraId="34F14A0A" w14:textId="77777777" w:rsidR="000812EE" w:rsidRPr="007F2A2D" w:rsidRDefault="000812EE" w:rsidP="004C395E">
      <w:pPr>
        <w:spacing w:after="0" w:line="360" w:lineRule="auto"/>
        <w:ind w:firstLine="426"/>
        <w:rPr>
          <w:rFonts w:ascii="Times New Roman" w:hAnsi="Times New Roman" w:cs="Times New Roman"/>
          <w:color w:val="auto"/>
          <w:sz w:val="24"/>
          <w:lang w:val="es-ES"/>
        </w:rPr>
      </w:pPr>
    </w:p>
    <w:p w14:paraId="27B229DE" w14:textId="77777777" w:rsidR="000812EE" w:rsidRPr="007F2A2D" w:rsidRDefault="000812EE" w:rsidP="004C395E">
      <w:pPr>
        <w:pStyle w:val="Prrafodelista"/>
        <w:numPr>
          <w:ilvl w:val="0"/>
          <w:numId w:val="130"/>
        </w:numPr>
        <w:spacing w:before="0" w:after="0" w:line="360" w:lineRule="auto"/>
        <w:ind w:left="0" w:firstLine="426"/>
        <w:contextualSpacing w:val="0"/>
        <w:rPr>
          <w:rFonts w:ascii="Times New Roman" w:hAnsi="Times New Roman" w:cs="Times New Roman"/>
          <w:color w:val="auto"/>
          <w:sz w:val="24"/>
          <w:lang w:val="es-ES"/>
        </w:rPr>
      </w:pPr>
      <w:r w:rsidRPr="007F2A2D">
        <w:rPr>
          <w:rFonts w:ascii="Times New Roman" w:hAnsi="Times New Roman" w:cs="Times New Roman"/>
          <w:color w:val="auto"/>
          <w:sz w:val="24"/>
          <w:lang w:val="es-ES"/>
        </w:rPr>
        <w:t>Difusión y accesibilidad del Protocolo de Prevención del Acoso Sexual y por Razones de Sexo a todo el personal de la empresa, el cual se anexa al presente Manual de Prevención de Riesgos Penales y constituye norma de cumplimiento obligatoria.</w:t>
      </w:r>
    </w:p>
    <w:p w14:paraId="78FCE104" w14:textId="77777777" w:rsidR="000812EE" w:rsidRPr="007F2A2D" w:rsidRDefault="000812EE" w:rsidP="004C395E">
      <w:pPr>
        <w:pStyle w:val="Prrafodelista"/>
        <w:spacing w:after="0" w:line="360" w:lineRule="auto"/>
        <w:ind w:left="357" w:firstLine="426"/>
        <w:rPr>
          <w:rFonts w:ascii="Times New Roman" w:hAnsi="Times New Roman" w:cs="Times New Roman"/>
          <w:color w:val="auto"/>
          <w:sz w:val="24"/>
          <w:lang w:val="es-ES"/>
        </w:rPr>
      </w:pPr>
    </w:p>
    <w:p w14:paraId="18515F93" w14:textId="77777777" w:rsidR="000812EE" w:rsidRPr="007F2A2D" w:rsidRDefault="000812EE" w:rsidP="004C395E">
      <w:pPr>
        <w:pStyle w:val="Prrafodelista"/>
        <w:numPr>
          <w:ilvl w:val="0"/>
          <w:numId w:val="130"/>
        </w:numPr>
        <w:spacing w:before="0" w:after="0" w:line="360" w:lineRule="auto"/>
        <w:ind w:left="0" w:firstLine="426"/>
        <w:contextualSpacing w:val="0"/>
        <w:rPr>
          <w:rFonts w:ascii="Times New Roman" w:hAnsi="Times New Roman" w:cs="Times New Roman"/>
          <w:color w:val="auto"/>
          <w:sz w:val="24"/>
          <w:lang w:val="es-ES"/>
        </w:rPr>
      </w:pPr>
      <w:r w:rsidRPr="007F2A2D">
        <w:rPr>
          <w:rFonts w:ascii="Times New Roman" w:hAnsi="Times New Roman" w:cs="Times New Roman"/>
          <w:color w:val="auto"/>
          <w:sz w:val="24"/>
          <w:lang w:val="es-ES"/>
        </w:rPr>
        <w:t>Vigilancia del estricto cumplimiento del Protocolo, destacando en este sentido la creación y gestión de un Sistema Interno de Información para maximizar la eficacia en la respuesta frente a cualquier denuncia, queja o petición de información en este ámbito, siguiendo la reforma de la Ley 2/2023.</w:t>
      </w:r>
    </w:p>
    <w:p w14:paraId="04CC4D78" w14:textId="77777777" w:rsidR="000812EE" w:rsidRPr="007F2A2D" w:rsidRDefault="000812EE" w:rsidP="004C395E">
      <w:pPr>
        <w:pStyle w:val="Prrafodelista"/>
        <w:spacing w:after="0" w:line="360" w:lineRule="auto"/>
        <w:ind w:firstLine="426"/>
        <w:rPr>
          <w:rFonts w:ascii="Times New Roman" w:hAnsi="Times New Roman" w:cs="Times New Roman"/>
          <w:color w:val="auto"/>
          <w:sz w:val="24"/>
          <w:lang w:val="es-ES"/>
        </w:rPr>
      </w:pPr>
    </w:p>
    <w:p w14:paraId="2CC49783" w14:textId="77777777" w:rsidR="000812EE" w:rsidRPr="007F2A2D" w:rsidRDefault="000812EE" w:rsidP="004C395E">
      <w:pPr>
        <w:pStyle w:val="Prrafodelista"/>
        <w:numPr>
          <w:ilvl w:val="0"/>
          <w:numId w:val="130"/>
        </w:numPr>
        <w:spacing w:before="0" w:after="0" w:line="360" w:lineRule="auto"/>
        <w:ind w:left="0" w:firstLine="426"/>
        <w:contextualSpacing w:val="0"/>
        <w:rPr>
          <w:rFonts w:ascii="Times New Roman" w:hAnsi="Times New Roman" w:cs="Times New Roman"/>
          <w:color w:val="auto"/>
          <w:sz w:val="24"/>
          <w:lang w:val="es-ES"/>
        </w:rPr>
      </w:pPr>
      <w:r w:rsidRPr="007F2A2D">
        <w:rPr>
          <w:rFonts w:ascii="Times New Roman" w:hAnsi="Times New Roman" w:cs="Times New Roman"/>
          <w:color w:val="auto"/>
          <w:sz w:val="24"/>
          <w:lang w:val="es-ES"/>
        </w:rPr>
        <w:t>Garantizar el anonimato de cualquier informador o denunciante, si este así lo desea.</w:t>
      </w:r>
    </w:p>
    <w:p w14:paraId="0CF548CC" w14:textId="77777777" w:rsidR="000812EE" w:rsidRPr="007F2A2D" w:rsidRDefault="000812EE" w:rsidP="007F2A2D">
      <w:pPr>
        <w:pStyle w:val="Prrafodelista"/>
        <w:spacing w:before="0" w:after="0" w:line="360" w:lineRule="auto"/>
        <w:ind w:firstLine="425"/>
        <w:rPr>
          <w:rFonts w:ascii="Times New Roman" w:hAnsi="Times New Roman" w:cs="Times New Roman"/>
          <w:color w:val="auto"/>
          <w:sz w:val="24"/>
          <w:lang w:val="es-ES"/>
        </w:rPr>
      </w:pPr>
    </w:p>
    <w:p w14:paraId="38F6632C" w14:textId="77777777" w:rsidR="000812EE" w:rsidRPr="007F2A2D" w:rsidRDefault="000812EE" w:rsidP="007F2A2D">
      <w:pPr>
        <w:pStyle w:val="Prrafodelista"/>
        <w:numPr>
          <w:ilvl w:val="0"/>
          <w:numId w:val="130"/>
        </w:numPr>
        <w:spacing w:before="0" w:after="0" w:line="360" w:lineRule="auto"/>
        <w:ind w:left="0" w:firstLine="425"/>
        <w:contextualSpacing w:val="0"/>
        <w:rPr>
          <w:rFonts w:ascii="Times New Roman" w:hAnsi="Times New Roman" w:cs="Times New Roman"/>
          <w:color w:val="auto"/>
          <w:sz w:val="24"/>
          <w:lang w:val="es-ES"/>
        </w:rPr>
      </w:pPr>
      <w:r w:rsidRPr="007F2A2D">
        <w:rPr>
          <w:rFonts w:ascii="Times New Roman" w:hAnsi="Times New Roman" w:cs="Times New Roman"/>
          <w:color w:val="auto"/>
          <w:sz w:val="24"/>
          <w:lang w:val="es-ES"/>
        </w:rPr>
        <w:lastRenderedPageBreak/>
        <w:t>Asegurar el cumplimiento de la normativa de protección de datos en todo el funcionamiento del Sistema Interno de Información.</w:t>
      </w:r>
    </w:p>
    <w:p w14:paraId="5F475724" w14:textId="77777777" w:rsidR="000812EE" w:rsidRPr="007F2A2D" w:rsidRDefault="000812EE" w:rsidP="007F2A2D">
      <w:pPr>
        <w:pStyle w:val="Prrafodelista"/>
        <w:spacing w:before="0" w:after="0" w:line="360" w:lineRule="auto"/>
        <w:ind w:firstLine="425"/>
        <w:rPr>
          <w:rFonts w:ascii="Times New Roman" w:hAnsi="Times New Roman" w:cs="Times New Roman"/>
          <w:color w:val="auto"/>
          <w:sz w:val="24"/>
          <w:lang w:val="es-ES"/>
        </w:rPr>
      </w:pPr>
    </w:p>
    <w:p w14:paraId="4EE6D6D8" w14:textId="77777777" w:rsidR="000812EE" w:rsidRPr="007F2A2D" w:rsidRDefault="000812EE" w:rsidP="007F2A2D">
      <w:pPr>
        <w:pStyle w:val="Prrafodelista"/>
        <w:numPr>
          <w:ilvl w:val="0"/>
          <w:numId w:val="130"/>
        </w:numPr>
        <w:spacing w:before="0" w:after="0" w:line="360" w:lineRule="auto"/>
        <w:ind w:left="0" w:firstLine="425"/>
        <w:contextualSpacing w:val="0"/>
        <w:rPr>
          <w:rFonts w:ascii="Times New Roman" w:hAnsi="Times New Roman" w:cs="Times New Roman"/>
          <w:color w:val="auto"/>
          <w:sz w:val="24"/>
          <w:lang w:val="es-ES"/>
        </w:rPr>
      </w:pPr>
      <w:r w:rsidRPr="007F2A2D">
        <w:rPr>
          <w:rFonts w:ascii="Times New Roman" w:hAnsi="Times New Roman" w:cs="Times New Roman"/>
          <w:color w:val="auto"/>
          <w:sz w:val="24"/>
          <w:lang w:val="es-ES"/>
        </w:rPr>
        <w:t xml:space="preserve">Instruir de forma regular y periódica a todos los empleados de </w:t>
      </w:r>
      <w:r w:rsidRPr="007F2A2D">
        <w:rPr>
          <w:rFonts w:ascii="Times New Roman" w:hAnsi="Times New Roman" w:cs="Times New Roman"/>
          <w:bCs/>
          <w:color w:val="auto"/>
          <w:sz w:val="24"/>
          <w:lang w:val="es-ES"/>
        </w:rPr>
        <w:t>Elite Touring, S.L.</w:t>
      </w:r>
      <w:r w:rsidRPr="007F2A2D">
        <w:rPr>
          <w:rFonts w:ascii="Times New Roman" w:hAnsi="Times New Roman" w:cs="Times New Roman"/>
          <w:color w:val="auto"/>
          <w:sz w:val="24"/>
          <w:lang w:val="es-ES"/>
        </w:rPr>
        <w:t xml:space="preserve"> en esta materia, para asegurar el establecimiento y disfrute de un ambiente de trabajo sano y respetuoso independientemente del sexo del trabajador.</w:t>
      </w:r>
    </w:p>
    <w:p w14:paraId="08CD0359" w14:textId="77777777" w:rsidR="000812EE" w:rsidRPr="007F2A2D" w:rsidRDefault="000812EE" w:rsidP="007F2A2D">
      <w:pPr>
        <w:pStyle w:val="Prrafodelista"/>
        <w:spacing w:before="0" w:after="0" w:line="360" w:lineRule="auto"/>
        <w:ind w:firstLine="425"/>
        <w:rPr>
          <w:rFonts w:ascii="Times New Roman" w:hAnsi="Times New Roman" w:cs="Times New Roman"/>
          <w:color w:val="auto"/>
          <w:sz w:val="24"/>
          <w:lang w:val="es-ES"/>
        </w:rPr>
      </w:pPr>
    </w:p>
    <w:p w14:paraId="3C062FDE" w14:textId="77777777" w:rsidR="000812EE" w:rsidRPr="007F2A2D" w:rsidRDefault="000812EE" w:rsidP="007F2A2D">
      <w:pPr>
        <w:pStyle w:val="Prrafodelista"/>
        <w:numPr>
          <w:ilvl w:val="0"/>
          <w:numId w:val="130"/>
        </w:numPr>
        <w:spacing w:before="0" w:after="0" w:line="360" w:lineRule="auto"/>
        <w:ind w:left="0" w:firstLine="425"/>
        <w:contextualSpacing w:val="0"/>
        <w:rPr>
          <w:rFonts w:ascii="Times New Roman" w:hAnsi="Times New Roman"/>
          <w:color w:val="auto"/>
          <w:sz w:val="24"/>
          <w:lang w:val="es-ES"/>
        </w:rPr>
      </w:pPr>
      <w:r w:rsidRPr="007F2A2D">
        <w:rPr>
          <w:rFonts w:ascii="Times New Roman" w:hAnsi="Times New Roman"/>
          <w:color w:val="auto"/>
          <w:sz w:val="24"/>
          <w:lang w:val="es-ES"/>
        </w:rPr>
        <w:t>Asegurar un proceso de investigación y, en su caso, sanción, eficaz y respetuoso con los derechos de los implicados en el mismo.</w:t>
      </w:r>
    </w:p>
    <w:p w14:paraId="54673CE0" w14:textId="77777777" w:rsidR="000812EE" w:rsidRPr="007F2A2D" w:rsidRDefault="000812EE" w:rsidP="007F2A2D">
      <w:pPr>
        <w:pStyle w:val="Prrafodelista"/>
        <w:spacing w:before="0" w:after="0" w:line="360" w:lineRule="auto"/>
        <w:ind w:firstLine="425"/>
        <w:rPr>
          <w:rFonts w:ascii="Times New Roman" w:hAnsi="Times New Roman"/>
          <w:color w:val="auto"/>
          <w:sz w:val="24"/>
          <w:lang w:val="es-ES"/>
        </w:rPr>
      </w:pPr>
    </w:p>
    <w:p w14:paraId="1797466D" w14:textId="77777777" w:rsidR="000812EE" w:rsidRPr="007F2A2D" w:rsidRDefault="000812EE" w:rsidP="007F2A2D">
      <w:pPr>
        <w:pStyle w:val="Prrafodelista"/>
        <w:numPr>
          <w:ilvl w:val="0"/>
          <w:numId w:val="130"/>
        </w:numPr>
        <w:spacing w:before="0" w:after="0" w:line="360" w:lineRule="auto"/>
        <w:ind w:left="0" w:firstLine="425"/>
        <w:contextualSpacing w:val="0"/>
        <w:rPr>
          <w:rFonts w:ascii="Times New Roman" w:hAnsi="Times New Roman"/>
          <w:color w:val="auto"/>
          <w:sz w:val="24"/>
          <w:lang w:val="es-ES"/>
        </w:rPr>
      </w:pPr>
      <w:r w:rsidRPr="007F2A2D">
        <w:rPr>
          <w:rFonts w:ascii="Times New Roman" w:hAnsi="Times New Roman"/>
          <w:color w:val="auto"/>
          <w:sz w:val="24"/>
          <w:lang w:val="es-ES"/>
        </w:rPr>
        <w:t>Mantener actualizado el Protocolo.</w:t>
      </w:r>
    </w:p>
    <w:p w14:paraId="21759067" w14:textId="77777777" w:rsidR="000812EE" w:rsidRPr="007F2A2D" w:rsidRDefault="000812EE" w:rsidP="007F2A2D">
      <w:pPr>
        <w:pStyle w:val="Prrafodelista"/>
        <w:spacing w:before="0" w:after="0" w:line="360" w:lineRule="auto"/>
        <w:ind w:firstLine="425"/>
        <w:rPr>
          <w:rFonts w:ascii="Times New Roman" w:hAnsi="Times New Roman"/>
          <w:color w:val="auto"/>
          <w:sz w:val="24"/>
          <w:lang w:val="es-ES"/>
        </w:rPr>
      </w:pPr>
    </w:p>
    <w:p w14:paraId="363179DD" w14:textId="77777777" w:rsidR="000812EE" w:rsidRPr="007F2A2D" w:rsidRDefault="000812EE" w:rsidP="007F2A2D">
      <w:pPr>
        <w:pStyle w:val="Prrafodelista"/>
        <w:numPr>
          <w:ilvl w:val="0"/>
          <w:numId w:val="130"/>
        </w:numPr>
        <w:spacing w:before="0" w:after="0" w:line="360" w:lineRule="auto"/>
        <w:ind w:left="0" w:firstLine="425"/>
        <w:contextualSpacing w:val="0"/>
        <w:rPr>
          <w:rFonts w:ascii="Times New Roman" w:hAnsi="Times New Roman"/>
          <w:color w:val="auto"/>
          <w:sz w:val="24"/>
          <w:lang w:val="es-ES"/>
        </w:rPr>
      </w:pPr>
      <w:r w:rsidRPr="007F2A2D">
        <w:rPr>
          <w:rFonts w:ascii="Times New Roman" w:hAnsi="Times New Roman"/>
          <w:color w:val="auto"/>
          <w:sz w:val="24"/>
          <w:lang w:val="es-ES"/>
        </w:rPr>
        <w:t>Velar por el cumplimiento del Protocolo, así como de sus procedimientos de actuación.</w:t>
      </w:r>
    </w:p>
    <w:p w14:paraId="231CE0D7" w14:textId="77777777" w:rsidR="000812EE" w:rsidRPr="007F2A2D" w:rsidRDefault="000812EE" w:rsidP="007F2A2D">
      <w:pPr>
        <w:pStyle w:val="Prrafodelista"/>
        <w:spacing w:before="0" w:after="0" w:line="360" w:lineRule="auto"/>
        <w:ind w:firstLine="425"/>
        <w:rPr>
          <w:rFonts w:ascii="Times New Roman" w:hAnsi="Times New Roman"/>
          <w:color w:val="auto"/>
          <w:sz w:val="24"/>
          <w:lang w:val="es-ES"/>
        </w:rPr>
      </w:pPr>
    </w:p>
    <w:p w14:paraId="25EA4B82" w14:textId="77777777" w:rsidR="000812EE" w:rsidRPr="007F2A2D" w:rsidRDefault="000812EE" w:rsidP="007F2A2D">
      <w:pPr>
        <w:pStyle w:val="Prrafodelista"/>
        <w:spacing w:before="0" w:after="0" w:line="360" w:lineRule="auto"/>
        <w:ind w:left="0" w:firstLine="425"/>
        <w:rPr>
          <w:rFonts w:ascii="Times New Roman" w:hAnsi="Times New Roman"/>
          <w:color w:val="auto"/>
          <w:sz w:val="24"/>
          <w:lang w:val="es-ES"/>
        </w:rPr>
      </w:pPr>
      <w:r w:rsidRPr="007F2A2D">
        <w:rPr>
          <w:rFonts w:ascii="Times New Roman" w:hAnsi="Times New Roman"/>
          <w:color w:val="auto"/>
          <w:sz w:val="24"/>
          <w:lang w:val="es-ES"/>
        </w:rPr>
        <w:t xml:space="preserve">Las </w:t>
      </w:r>
      <w:r w:rsidRPr="007F2A2D">
        <w:rPr>
          <w:rFonts w:ascii="Times New Roman" w:hAnsi="Times New Roman"/>
          <w:b/>
          <w:bCs/>
          <w:color w:val="auto"/>
          <w:sz w:val="24"/>
          <w:lang w:val="es-ES"/>
        </w:rPr>
        <w:t>conductas prohibidas</w:t>
      </w:r>
      <w:r w:rsidRPr="007F2A2D">
        <w:rPr>
          <w:rFonts w:ascii="Times New Roman" w:hAnsi="Times New Roman"/>
          <w:color w:val="auto"/>
          <w:sz w:val="24"/>
          <w:lang w:val="es-ES"/>
        </w:rPr>
        <w:t xml:space="preserve"> en este riesgo penal, tal como están descritas en el Protocolo, son:</w:t>
      </w:r>
    </w:p>
    <w:p w14:paraId="285F84EF" w14:textId="77777777" w:rsidR="000812EE" w:rsidRPr="007F2A2D" w:rsidRDefault="000812EE" w:rsidP="007F2A2D">
      <w:pPr>
        <w:pStyle w:val="Prrafodelista"/>
        <w:spacing w:before="0" w:after="0" w:line="360" w:lineRule="auto"/>
        <w:ind w:left="0" w:firstLine="425"/>
        <w:rPr>
          <w:rFonts w:ascii="Times New Roman" w:hAnsi="Times New Roman"/>
          <w:color w:val="auto"/>
          <w:sz w:val="24"/>
          <w:lang w:val="es-ES"/>
        </w:rPr>
      </w:pPr>
    </w:p>
    <w:p w14:paraId="737B7BF8" w14:textId="77777777" w:rsidR="000812EE" w:rsidRPr="007F2A2D" w:rsidRDefault="000812EE" w:rsidP="007F2A2D">
      <w:pPr>
        <w:pStyle w:val="Prrafodelista"/>
        <w:numPr>
          <w:ilvl w:val="0"/>
          <w:numId w:val="131"/>
        </w:numPr>
        <w:spacing w:before="0" w:after="0" w:line="360" w:lineRule="auto"/>
        <w:ind w:left="0" w:firstLine="425"/>
        <w:contextualSpacing w:val="0"/>
        <w:rPr>
          <w:rFonts w:ascii="Times New Roman" w:hAnsi="Times New Roman"/>
          <w:b/>
          <w:color w:val="auto"/>
          <w:sz w:val="24"/>
          <w:lang w:val="es-ES"/>
        </w:rPr>
      </w:pPr>
      <w:r w:rsidRPr="007F2A2D">
        <w:rPr>
          <w:rFonts w:ascii="Times New Roman" w:hAnsi="Times New Roman"/>
          <w:b/>
          <w:color w:val="auto"/>
          <w:sz w:val="24"/>
          <w:lang w:val="es-ES"/>
        </w:rPr>
        <w:t>Conductas verbales:</w:t>
      </w:r>
    </w:p>
    <w:p w14:paraId="634FCD4E" w14:textId="77777777" w:rsidR="000812EE" w:rsidRPr="007F2A2D" w:rsidRDefault="000812EE" w:rsidP="007F2A2D">
      <w:pPr>
        <w:pStyle w:val="Prrafodelista"/>
        <w:spacing w:before="0" w:after="0" w:line="360" w:lineRule="auto"/>
        <w:ind w:left="0" w:firstLine="425"/>
        <w:rPr>
          <w:rFonts w:ascii="Times New Roman" w:hAnsi="Times New Roman"/>
          <w:b/>
          <w:color w:val="auto"/>
          <w:sz w:val="24"/>
          <w:lang w:val="es-ES"/>
        </w:rPr>
      </w:pPr>
    </w:p>
    <w:p w14:paraId="07841F0D" w14:textId="77777777" w:rsidR="000812EE" w:rsidRPr="007F2A2D" w:rsidRDefault="000812EE" w:rsidP="007F2A2D">
      <w:pPr>
        <w:pStyle w:val="Prrafodelista"/>
        <w:spacing w:before="0" w:after="0" w:line="360" w:lineRule="auto"/>
        <w:ind w:left="0" w:firstLine="425"/>
        <w:rPr>
          <w:rFonts w:ascii="Times New Roman" w:hAnsi="Times New Roman"/>
          <w:color w:val="auto"/>
          <w:sz w:val="24"/>
          <w:lang w:val="es-ES"/>
        </w:rPr>
      </w:pPr>
      <w:r w:rsidRPr="007F2A2D">
        <w:rPr>
          <w:rFonts w:ascii="Times New Roman" w:hAnsi="Times New Roman"/>
          <w:color w:val="auto"/>
          <w:sz w:val="24"/>
          <w:lang w:val="es-ES"/>
        </w:rPr>
        <w:t>• Supuestos de insinuaciones sexuales, proposiciones o presión para la actividad sexual.</w:t>
      </w:r>
    </w:p>
    <w:p w14:paraId="72A7F6E8" w14:textId="77777777" w:rsidR="000812EE" w:rsidRPr="007F2A2D" w:rsidRDefault="000812EE" w:rsidP="007F2A2D">
      <w:pPr>
        <w:pStyle w:val="Prrafodelista"/>
        <w:spacing w:before="0" w:after="0" w:line="360" w:lineRule="auto"/>
        <w:ind w:left="0" w:firstLine="425"/>
        <w:rPr>
          <w:rFonts w:ascii="Times New Roman" w:hAnsi="Times New Roman"/>
          <w:color w:val="auto"/>
          <w:sz w:val="24"/>
          <w:lang w:val="es-ES"/>
        </w:rPr>
      </w:pPr>
    </w:p>
    <w:p w14:paraId="30B82389" w14:textId="77777777" w:rsidR="000812EE" w:rsidRPr="007F2A2D" w:rsidRDefault="000812EE" w:rsidP="007F2A2D">
      <w:pPr>
        <w:pStyle w:val="Prrafodelista"/>
        <w:spacing w:before="0" w:after="0" w:line="360" w:lineRule="auto"/>
        <w:ind w:left="0" w:firstLine="425"/>
        <w:rPr>
          <w:rFonts w:ascii="Times New Roman" w:hAnsi="Times New Roman"/>
          <w:color w:val="auto"/>
          <w:sz w:val="24"/>
          <w:lang w:val="es-ES"/>
        </w:rPr>
      </w:pPr>
      <w:r w:rsidRPr="007F2A2D">
        <w:rPr>
          <w:rFonts w:ascii="Times New Roman" w:hAnsi="Times New Roman"/>
          <w:color w:val="auto"/>
          <w:sz w:val="24"/>
          <w:lang w:val="es-ES"/>
        </w:rPr>
        <w:t>• Flirteos ofensivos.</w:t>
      </w:r>
    </w:p>
    <w:p w14:paraId="2337FEFC" w14:textId="77777777" w:rsidR="000812EE" w:rsidRPr="007F2A2D" w:rsidRDefault="000812EE" w:rsidP="007F2A2D">
      <w:pPr>
        <w:pStyle w:val="Prrafodelista"/>
        <w:spacing w:before="0" w:after="0" w:line="360" w:lineRule="auto"/>
        <w:ind w:left="0" w:firstLine="425"/>
        <w:rPr>
          <w:rFonts w:ascii="Times New Roman" w:hAnsi="Times New Roman"/>
          <w:color w:val="auto"/>
          <w:sz w:val="24"/>
          <w:lang w:val="es-ES"/>
        </w:rPr>
      </w:pPr>
    </w:p>
    <w:p w14:paraId="363DD693" w14:textId="77777777" w:rsidR="000812EE" w:rsidRPr="007F2A2D" w:rsidRDefault="000812EE" w:rsidP="007F2A2D">
      <w:pPr>
        <w:pStyle w:val="Prrafodelista"/>
        <w:spacing w:before="0" w:after="0" w:line="360" w:lineRule="auto"/>
        <w:ind w:left="0" w:firstLine="425"/>
        <w:rPr>
          <w:rFonts w:ascii="Times New Roman" w:hAnsi="Times New Roman"/>
          <w:color w:val="auto"/>
          <w:sz w:val="24"/>
          <w:lang w:val="es-ES"/>
        </w:rPr>
      </w:pPr>
      <w:r w:rsidRPr="007F2A2D">
        <w:rPr>
          <w:rFonts w:ascii="Times New Roman" w:hAnsi="Times New Roman"/>
          <w:color w:val="auto"/>
          <w:sz w:val="24"/>
          <w:lang w:val="es-ES"/>
        </w:rPr>
        <w:t>• Comentarios insinuantes, indirectas o comentarios obscenos.</w:t>
      </w:r>
    </w:p>
    <w:p w14:paraId="7D5D94BF" w14:textId="77777777" w:rsidR="000812EE" w:rsidRPr="007F2A2D" w:rsidRDefault="000812EE" w:rsidP="007F2A2D">
      <w:pPr>
        <w:pStyle w:val="Prrafodelista"/>
        <w:spacing w:before="0" w:after="0" w:line="360" w:lineRule="auto"/>
        <w:ind w:left="0" w:firstLine="425"/>
        <w:rPr>
          <w:rFonts w:ascii="Times New Roman" w:hAnsi="Times New Roman"/>
          <w:color w:val="auto"/>
          <w:sz w:val="24"/>
          <w:lang w:val="es-ES"/>
        </w:rPr>
      </w:pPr>
    </w:p>
    <w:p w14:paraId="0A20714E" w14:textId="77777777" w:rsidR="000812EE" w:rsidRPr="007F2A2D" w:rsidRDefault="000812EE" w:rsidP="007F2A2D">
      <w:pPr>
        <w:pStyle w:val="Prrafodelista"/>
        <w:spacing w:before="0" w:after="0" w:line="360" w:lineRule="auto"/>
        <w:ind w:left="0" w:firstLine="425"/>
        <w:rPr>
          <w:rFonts w:ascii="Times New Roman" w:hAnsi="Times New Roman"/>
          <w:color w:val="auto"/>
          <w:sz w:val="24"/>
          <w:lang w:val="es-ES"/>
        </w:rPr>
      </w:pPr>
      <w:r w:rsidRPr="007F2A2D">
        <w:rPr>
          <w:rFonts w:ascii="Times New Roman" w:hAnsi="Times New Roman"/>
          <w:color w:val="auto"/>
          <w:sz w:val="24"/>
          <w:lang w:val="es-ES"/>
        </w:rPr>
        <w:t>• Llamadas telefónicas o contactos por redes sociales indeseados.</w:t>
      </w:r>
    </w:p>
    <w:p w14:paraId="19A77203" w14:textId="77777777" w:rsidR="000812EE" w:rsidRPr="007F2A2D" w:rsidRDefault="000812EE" w:rsidP="007F2A2D">
      <w:pPr>
        <w:pStyle w:val="Prrafodelista"/>
        <w:spacing w:before="0" w:after="0" w:line="360" w:lineRule="auto"/>
        <w:ind w:left="0" w:firstLine="425"/>
        <w:rPr>
          <w:rFonts w:ascii="Times New Roman" w:hAnsi="Times New Roman"/>
          <w:color w:val="auto"/>
          <w:sz w:val="24"/>
          <w:lang w:val="es-ES"/>
        </w:rPr>
      </w:pPr>
    </w:p>
    <w:p w14:paraId="47CDAB2A" w14:textId="77777777" w:rsidR="000812EE" w:rsidRPr="007F2A2D" w:rsidRDefault="000812EE" w:rsidP="007F2A2D">
      <w:pPr>
        <w:pStyle w:val="Prrafodelista"/>
        <w:spacing w:before="0" w:after="0" w:line="360" w:lineRule="auto"/>
        <w:ind w:left="0" w:firstLine="425"/>
        <w:rPr>
          <w:rFonts w:ascii="Times New Roman" w:hAnsi="Times New Roman"/>
          <w:color w:val="auto"/>
          <w:sz w:val="24"/>
          <w:lang w:val="es-ES"/>
        </w:rPr>
      </w:pPr>
      <w:r w:rsidRPr="007F2A2D">
        <w:rPr>
          <w:rFonts w:ascii="Times New Roman" w:hAnsi="Times New Roman"/>
          <w:color w:val="auto"/>
          <w:sz w:val="24"/>
          <w:lang w:val="es-ES"/>
        </w:rPr>
        <w:t>• Bromas o comentarios sobre la apariencia sexual.</w:t>
      </w:r>
    </w:p>
    <w:p w14:paraId="382C4E70" w14:textId="77777777" w:rsidR="000812EE" w:rsidRPr="007F2A2D" w:rsidRDefault="000812EE" w:rsidP="007F2A2D">
      <w:pPr>
        <w:pStyle w:val="Prrafodelista"/>
        <w:spacing w:before="0" w:after="0" w:line="360" w:lineRule="auto"/>
        <w:ind w:left="0" w:firstLine="425"/>
        <w:rPr>
          <w:rFonts w:ascii="Times New Roman" w:hAnsi="Times New Roman"/>
          <w:color w:val="auto"/>
          <w:sz w:val="24"/>
          <w:lang w:val="es-ES"/>
        </w:rPr>
      </w:pPr>
    </w:p>
    <w:p w14:paraId="16C9F2E9" w14:textId="77777777" w:rsidR="000812EE" w:rsidRPr="007F2A2D" w:rsidRDefault="000812EE" w:rsidP="007F2A2D">
      <w:pPr>
        <w:pStyle w:val="Prrafodelista"/>
        <w:spacing w:before="0" w:after="0" w:line="360" w:lineRule="auto"/>
        <w:ind w:left="0" w:firstLine="425"/>
        <w:rPr>
          <w:rFonts w:ascii="Times New Roman" w:hAnsi="Times New Roman"/>
          <w:color w:val="auto"/>
          <w:sz w:val="24"/>
          <w:lang w:val="es-ES"/>
        </w:rPr>
      </w:pPr>
      <w:r w:rsidRPr="007F2A2D">
        <w:rPr>
          <w:rFonts w:ascii="Times New Roman" w:hAnsi="Times New Roman"/>
          <w:color w:val="auto"/>
          <w:sz w:val="24"/>
          <w:lang w:val="es-ES"/>
        </w:rPr>
        <w:t>• Difusión de rumores sobre la visa sexual de las personas.</w:t>
      </w:r>
    </w:p>
    <w:p w14:paraId="5C788E6A" w14:textId="77777777" w:rsidR="000812EE" w:rsidRPr="007F2A2D" w:rsidRDefault="000812EE" w:rsidP="007F2A2D">
      <w:pPr>
        <w:pStyle w:val="Prrafodelista"/>
        <w:spacing w:before="0" w:after="0" w:line="360" w:lineRule="auto"/>
        <w:ind w:left="0" w:firstLine="425"/>
        <w:rPr>
          <w:rFonts w:ascii="Times New Roman" w:hAnsi="Times New Roman"/>
          <w:color w:val="auto"/>
          <w:sz w:val="24"/>
          <w:lang w:val="es-ES"/>
        </w:rPr>
      </w:pPr>
    </w:p>
    <w:p w14:paraId="17FC5413" w14:textId="77777777" w:rsidR="000812EE" w:rsidRPr="007F2A2D" w:rsidRDefault="000812EE" w:rsidP="007F2A2D">
      <w:pPr>
        <w:pStyle w:val="Prrafodelista"/>
        <w:spacing w:before="0" w:after="0" w:line="360" w:lineRule="auto"/>
        <w:ind w:left="0" w:firstLine="425"/>
        <w:rPr>
          <w:rFonts w:ascii="Times New Roman" w:hAnsi="Times New Roman"/>
          <w:color w:val="auto"/>
          <w:sz w:val="24"/>
          <w:lang w:val="es-ES"/>
        </w:rPr>
      </w:pPr>
      <w:r w:rsidRPr="007F2A2D">
        <w:rPr>
          <w:rFonts w:ascii="Times New Roman" w:hAnsi="Times New Roman"/>
          <w:color w:val="auto"/>
          <w:sz w:val="24"/>
          <w:lang w:val="es-ES"/>
        </w:rPr>
        <w:t>• Invitaciones o presiones para concertar citas o encuentros sexuales.</w:t>
      </w:r>
    </w:p>
    <w:p w14:paraId="46320F08" w14:textId="77777777" w:rsidR="000812EE" w:rsidRPr="007F2A2D" w:rsidRDefault="000812EE" w:rsidP="007F2A2D">
      <w:pPr>
        <w:pStyle w:val="Prrafodelista"/>
        <w:spacing w:before="0" w:after="0" w:line="360" w:lineRule="auto"/>
        <w:ind w:left="0" w:firstLine="425"/>
        <w:rPr>
          <w:rFonts w:ascii="Times New Roman" w:hAnsi="Times New Roman"/>
          <w:color w:val="auto"/>
          <w:sz w:val="24"/>
          <w:lang w:val="es-ES"/>
        </w:rPr>
      </w:pPr>
    </w:p>
    <w:p w14:paraId="09776D3E" w14:textId="77777777" w:rsidR="000812EE" w:rsidRPr="007F2A2D" w:rsidRDefault="000812EE" w:rsidP="007F2A2D">
      <w:pPr>
        <w:pStyle w:val="Prrafodelista"/>
        <w:spacing w:before="0" w:after="0" w:line="360" w:lineRule="auto"/>
        <w:ind w:left="0" w:firstLine="425"/>
        <w:rPr>
          <w:rFonts w:ascii="Times New Roman" w:hAnsi="Times New Roman"/>
          <w:color w:val="auto"/>
          <w:sz w:val="24"/>
          <w:lang w:val="es-ES"/>
        </w:rPr>
      </w:pPr>
      <w:r w:rsidRPr="007F2A2D">
        <w:rPr>
          <w:rFonts w:ascii="Times New Roman" w:hAnsi="Times New Roman"/>
          <w:color w:val="auto"/>
          <w:sz w:val="24"/>
          <w:lang w:val="es-ES"/>
        </w:rPr>
        <w:t>• Invitaciones, peticiones o demandas de favores sexuales cuando estén relacionadas directa o indirectamente, a la carrera profesional, la mejora de condiciones de trabajo o la conservación del puesto de trabajo.</w:t>
      </w:r>
    </w:p>
    <w:p w14:paraId="45A69401" w14:textId="77777777" w:rsidR="000812EE" w:rsidRPr="007F2A2D" w:rsidRDefault="000812EE" w:rsidP="007F2A2D">
      <w:pPr>
        <w:pStyle w:val="Prrafodelista"/>
        <w:spacing w:before="0" w:after="0" w:line="360" w:lineRule="auto"/>
        <w:ind w:left="0" w:firstLine="425"/>
        <w:rPr>
          <w:rFonts w:ascii="Times New Roman" w:hAnsi="Times New Roman"/>
          <w:color w:val="auto"/>
          <w:sz w:val="24"/>
          <w:lang w:val="es-ES"/>
        </w:rPr>
      </w:pPr>
    </w:p>
    <w:p w14:paraId="2288B1D9" w14:textId="77777777" w:rsidR="000812EE" w:rsidRPr="007F2A2D" w:rsidRDefault="000812EE" w:rsidP="007F2A2D">
      <w:pPr>
        <w:pStyle w:val="Prrafodelista"/>
        <w:numPr>
          <w:ilvl w:val="0"/>
          <w:numId w:val="131"/>
        </w:numPr>
        <w:spacing w:before="0" w:after="0" w:line="360" w:lineRule="auto"/>
        <w:ind w:left="0" w:firstLine="425"/>
        <w:contextualSpacing w:val="0"/>
        <w:rPr>
          <w:rFonts w:ascii="Times New Roman" w:hAnsi="Times New Roman"/>
          <w:b/>
          <w:color w:val="auto"/>
          <w:sz w:val="24"/>
          <w:lang w:val="es-ES"/>
        </w:rPr>
      </w:pPr>
      <w:r w:rsidRPr="007F2A2D">
        <w:rPr>
          <w:rFonts w:ascii="Times New Roman" w:hAnsi="Times New Roman"/>
          <w:b/>
          <w:color w:val="auto"/>
          <w:sz w:val="24"/>
          <w:lang w:val="es-ES"/>
        </w:rPr>
        <w:t>Conductas no verbales:</w:t>
      </w:r>
    </w:p>
    <w:p w14:paraId="711B903F" w14:textId="77777777" w:rsidR="000812EE" w:rsidRPr="007F2A2D" w:rsidRDefault="000812EE" w:rsidP="007F2A2D">
      <w:pPr>
        <w:pStyle w:val="Prrafodelista"/>
        <w:spacing w:before="0" w:after="0" w:line="360" w:lineRule="auto"/>
        <w:ind w:left="0" w:firstLine="425"/>
        <w:rPr>
          <w:rFonts w:ascii="Times New Roman" w:hAnsi="Times New Roman"/>
          <w:b/>
          <w:color w:val="auto"/>
          <w:sz w:val="24"/>
          <w:lang w:val="es-ES"/>
        </w:rPr>
      </w:pPr>
    </w:p>
    <w:p w14:paraId="4979A67D" w14:textId="77777777" w:rsidR="000812EE" w:rsidRDefault="000812EE" w:rsidP="007F2A2D">
      <w:pPr>
        <w:spacing w:before="0" w:after="0" w:line="360" w:lineRule="auto"/>
        <w:ind w:firstLine="425"/>
        <w:rPr>
          <w:rFonts w:ascii="Times New Roman" w:hAnsi="Times New Roman"/>
          <w:color w:val="auto"/>
          <w:sz w:val="24"/>
          <w:lang w:val="es-ES"/>
        </w:rPr>
      </w:pPr>
      <w:r w:rsidRPr="007F2A2D">
        <w:rPr>
          <w:rFonts w:ascii="Times New Roman" w:hAnsi="Times New Roman"/>
          <w:color w:val="auto"/>
          <w:sz w:val="24"/>
          <w:lang w:val="es-ES"/>
        </w:rPr>
        <w:t>• Exhibición de imágenes, fotos sexualmente sugestivas o pornográficas, de objetos o escritos, miradas impúdicas, gestos.</w:t>
      </w:r>
    </w:p>
    <w:p w14:paraId="7A38BD40" w14:textId="77777777" w:rsidR="00BB0B42" w:rsidRPr="007F2A2D" w:rsidRDefault="00BB0B42" w:rsidP="007F2A2D">
      <w:pPr>
        <w:spacing w:before="0" w:after="0" w:line="360" w:lineRule="auto"/>
        <w:ind w:firstLine="425"/>
        <w:rPr>
          <w:rFonts w:ascii="Times New Roman" w:hAnsi="Times New Roman"/>
          <w:color w:val="auto"/>
          <w:sz w:val="24"/>
          <w:lang w:val="es-ES"/>
        </w:rPr>
      </w:pPr>
    </w:p>
    <w:p w14:paraId="017F4BC0" w14:textId="77777777" w:rsidR="000812EE" w:rsidRDefault="000812EE" w:rsidP="007F2A2D">
      <w:pPr>
        <w:spacing w:before="0" w:after="0" w:line="360" w:lineRule="auto"/>
        <w:ind w:firstLine="425"/>
        <w:rPr>
          <w:rFonts w:ascii="Times New Roman" w:hAnsi="Times New Roman"/>
          <w:color w:val="auto"/>
          <w:sz w:val="24"/>
          <w:lang w:val="es-ES"/>
        </w:rPr>
      </w:pPr>
      <w:r w:rsidRPr="007F2A2D">
        <w:rPr>
          <w:rFonts w:ascii="Times New Roman" w:hAnsi="Times New Roman"/>
          <w:color w:val="auto"/>
          <w:sz w:val="24"/>
          <w:lang w:val="es-ES"/>
        </w:rPr>
        <w:t>• Gestos obscenos, miradas impúdicas,</w:t>
      </w:r>
    </w:p>
    <w:p w14:paraId="275CF023" w14:textId="77777777" w:rsidR="00BB0B42" w:rsidRPr="007F2A2D" w:rsidRDefault="00BB0B42" w:rsidP="007F2A2D">
      <w:pPr>
        <w:spacing w:before="0" w:after="0" w:line="360" w:lineRule="auto"/>
        <w:ind w:firstLine="425"/>
        <w:rPr>
          <w:rFonts w:ascii="Times New Roman" w:hAnsi="Times New Roman"/>
          <w:color w:val="auto"/>
          <w:sz w:val="24"/>
          <w:lang w:val="es-ES"/>
        </w:rPr>
      </w:pPr>
    </w:p>
    <w:p w14:paraId="3EC08B7C" w14:textId="77777777" w:rsidR="000812EE" w:rsidRDefault="000812EE" w:rsidP="007F2A2D">
      <w:pPr>
        <w:spacing w:before="0" w:after="0" w:line="360" w:lineRule="auto"/>
        <w:ind w:firstLine="425"/>
        <w:rPr>
          <w:rFonts w:ascii="Times New Roman" w:hAnsi="Times New Roman"/>
          <w:color w:val="auto"/>
          <w:sz w:val="24"/>
          <w:lang w:val="es-ES"/>
        </w:rPr>
      </w:pPr>
      <w:r w:rsidRPr="007F2A2D">
        <w:rPr>
          <w:rFonts w:ascii="Times New Roman" w:hAnsi="Times New Roman"/>
          <w:color w:val="auto"/>
          <w:sz w:val="24"/>
          <w:lang w:val="es-ES"/>
        </w:rPr>
        <w:t>• Cartas o mensajes de correo electrónico o en redes sociales de carácter ofensivo y con claro contenido sexual.</w:t>
      </w:r>
    </w:p>
    <w:p w14:paraId="32A46155" w14:textId="77777777" w:rsidR="00BB0B42" w:rsidRPr="007F2A2D" w:rsidRDefault="00BB0B42" w:rsidP="007F2A2D">
      <w:pPr>
        <w:spacing w:before="0" w:after="0" w:line="360" w:lineRule="auto"/>
        <w:ind w:firstLine="425"/>
        <w:rPr>
          <w:rFonts w:ascii="Times New Roman" w:hAnsi="Times New Roman"/>
          <w:color w:val="auto"/>
          <w:sz w:val="24"/>
          <w:lang w:val="es-ES"/>
        </w:rPr>
      </w:pPr>
    </w:p>
    <w:p w14:paraId="3E7F58D9" w14:textId="77777777" w:rsidR="000812EE" w:rsidRPr="007F2A2D" w:rsidRDefault="000812EE" w:rsidP="007F2A2D">
      <w:pPr>
        <w:spacing w:before="0" w:after="0" w:line="360" w:lineRule="auto"/>
        <w:ind w:firstLine="425"/>
        <w:rPr>
          <w:rFonts w:ascii="Times New Roman" w:hAnsi="Times New Roman"/>
          <w:color w:val="auto"/>
          <w:sz w:val="24"/>
          <w:lang w:val="es-ES"/>
        </w:rPr>
      </w:pPr>
      <w:r w:rsidRPr="007F2A2D">
        <w:rPr>
          <w:rFonts w:ascii="Times New Roman" w:hAnsi="Times New Roman"/>
          <w:color w:val="auto"/>
          <w:sz w:val="24"/>
          <w:lang w:val="es-ES"/>
        </w:rPr>
        <w:t>• Comportamientos que busquen la vejación o humillación de la persona trabajadora por su condición sexual.</w:t>
      </w:r>
    </w:p>
    <w:p w14:paraId="36803FE5" w14:textId="77777777" w:rsidR="000812EE" w:rsidRPr="007F2A2D" w:rsidRDefault="000812EE" w:rsidP="007F2A2D">
      <w:pPr>
        <w:spacing w:before="0" w:after="0" w:line="360" w:lineRule="auto"/>
        <w:ind w:firstLine="425"/>
        <w:rPr>
          <w:rFonts w:ascii="Times New Roman" w:hAnsi="Times New Roman"/>
          <w:color w:val="auto"/>
          <w:sz w:val="24"/>
          <w:lang w:val="es-ES"/>
        </w:rPr>
      </w:pPr>
    </w:p>
    <w:p w14:paraId="711FFD78" w14:textId="77777777" w:rsidR="000812EE" w:rsidRPr="007F2A2D" w:rsidRDefault="000812EE" w:rsidP="007F2A2D">
      <w:pPr>
        <w:pStyle w:val="Prrafodelista"/>
        <w:numPr>
          <w:ilvl w:val="0"/>
          <w:numId w:val="131"/>
        </w:numPr>
        <w:spacing w:before="0" w:after="0" w:line="360" w:lineRule="auto"/>
        <w:ind w:left="0" w:firstLine="425"/>
        <w:contextualSpacing w:val="0"/>
        <w:rPr>
          <w:rFonts w:ascii="Times New Roman" w:hAnsi="Times New Roman"/>
          <w:b/>
          <w:color w:val="auto"/>
          <w:sz w:val="24"/>
          <w:lang w:val="es-ES"/>
        </w:rPr>
      </w:pPr>
      <w:r w:rsidRPr="007F2A2D">
        <w:rPr>
          <w:rFonts w:ascii="Times New Roman" w:hAnsi="Times New Roman"/>
          <w:b/>
          <w:color w:val="auto"/>
          <w:sz w:val="24"/>
          <w:lang w:val="es-ES"/>
        </w:rPr>
        <w:t>Comportamientos Físicos:</w:t>
      </w:r>
    </w:p>
    <w:p w14:paraId="734BD728" w14:textId="77777777" w:rsidR="000812EE" w:rsidRPr="007F2A2D" w:rsidRDefault="000812EE" w:rsidP="007F2A2D">
      <w:pPr>
        <w:spacing w:before="0" w:after="0" w:line="360" w:lineRule="auto"/>
        <w:ind w:firstLine="425"/>
        <w:rPr>
          <w:rFonts w:ascii="Times New Roman" w:hAnsi="Times New Roman"/>
          <w:color w:val="auto"/>
          <w:sz w:val="24"/>
          <w:lang w:val="es-ES"/>
        </w:rPr>
      </w:pPr>
    </w:p>
    <w:p w14:paraId="3F8A0F65" w14:textId="77777777" w:rsidR="000812EE" w:rsidRPr="007F2A2D" w:rsidRDefault="000812EE" w:rsidP="007F2A2D">
      <w:pPr>
        <w:spacing w:before="0" w:after="0" w:line="360" w:lineRule="auto"/>
        <w:ind w:firstLine="425"/>
        <w:rPr>
          <w:rFonts w:ascii="Times New Roman" w:hAnsi="Times New Roman"/>
          <w:color w:val="auto"/>
          <w:sz w:val="24"/>
          <w:lang w:val="es-ES"/>
        </w:rPr>
      </w:pPr>
      <w:r w:rsidRPr="007F2A2D">
        <w:rPr>
          <w:rFonts w:ascii="Times New Roman" w:hAnsi="Times New Roman"/>
          <w:color w:val="auto"/>
          <w:sz w:val="24"/>
          <w:lang w:val="es-ES"/>
        </w:rPr>
        <w:t>• Contacto físico deliberado y no solicitado, abrazos o besos no deseados, acercamiento físico excesivo e innecesario</w:t>
      </w:r>
    </w:p>
    <w:p w14:paraId="2E7D64E4" w14:textId="77777777" w:rsidR="000812EE" w:rsidRPr="007F2A2D" w:rsidRDefault="000812EE" w:rsidP="007F2A2D">
      <w:pPr>
        <w:spacing w:before="0" w:after="0" w:line="360" w:lineRule="auto"/>
        <w:ind w:firstLine="425"/>
        <w:rPr>
          <w:rFonts w:ascii="Times New Roman" w:hAnsi="Times New Roman"/>
          <w:color w:val="auto"/>
          <w:sz w:val="24"/>
          <w:lang w:val="es-ES"/>
        </w:rPr>
      </w:pPr>
    </w:p>
    <w:p w14:paraId="1B945872" w14:textId="77777777" w:rsidR="000812EE" w:rsidRPr="007F2A2D" w:rsidRDefault="000812EE" w:rsidP="007F2A2D">
      <w:pPr>
        <w:spacing w:before="0" w:after="0" w:line="360" w:lineRule="auto"/>
        <w:ind w:firstLine="425"/>
        <w:rPr>
          <w:rFonts w:ascii="Times New Roman" w:hAnsi="Times New Roman"/>
          <w:color w:val="auto"/>
          <w:sz w:val="24"/>
          <w:lang w:val="es-ES"/>
        </w:rPr>
      </w:pPr>
      <w:r w:rsidRPr="007F2A2D">
        <w:rPr>
          <w:rFonts w:ascii="Times New Roman" w:hAnsi="Times New Roman"/>
          <w:color w:val="auto"/>
          <w:sz w:val="24"/>
          <w:lang w:val="es-ES"/>
        </w:rPr>
        <w:t>• Arrinconar o buscar deliberadamente quedarse a solas con la persona de forma innecesaria.</w:t>
      </w:r>
    </w:p>
    <w:p w14:paraId="2511CA2F" w14:textId="77777777" w:rsidR="000812EE" w:rsidRPr="007F2A2D" w:rsidRDefault="000812EE" w:rsidP="007F2A2D">
      <w:pPr>
        <w:spacing w:before="0" w:after="0" w:line="360" w:lineRule="auto"/>
        <w:ind w:firstLine="425"/>
        <w:rPr>
          <w:rFonts w:ascii="Times New Roman" w:hAnsi="Times New Roman"/>
          <w:color w:val="auto"/>
          <w:sz w:val="24"/>
          <w:lang w:val="es-ES"/>
        </w:rPr>
      </w:pPr>
    </w:p>
    <w:p w14:paraId="36862C77" w14:textId="77777777" w:rsidR="000812EE" w:rsidRPr="007F2A2D" w:rsidRDefault="000812EE" w:rsidP="007F2A2D">
      <w:pPr>
        <w:spacing w:before="0" w:after="0" w:line="360" w:lineRule="auto"/>
        <w:ind w:firstLine="425"/>
        <w:rPr>
          <w:rFonts w:ascii="Times New Roman" w:hAnsi="Times New Roman"/>
          <w:color w:val="auto"/>
          <w:sz w:val="24"/>
          <w:lang w:val="es-ES"/>
        </w:rPr>
      </w:pPr>
      <w:r w:rsidRPr="007F2A2D">
        <w:rPr>
          <w:rFonts w:ascii="Times New Roman" w:hAnsi="Times New Roman"/>
          <w:color w:val="auto"/>
          <w:sz w:val="24"/>
          <w:lang w:val="es-ES"/>
        </w:rPr>
        <w:t>• Tocar intencionadamente o “accidentalmente” los órganos sexuales.</w:t>
      </w:r>
    </w:p>
    <w:p w14:paraId="54649E55" w14:textId="77777777" w:rsidR="000812EE" w:rsidRPr="007F2A2D" w:rsidRDefault="000812E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331AF933" w14:textId="77777777" w:rsidR="000812EE" w:rsidRPr="007F2A2D" w:rsidRDefault="000812E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r w:rsidRPr="007F2A2D">
        <w:rPr>
          <w:rFonts w:ascii="Times New Roman" w:hAnsi="Times New Roman"/>
          <w:b/>
          <w:i/>
          <w:color w:val="auto"/>
          <w:sz w:val="24"/>
          <w:u w:val="single"/>
          <w:lang w:val="es-ES"/>
        </w:rPr>
        <w:lastRenderedPageBreak/>
        <w:t>Áreas afectadas</w:t>
      </w:r>
      <w:r w:rsidRPr="007F2A2D">
        <w:rPr>
          <w:rFonts w:ascii="Times New Roman" w:hAnsi="Times New Roman"/>
          <w:bCs/>
          <w:iCs/>
          <w:color w:val="auto"/>
          <w:sz w:val="24"/>
          <w:lang w:val="es-ES"/>
        </w:rPr>
        <w:t xml:space="preserve">: Todos las Direcciones y Departamentos de la sociedad, debido a que en todos ellos trabajan empleados cuyas interacciones personales pueden dar lugar a este tipo de problemas.   </w:t>
      </w:r>
    </w:p>
    <w:p w14:paraId="2CD6D698" w14:textId="77777777" w:rsidR="000812EE" w:rsidRPr="007F2A2D" w:rsidRDefault="000812E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48F3607B" w14:textId="77777777" w:rsidR="000812EE" w:rsidRDefault="000812E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r w:rsidRPr="007F2A2D">
        <w:rPr>
          <w:rFonts w:ascii="Times New Roman" w:hAnsi="Times New Roman"/>
          <w:b/>
          <w:i/>
          <w:color w:val="auto"/>
          <w:sz w:val="24"/>
          <w:u w:val="single"/>
          <w:lang w:val="es-ES"/>
        </w:rPr>
        <w:t>Calificación del riesgo</w:t>
      </w:r>
      <w:r w:rsidRPr="007F2A2D">
        <w:rPr>
          <w:rFonts w:ascii="Times New Roman" w:hAnsi="Times New Roman"/>
          <w:bCs/>
          <w:iCs/>
          <w:color w:val="auto"/>
          <w:sz w:val="24"/>
          <w:lang w:val="es-ES"/>
        </w:rPr>
        <w:t>: Medio.</w:t>
      </w:r>
    </w:p>
    <w:p w14:paraId="1559CF2D" w14:textId="77777777" w:rsidR="00904B61" w:rsidRDefault="00904B61"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bookmarkEnd w:id="167"/>
    <w:p w14:paraId="5A51269B" w14:textId="77777777" w:rsidR="00904B61" w:rsidRDefault="00904B61"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01E00B71" w14:textId="77777777" w:rsidR="00904B61" w:rsidRDefault="00904B61"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6FAB18B7" w14:textId="77777777" w:rsidR="00904B61" w:rsidRDefault="00904B61"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3E4EAE24" w14:textId="77777777" w:rsidR="00EB2CBE" w:rsidRDefault="00EB2CB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7C26F72F" w14:textId="77777777" w:rsidR="00EB2CBE" w:rsidRDefault="00EB2CB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7202EE66" w14:textId="77777777" w:rsidR="00EB2CBE" w:rsidRDefault="00EB2CB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68558BCA" w14:textId="77777777" w:rsidR="00EB2CBE" w:rsidRDefault="00EB2CB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2A9B25EE" w14:textId="77777777" w:rsidR="00EB2CBE" w:rsidRDefault="00EB2CB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44BCC752" w14:textId="77777777" w:rsidR="00EB2CBE" w:rsidRDefault="00EB2CB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011FCB32" w14:textId="77777777" w:rsidR="00EB2CBE" w:rsidRDefault="00EB2CB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40295A2A" w14:textId="77777777" w:rsidR="00EB2CBE" w:rsidRDefault="00EB2CB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588BF34F" w14:textId="77777777" w:rsidR="00EB2CBE" w:rsidRDefault="00EB2CB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46732D69" w14:textId="77777777" w:rsidR="00EB2CBE" w:rsidRDefault="00EB2CB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1FFAD878" w14:textId="77777777" w:rsidR="00EB2CBE" w:rsidRDefault="00EB2CB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7AF933EB" w14:textId="77777777" w:rsidR="00EB2CBE" w:rsidRDefault="00EB2CB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3AFE09AF" w14:textId="77777777" w:rsidR="00EB2CBE" w:rsidRDefault="00EB2CB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566C3805" w14:textId="77777777" w:rsidR="00EB2CBE" w:rsidRDefault="00EB2CB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7E6F90EE" w14:textId="77777777" w:rsidR="00EB2CBE" w:rsidRDefault="00EB2CB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468B0DDB" w14:textId="77777777" w:rsidR="00EB2CBE" w:rsidRDefault="00EB2CB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7EBC272A" w14:textId="77777777" w:rsidR="00EB2CBE" w:rsidRDefault="00EB2CB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5374AB45" w14:textId="77777777" w:rsidR="00EB2CBE" w:rsidRDefault="00EB2CB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217B6A1F" w14:textId="77777777" w:rsidR="00EB2CBE" w:rsidRDefault="00EB2CB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006C3950" w14:textId="77777777" w:rsidR="00EB2CBE" w:rsidRDefault="00EB2CB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5C2AF4A1" w14:textId="77777777" w:rsidR="00EB2CBE" w:rsidRDefault="00EB2CBE"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5F33A026" w14:textId="77777777" w:rsidR="00904B61" w:rsidRDefault="00904B61"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71B06222" w14:textId="77777777" w:rsidR="00904B61" w:rsidRDefault="00904B61" w:rsidP="007F2A2D">
      <w:pPr>
        <w:tabs>
          <w:tab w:val="left" w:pos="851"/>
        </w:tabs>
        <w:autoSpaceDE w:val="0"/>
        <w:autoSpaceDN w:val="0"/>
        <w:adjustRightInd w:val="0"/>
        <w:spacing w:before="0" w:after="0" w:line="360" w:lineRule="auto"/>
        <w:ind w:firstLine="425"/>
        <w:rPr>
          <w:rFonts w:ascii="Times New Roman" w:hAnsi="Times New Roman"/>
          <w:bCs/>
          <w:iCs/>
          <w:color w:val="auto"/>
          <w:sz w:val="24"/>
          <w:lang w:val="es-ES"/>
        </w:rPr>
      </w:pPr>
    </w:p>
    <w:p w14:paraId="3138C2BF" w14:textId="34E537EB" w:rsidR="000812EE" w:rsidRPr="00EB2CBE" w:rsidRDefault="003224DD" w:rsidP="003224DD">
      <w:pPr>
        <w:spacing w:before="0" w:after="0" w:line="360" w:lineRule="auto"/>
        <w:ind w:firstLine="425"/>
        <w:rPr>
          <w:rFonts w:ascii="Times New Roman" w:hAnsi="Times New Roman" w:cs="Times New Roman"/>
          <w:b/>
          <w:color w:val="004E9A"/>
          <w:sz w:val="24"/>
          <w:u w:val="single"/>
          <w:lang w:val="es-ES"/>
        </w:rPr>
      </w:pPr>
      <w:r w:rsidRPr="00EB2CBE">
        <w:rPr>
          <w:rFonts w:ascii="Times New Roman" w:hAnsi="Times New Roman" w:cs="Times New Roman"/>
          <w:b/>
          <w:color w:val="004E9A"/>
          <w:sz w:val="24"/>
          <w:lang w:val="es-ES"/>
        </w:rPr>
        <w:lastRenderedPageBreak/>
        <w:t>IX</w:t>
      </w:r>
      <w:r w:rsidR="000812EE" w:rsidRPr="00EB2CBE">
        <w:rPr>
          <w:rFonts w:ascii="Times New Roman" w:hAnsi="Times New Roman" w:cs="Times New Roman"/>
          <w:b/>
          <w:color w:val="004E9A"/>
          <w:sz w:val="24"/>
          <w:lang w:val="es-ES"/>
        </w:rPr>
        <w:t>.-</w:t>
      </w:r>
      <w:r w:rsidR="000812EE" w:rsidRPr="00EB2CBE">
        <w:rPr>
          <w:rFonts w:ascii="Times New Roman" w:hAnsi="Times New Roman" w:cs="Times New Roman"/>
          <w:b/>
          <w:color w:val="004E9A"/>
          <w:sz w:val="24"/>
          <w:u w:val="single"/>
          <w:lang w:val="es-ES"/>
        </w:rPr>
        <w:t xml:space="preserve"> CONTROLES</w:t>
      </w:r>
      <w:bookmarkEnd w:id="155"/>
      <w:bookmarkEnd w:id="156"/>
      <w:bookmarkEnd w:id="157"/>
      <w:bookmarkEnd w:id="158"/>
      <w:bookmarkEnd w:id="159"/>
    </w:p>
    <w:p w14:paraId="6993EEF4" w14:textId="77777777" w:rsidR="000812EE" w:rsidRPr="000812EE" w:rsidRDefault="000812EE" w:rsidP="003224DD">
      <w:pPr>
        <w:spacing w:before="0" w:after="0" w:line="360" w:lineRule="auto"/>
        <w:ind w:firstLine="425"/>
        <w:rPr>
          <w:lang w:val="es-ES"/>
        </w:rPr>
      </w:pPr>
    </w:p>
    <w:p w14:paraId="6B42F11D" w14:textId="683CC9F1" w:rsidR="000812EE" w:rsidRPr="000812EE" w:rsidRDefault="000812EE" w:rsidP="003224DD">
      <w:pPr>
        <w:pStyle w:val="Ttulo2"/>
        <w:tabs>
          <w:tab w:val="left" w:pos="142"/>
          <w:tab w:val="left" w:pos="709"/>
        </w:tabs>
        <w:spacing w:before="0" w:after="0" w:line="360" w:lineRule="auto"/>
        <w:ind w:firstLine="425"/>
        <w:rPr>
          <w:rFonts w:ascii="Times New Roman" w:hAnsi="Times New Roman" w:cs="Times New Roman"/>
          <w:sz w:val="24"/>
          <w:szCs w:val="24"/>
          <w:u w:val="single"/>
          <w:lang w:val="es-ES"/>
        </w:rPr>
      </w:pPr>
      <w:bookmarkStart w:id="175" w:name="_Toc509216484"/>
      <w:bookmarkStart w:id="176" w:name="_Toc174533857"/>
      <w:bookmarkStart w:id="177" w:name="_Toc212826890"/>
      <w:r w:rsidRPr="000812EE">
        <w:rPr>
          <w:rFonts w:ascii="Times New Roman" w:hAnsi="Times New Roman" w:cs="Times New Roman"/>
          <w:sz w:val="24"/>
          <w:szCs w:val="24"/>
          <w:lang w:val="es-ES"/>
        </w:rPr>
        <w:t>1.-</w:t>
      </w:r>
      <w:r w:rsidRPr="000812EE">
        <w:rPr>
          <w:rFonts w:ascii="Times New Roman" w:hAnsi="Times New Roman" w:cs="Times New Roman"/>
          <w:sz w:val="24"/>
          <w:szCs w:val="24"/>
          <w:u w:val="single"/>
          <w:lang w:val="es-ES"/>
        </w:rPr>
        <w:t xml:space="preserve"> Controles financieros</w:t>
      </w:r>
      <w:bookmarkEnd w:id="175"/>
      <w:bookmarkEnd w:id="176"/>
      <w:bookmarkEnd w:id="177"/>
    </w:p>
    <w:p w14:paraId="0228C3A6" w14:textId="77777777" w:rsidR="000812EE" w:rsidRPr="000812EE" w:rsidRDefault="000812EE" w:rsidP="003224DD">
      <w:pPr>
        <w:tabs>
          <w:tab w:val="left" w:pos="142"/>
          <w:tab w:val="left" w:pos="709"/>
        </w:tabs>
        <w:spacing w:before="0" w:after="0" w:line="360" w:lineRule="auto"/>
        <w:ind w:firstLine="425"/>
        <w:rPr>
          <w:rFonts w:ascii="Times New Roman" w:hAnsi="Times New Roman" w:cs="Times New Roman"/>
          <w:sz w:val="24"/>
          <w:lang w:val="es-ES"/>
        </w:rPr>
      </w:pPr>
    </w:p>
    <w:p w14:paraId="70E6702C" w14:textId="20A0BA87" w:rsidR="000812EE" w:rsidRPr="00375AC1" w:rsidRDefault="000812EE" w:rsidP="003224DD">
      <w:pPr>
        <w:tabs>
          <w:tab w:val="left" w:pos="142"/>
          <w:tab w:val="left" w:pos="709"/>
        </w:tabs>
        <w:spacing w:before="0" w:after="0" w:line="360" w:lineRule="auto"/>
        <w:ind w:firstLine="425"/>
        <w:rPr>
          <w:rFonts w:ascii="Times New Roman" w:hAnsi="Times New Roman" w:cs="Times New Roman"/>
          <w:color w:val="auto"/>
          <w:sz w:val="24"/>
          <w:lang w:val="es-ES"/>
        </w:rPr>
      </w:pPr>
      <w:r w:rsidRPr="000812EE">
        <w:rPr>
          <w:rFonts w:ascii="Times New Roman" w:hAnsi="Times New Roman" w:cs="Times New Roman"/>
          <w:sz w:val="24"/>
          <w:lang w:val="es-ES"/>
        </w:rPr>
        <w:t xml:space="preserve">La mercantil tiene implantado un proceso de verificación, pago y contabilización de facturas, que debe ser </w:t>
      </w:r>
      <w:r w:rsidRPr="00375AC1">
        <w:rPr>
          <w:rFonts w:ascii="Times New Roman" w:hAnsi="Times New Roman" w:cs="Times New Roman"/>
          <w:color w:val="auto"/>
          <w:sz w:val="24"/>
          <w:lang w:val="es-ES"/>
        </w:rPr>
        <w:t xml:space="preserve">cumplido por todos los trabajadores y de manera muy especial por el departamento financiero, </w:t>
      </w:r>
      <w:r w:rsidR="00375AC1" w:rsidRPr="00375AC1">
        <w:rPr>
          <w:rFonts w:ascii="Times New Roman" w:hAnsi="Times New Roman" w:cs="Times New Roman"/>
          <w:color w:val="auto"/>
          <w:sz w:val="24"/>
          <w:lang w:val="es-ES"/>
        </w:rPr>
        <w:t>(</w:t>
      </w:r>
      <w:r w:rsidRPr="00375AC1">
        <w:rPr>
          <w:rFonts w:ascii="Times New Roman" w:hAnsi="Times New Roman" w:cs="Times New Roman"/>
          <w:color w:val="auto"/>
          <w:sz w:val="24"/>
          <w:lang w:val="es-ES"/>
        </w:rPr>
        <w:t>administración</w:t>
      </w:r>
      <w:r w:rsidR="00375AC1" w:rsidRPr="00375AC1">
        <w:rPr>
          <w:rFonts w:ascii="Times New Roman" w:hAnsi="Times New Roman" w:cs="Times New Roman"/>
          <w:color w:val="auto"/>
          <w:sz w:val="24"/>
          <w:lang w:val="es-ES"/>
        </w:rPr>
        <w:t>), reservas</w:t>
      </w:r>
      <w:r w:rsidRPr="00375AC1">
        <w:rPr>
          <w:rFonts w:ascii="Times New Roman" w:hAnsi="Times New Roman" w:cs="Times New Roman"/>
          <w:color w:val="auto"/>
          <w:sz w:val="24"/>
          <w:lang w:val="es-ES"/>
        </w:rPr>
        <w:t xml:space="preserve"> y gerencia de la compañía.</w:t>
      </w:r>
    </w:p>
    <w:p w14:paraId="536A4305" w14:textId="77777777" w:rsidR="000812EE" w:rsidRPr="00375AC1" w:rsidRDefault="000812EE" w:rsidP="003224DD">
      <w:pPr>
        <w:tabs>
          <w:tab w:val="left" w:pos="142"/>
          <w:tab w:val="left" w:pos="709"/>
        </w:tabs>
        <w:spacing w:before="0" w:after="0" w:line="360" w:lineRule="auto"/>
        <w:ind w:firstLine="425"/>
        <w:rPr>
          <w:rFonts w:ascii="Times New Roman" w:hAnsi="Times New Roman" w:cs="Times New Roman"/>
          <w:color w:val="auto"/>
          <w:sz w:val="24"/>
          <w:lang w:val="es-ES"/>
        </w:rPr>
      </w:pPr>
    </w:p>
    <w:p w14:paraId="2E99EB1D" w14:textId="77777777" w:rsidR="000812EE" w:rsidRPr="000812EE" w:rsidRDefault="000812EE" w:rsidP="003224DD">
      <w:pPr>
        <w:tabs>
          <w:tab w:val="left" w:pos="142"/>
          <w:tab w:val="left" w:pos="709"/>
        </w:tabs>
        <w:spacing w:before="0" w:after="0" w:line="360" w:lineRule="auto"/>
        <w:ind w:firstLine="425"/>
        <w:rPr>
          <w:rFonts w:ascii="Times New Roman" w:hAnsi="Times New Roman" w:cs="Times New Roman"/>
          <w:sz w:val="24"/>
          <w:lang w:val="es-ES"/>
        </w:rPr>
      </w:pPr>
      <w:r w:rsidRPr="00375AC1">
        <w:rPr>
          <w:rFonts w:ascii="Times New Roman" w:hAnsi="Times New Roman" w:cs="Times New Roman"/>
          <w:color w:val="auto"/>
          <w:sz w:val="24"/>
          <w:lang w:val="es-ES"/>
        </w:rPr>
        <w:t xml:space="preserve">Además, se llevarán a cabo las auditorías contables </w:t>
      </w:r>
      <w:r w:rsidRPr="000812EE">
        <w:rPr>
          <w:rFonts w:ascii="Times New Roman" w:hAnsi="Times New Roman" w:cs="Times New Roman"/>
          <w:sz w:val="24"/>
          <w:lang w:val="es-ES"/>
        </w:rPr>
        <w:t>anuales obligatorias por auditor independiente, tal como exige la normativa en vigor.</w:t>
      </w:r>
    </w:p>
    <w:p w14:paraId="61DD7845" w14:textId="77777777" w:rsidR="000812EE" w:rsidRPr="000812EE" w:rsidRDefault="000812EE" w:rsidP="003224DD">
      <w:pPr>
        <w:tabs>
          <w:tab w:val="left" w:pos="142"/>
          <w:tab w:val="left" w:pos="709"/>
        </w:tabs>
        <w:spacing w:before="0" w:after="0" w:line="360" w:lineRule="auto"/>
        <w:ind w:firstLine="425"/>
        <w:rPr>
          <w:rFonts w:ascii="Times New Roman" w:hAnsi="Times New Roman" w:cs="Times New Roman"/>
          <w:sz w:val="24"/>
          <w:lang w:val="es-ES"/>
        </w:rPr>
      </w:pPr>
    </w:p>
    <w:p w14:paraId="085BECE0" w14:textId="3C4F6873" w:rsidR="000812EE" w:rsidRPr="000812EE" w:rsidRDefault="000812EE" w:rsidP="003224DD">
      <w:pPr>
        <w:pStyle w:val="Ttulo2"/>
        <w:tabs>
          <w:tab w:val="left" w:pos="142"/>
          <w:tab w:val="left" w:pos="709"/>
        </w:tabs>
        <w:spacing w:before="0" w:after="0" w:line="360" w:lineRule="auto"/>
        <w:ind w:firstLine="425"/>
        <w:rPr>
          <w:rFonts w:ascii="Times New Roman" w:hAnsi="Times New Roman" w:cs="Times New Roman"/>
          <w:sz w:val="24"/>
          <w:szCs w:val="24"/>
          <w:u w:val="single"/>
          <w:lang w:val="es-ES"/>
        </w:rPr>
      </w:pPr>
      <w:bookmarkStart w:id="178" w:name="_Ref497151535"/>
      <w:bookmarkStart w:id="179" w:name="_Toc509216485"/>
      <w:bookmarkStart w:id="180" w:name="_Toc174533858"/>
      <w:bookmarkStart w:id="181" w:name="_Toc212826891"/>
      <w:r w:rsidRPr="000812EE">
        <w:rPr>
          <w:rFonts w:ascii="Times New Roman" w:hAnsi="Times New Roman" w:cs="Times New Roman"/>
          <w:sz w:val="24"/>
          <w:szCs w:val="24"/>
          <w:lang w:val="es-ES"/>
        </w:rPr>
        <w:t>2.-</w:t>
      </w:r>
      <w:r w:rsidRPr="000812EE">
        <w:rPr>
          <w:rFonts w:ascii="Times New Roman" w:hAnsi="Times New Roman" w:cs="Times New Roman"/>
          <w:sz w:val="24"/>
          <w:szCs w:val="24"/>
          <w:u w:val="single"/>
          <w:lang w:val="es-ES"/>
        </w:rPr>
        <w:t xml:space="preserve"> Controles no financieros</w:t>
      </w:r>
      <w:bookmarkEnd w:id="178"/>
      <w:bookmarkEnd w:id="179"/>
      <w:bookmarkEnd w:id="180"/>
      <w:bookmarkEnd w:id="181"/>
    </w:p>
    <w:p w14:paraId="499AFFE0" w14:textId="77777777" w:rsidR="000812EE" w:rsidRPr="000812EE" w:rsidRDefault="000812EE" w:rsidP="003224DD">
      <w:pPr>
        <w:tabs>
          <w:tab w:val="left" w:pos="142"/>
          <w:tab w:val="left" w:pos="709"/>
        </w:tabs>
        <w:spacing w:before="0" w:after="0" w:line="360" w:lineRule="auto"/>
        <w:ind w:firstLine="425"/>
        <w:rPr>
          <w:rFonts w:ascii="Times New Roman" w:hAnsi="Times New Roman" w:cs="Times New Roman"/>
          <w:sz w:val="24"/>
          <w:lang w:val="es-ES"/>
        </w:rPr>
      </w:pPr>
    </w:p>
    <w:p w14:paraId="5A571E8C" w14:textId="3B38B780" w:rsidR="000812EE" w:rsidRPr="000812EE" w:rsidRDefault="000812EE" w:rsidP="003224DD">
      <w:pPr>
        <w:tabs>
          <w:tab w:val="left" w:pos="142"/>
          <w:tab w:val="left" w:pos="709"/>
        </w:tabs>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Los controles no financieros serán llevados a cabo por el departamento de </w:t>
      </w:r>
      <w:r w:rsidR="003224DD" w:rsidRPr="000812EE">
        <w:rPr>
          <w:rFonts w:ascii="Times New Roman" w:hAnsi="Times New Roman" w:cs="Times New Roman"/>
          <w:sz w:val="24"/>
          <w:lang w:val="es-ES"/>
        </w:rPr>
        <w:t>gerencia.</w:t>
      </w:r>
    </w:p>
    <w:p w14:paraId="5B3BC975" w14:textId="77777777" w:rsidR="000812EE" w:rsidRPr="000812EE" w:rsidRDefault="000812EE" w:rsidP="003224DD">
      <w:pPr>
        <w:tabs>
          <w:tab w:val="left" w:pos="142"/>
          <w:tab w:val="left" w:pos="709"/>
        </w:tabs>
        <w:spacing w:before="0" w:after="0" w:line="360" w:lineRule="auto"/>
        <w:ind w:firstLine="425"/>
        <w:rPr>
          <w:rFonts w:ascii="Times New Roman" w:hAnsi="Times New Roman" w:cs="Times New Roman"/>
          <w:sz w:val="24"/>
          <w:lang w:val="es-ES"/>
        </w:rPr>
      </w:pPr>
    </w:p>
    <w:p w14:paraId="1FAC7D39" w14:textId="505CB924" w:rsidR="000812EE" w:rsidRPr="000812EE" w:rsidRDefault="000812EE" w:rsidP="003224DD">
      <w:pPr>
        <w:tabs>
          <w:tab w:val="left" w:pos="142"/>
          <w:tab w:val="left" w:pos="709"/>
        </w:tabs>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Las cuestiones relativas a los aspectos aquí referidos se señalarán de modo especial en los formularios, y se extraerán indicadores anuales del grado de cumplimiento. En caso de advertir </w:t>
      </w:r>
      <w:proofErr w:type="gramStart"/>
      <w:r w:rsidR="00163868" w:rsidRPr="000812EE">
        <w:rPr>
          <w:rFonts w:ascii="Times New Roman" w:hAnsi="Times New Roman" w:cs="Times New Roman"/>
          <w:sz w:val="24"/>
          <w:lang w:val="es-ES"/>
        </w:rPr>
        <w:t>un</w:t>
      </w:r>
      <w:r w:rsidR="00163868">
        <w:rPr>
          <w:rFonts w:ascii="Times New Roman" w:hAnsi="Times New Roman" w:cs="Times New Roman"/>
          <w:sz w:val="24"/>
          <w:lang w:val="es-ES"/>
        </w:rPr>
        <w:t>a no</w:t>
      </w:r>
      <w:proofErr w:type="gramEnd"/>
      <w:r w:rsidRPr="000812EE">
        <w:rPr>
          <w:rFonts w:ascii="Times New Roman" w:hAnsi="Times New Roman" w:cs="Times New Roman"/>
          <w:sz w:val="24"/>
          <w:lang w:val="es-ES"/>
        </w:rPr>
        <w:t xml:space="preserve"> conformidad en las preguntas relacionadas con estos aspectos concretos, se remitirá el resultado al comité de cumplimiento para la adopción de las medidas que considere pertinentes.</w:t>
      </w:r>
    </w:p>
    <w:p w14:paraId="374CC6E1" w14:textId="77777777" w:rsidR="000812EE" w:rsidRPr="000812EE" w:rsidRDefault="000812EE" w:rsidP="004C395E">
      <w:pPr>
        <w:spacing w:after="0" w:line="360" w:lineRule="auto"/>
        <w:ind w:firstLine="426"/>
        <w:rPr>
          <w:rFonts w:ascii="Times New Roman" w:hAnsi="Times New Roman" w:cs="Times New Roman"/>
          <w:strike/>
          <w:color w:val="FF0000"/>
          <w:sz w:val="24"/>
          <w:lang w:val="es-ES"/>
        </w:rPr>
      </w:pPr>
    </w:p>
    <w:p w14:paraId="1776710B" w14:textId="77777777" w:rsidR="000812EE" w:rsidRPr="000812EE" w:rsidRDefault="000812EE" w:rsidP="004C395E">
      <w:pPr>
        <w:spacing w:after="0" w:line="360" w:lineRule="auto"/>
        <w:ind w:firstLine="426"/>
        <w:rPr>
          <w:rFonts w:ascii="Times New Roman" w:hAnsi="Times New Roman" w:cs="Times New Roman"/>
          <w:strike/>
          <w:color w:val="FF0000"/>
          <w:sz w:val="24"/>
          <w:lang w:val="es-ES"/>
        </w:rPr>
      </w:pPr>
    </w:p>
    <w:p w14:paraId="35DB7B87" w14:textId="77777777" w:rsidR="000812EE" w:rsidRPr="000812EE" w:rsidRDefault="000812EE" w:rsidP="004C395E">
      <w:pPr>
        <w:spacing w:after="0" w:line="360" w:lineRule="auto"/>
        <w:ind w:firstLine="426"/>
        <w:rPr>
          <w:rFonts w:ascii="Times New Roman" w:hAnsi="Times New Roman" w:cs="Times New Roman"/>
          <w:strike/>
          <w:color w:val="FF0000"/>
          <w:sz w:val="24"/>
          <w:lang w:val="es-ES"/>
        </w:rPr>
      </w:pPr>
    </w:p>
    <w:p w14:paraId="401EBD4A" w14:textId="77777777" w:rsidR="000812EE" w:rsidRPr="000812EE" w:rsidRDefault="000812EE" w:rsidP="004C395E">
      <w:pPr>
        <w:spacing w:after="0" w:line="360" w:lineRule="auto"/>
        <w:ind w:firstLine="426"/>
        <w:rPr>
          <w:rFonts w:ascii="Times New Roman" w:hAnsi="Times New Roman" w:cs="Times New Roman"/>
          <w:strike/>
          <w:color w:val="FF0000"/>
          <w:sz w:val="24"/>
          <w:lang w:val="es-ES"/>
        </w:rPr>
      </w:pPr>
    </w:p>
    <w:p w14:paraId="76509227" w14:textId="77777777" w:rsidR="000812EE" w:rsidRPr="000812EE" w:rsidRDefault="000812EE" w:rsidP="004C395E">
      <w:pPr>
        <w:spacing w:after="0" w:line="360" w:lineRule="auto"/>
        <w:ind w:firstLine="426"/>
        <w:rPr>
          <w:rFonts w:ascii="Times New Roman" w:hAnsi="Times New Roman" w:cs="Times New Roman"/>
          <w:strike/>
          <w:color w:val="FF0000"/>
          <w:sz w:val="24"/>
          <w:lang w:val="es-ES"/>
        </w:rPr>
      </w:pPr>
    </w:p>
    <w:p w14:paraId="0C03CCF2" w14:textId="77777777" w:rsidR="000812EE" w:rsidRPr="000812EE" w:rsidRDefault="000812EE" w:rsidP="004C395E">
      <w:pPr>
        <w:spacing w:after="0" w:line="360" w:lineRule="auto"/>
        <w:ind w:firstLine="426"/>
        <w:rPr>
          <w:rFonts w:ascii="Times New Roman" w:hAnsi="Times New Roman" w:cs="Times New Roman"/>
          <w:strike/>
          <w:color w:val="FF0000"/>
          <w:sz w:val="24"/>
          <w:lang w:val="es-ES"/>
        </w:rPr>
      </w:pPr>
    </w:p>
    <w:p w14:paraId="08DA0D40" w14:textId="77777777" w:rsidR="000812EE" w:rsidRPr="000812EE" w:rsidRDefault="000812EE" w:rsidP="004C395E">
      <w:pPr>
        <w:spacing w:after="0" w:line="360" w:lineRule="auto"/>
        <w:ind w:firstLine="426"/>
        <w:rPr>
          <w:rFonts w:ascii="Times New Roman" w:hAnsi="Times New Roman" w:cs="Times New Roman"/>
          <w:strike/>
          <w:color w:val="FF0000"/>
          <w:sz w:val="24"/>
          <w:lang w:val="es-ES"/>
        </w:rPr>
      </w:pPr>
    </w:p>
    <w:p w14:paraId="303AFF9B" w14:textId="77777777" w:rsidR="000812EE" w:rsidRPr="000812EE" w:rsidRDefault="000812EE" w:rsidP="004C395E">
      <w:pPr>
        <w:spacing w:after="0" w:line="360" w:lineRule="auto"/>
        <w:ind w:firstLine="426"/>
        <w:rPr>
          <w:rFonts w:ascii="Times New Roman" w:hAnsi="Times New Roman" w:cs="Times New Roman"/>
          <w:strike/>
          <w:color w:val="FF0000"/>
          <w:sz w:val="24"/>
          <w:lang w:val="es-ES"/>
        </w:rPr>
      </w:pPr>
    </w:p>
    <w:p w14:paraId="626CAF5A" w14:textId="77777777" w:rsidR="000812EE" w:rsidRPr="000812EE" w:rsidRDefault="000812EE" w:rsidP="004C395E">
      <w:pPr>
        <w:spacing w:line="360" w:lineRule="auto"/>
        <w:ind w:firstLine="426"/>
        <w:rPr>
          <w:rFonts w:ascii="Times New Roman" w:hAnsi="Times New Roman" w:cs="Times New Roman"/>
          <w:strike/>
          <w:color w:val="FF0000"/>
          <w:sz w:val="24"/>
          <w:lang w:val="es-ES"/>
        </w:rPr>
      </w:pPr>
    </w:p>
    <w:p w14:paraId="16B3EA55" w14:textId="7EF1922C" w:rsidR="000812EE" w:rsidRPr="00EB2CBE" w:rsidRDefault="003224DD" w:rsidP="003224DD">
      <w:pPr>
        <w:pStyle w:val="Ttulo1"/>
        <w:spacing w:before="0" w:after="0" w:line="360" w:lineRule="auto"/>
        <w:ind w:firstLine="426"/>
        <w:jc w:val="both"/>
        <w:rPr>
          <w:rFonts w:ascii="Times New Roman" w:hAnsi="Times New Roman" w:cs="Times New Roman"/>
          <w:b/>
          <w:color w:val="004E9A"/>
          <w:sz w:val="28"/>
          <w:szCs w:val="28"/>
          <w:u w:val="single"/>
          <w:lang w:val="es-ES"/>
        </w:rPr>
      </w:pPr>
      <w:bookmarkStart w:id="182" w:name="_Toc174533859"/>
      <w:bookmarkStart w:id="183" w:name="_Toc212826892"/>
      <w:r w:rsidRPr="00EB2CBE">
        <w:rPr>
          <w:rFonts w:ascii="Times New Roman" w:hAnsi="Times New Roman" w:cs="Times New Roman"/>
          <w:b/>
          <w:color w:val="004E9A"/>
          <w:sz w:val="28"/>
          <w:szCs w:val="28"/>
          <w:lang w:val="es-ES"/>
        </w:rPr>
        <w:lastRenderedPageBreak/>
        <w:t>X</w:t>
      </w:r>
      <w:r w:rsidR="000812EE" w:rsidRPr="00EB2CBE">
        <w:rPr>
          <w:rFonts w:ascii="Times New Roman" w:hAnsi="Times New Roman" w:cs="Times New Roman"/>
          <w:b/>
          <w:color w:val="004E9A"/>
          <w:sz w:val="28"/>
          <w:szCs w:val="28"/>
          <w:lang w:val="es-ES"/>
        </w:rPr>
        <w:t xml:space="preserve">.- </w:t>
      </w:r>
      <w:r w:rsidR="000812EE" w:rsidRPr="00EB2CBE">
        <w:rPr>
          <w:rFonts w:ascii="Times New Roman" w:hAnsi="Times New Roman" w:cs="Times New Roman"/>
          <w:b/>
          <w:color w:val="004E9A"/>
          <w:sz w:val="28"/>
          <w:szCs w:val="28"/>
          <w:u w:val="single"/>
          <w:lang w:val="es-ES"/>
        </w:rPr>
        <w:t>ÓRGANO DE PREVENCIÓN Y CUMPLIMIENTO: COMITÉ DE CUMPLIMIENTO.</w:t>
      </w:r>
      <w:bookmarkEnd w:id="182"/>
      <w:bookmarkEnd w:id="183"/>
    </w:p>
    <w:p w14:paraId="0F31804B" w14:textId="77777777" w:rsidR="000812EE" w:rsidRPr="000812EE" w:rsidRDefault="000812EE" w:rsidP="003224DD">
      <w:pPr>
        <w:autoSpaceDE w:val="0"/>
        <w:autoSpaceDN w:val="0"/>
        <w:adjustRightInd w:val="0"/>
        <w:spacing w:before="0" w:after="0" w:line="360" w:lineRule="auto"/>
        <w:ind w:firstLine="426"/>
        <w:rPr>
          <w:rFonts w:ascii="Times New Roman" w:hAnsi="Times New Roman" w:cs="Times New Roman"/>
          <w:bCs/>
          <w:sz w:val="24"/>
          <w:lang w:val="es-ES"/>
        </w:rPr>
      </w:pPr>
    </w:p>
    <w:p w14:paraId="791386AC" w14:textId="52834546" w:rsidR="000812EE" w:rsidRPr="00EB2CBE" w:rsidRDefault="000812EE" w:rsidP="003224DD">
      <w:pPr>
        <w:pStyle w:val="Ttulo2"/>
        <w:spacing w:before="0" w:after="0" w:line="360" w:lineRule="auto"/>
        <w:ind w:firstLine="425"/>
        <w:rPr>
          <w:rFonts w:ascii="Times New Roman" w:hAnsi="Times New Roman" w:cs="Times New Roman"/>
          <w:color w:val="004E9A"/>
          <w:sz w:val="24"/>
          <w:szCs w:val="24"/>
          <w:u w:val="single"/>
          <w:lang w:val="es-ES"/>
        </w:rPr>
      </w:pPr>
      <w:bookmarkStart w:id="184" w:name="_Toc472930111"/>
      <w:bookmarkStart w:id="185" w:name="_Toc472931859"/>
      <w:bookmarkStart w:id="186" w:name="_Toc472931946"/>
      <w:bookmarkStart w:id="187" w:name="_Toc472932443"/>
      <w:bookmarkStart w:id="188" w:name="_Toc475089956"/>
      <w:bookmarkStart w:id="189" w:name="_Toc484097457"/>
      <w:bookmarkStart w:id="190" w:name="_Toc174533860"/>
      <w:bookmarkStart w:id="191" w:name="_Toc212826893"/>
      <w:r w:rsidRPr="00EB2CBE">
        <w:rPr>
          <w:rFonts w:ascii="Times New Roman" w:hAnsi="Times New Roman" w:cs="Times New Roman"/>
          <w:color w:val="004E9A"/>
          <w:sz w:val="24"/>
          <w:szCs w:val="24"/>
          <w:lang w:val="es-ES"/>
        </w:rPr>
        <w:t>1.-</w:t>
      </w:r>
      <w:r w:rsidRPr="00EB2CBE">
        <w:rPr>
          <w:rFonts w:ascii="Times New Roman" w:hAnsi="Times New Roman" w:cs="Times New Roman"/>
          <w:color w:val="004E9A"/>
          <w:sz w:val="24"/>
          <w:szCs w:val="24"/>
          <w:u w:val="single"/>
          <w:lang w:val="es-ES"/>
        </w:rPr>
        <w:t xml:space="preserve"> Identificación del órgano de prevención y cumplimiento.</w:t>
      </w:r>
      <w:bookmarkEnd w:id="184"/>
      <w:bookmarkEnd w:id="185"/>
      <w:bookmarkEnd w:id="186"/>
      <w:bookmarkEnd w:id="187"/>
      <w:bookmarkEnd w:id="188"/>
      <w:bookmarkEnd w:id="189"/>
      <w:bookmarkEnd w:id="190"/>
      <w:bookmarkEnd w:id="191"/>
      <w:r w:rsidRPr="00EB2CBE">
        <w:rPr>
          <w:rFonts w:ascii="Times New Roman" w:hAnsi="Times New Roman" w:cs="Times New Roman"/>
          <w:color w:val="004E9A"/>
          <w:sz w:val="24"/>
          <w:szCs w:val="24"/>
          <w:u w:val="single"/>
          <w:lang w:val="es-ES"/>
        </w:rPr>
        <w:t xml:space="preserve"> </w:t>
      </w:r>
    </w:p>
    <w:p w14:paraId="7D2274FC"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bCs/>
          <w:sz w:val="24"/>
          <w:lang w:val="es-ES"/>
        </w:rPr>
      </w:pPr>
    </w:p>
    <w:p w14:paraId="2DEED52B"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bCs/>
          <w:sz w:val="24"/>
          <w:lang w:val="es-ES"/>
        </w:rPr>
      </w:pPr>
      <w:r w:rsidRPr="000812EE">
        <w:rPr>
          <w:rFonts w:ascii="Times New Roman" w:hAnsi="Times New Roman" w:cs="Times New Roman"/>
          <w:bCs/>
          <w:sz w:val="24"/>
          <w:lang w:val="es-ES"/>
        </w:rPr>
        <w:t>De acuerdo con el artículo 31 bis 2.2ª del Código Penal, una de las condiciones para que se aplique la exención de responsabilidad penal a una persona jurídica por los delitos cometidos en nombre o por cuenta de la misma por sus representantes legales o por quienes tienen capacidad de obrar en su nombre, es que “</w:t>
      </w:r>
      <w:r w:rsidRPr="000812EE">
        <w:rPr>
          <w:rFonts w:ascii="Times New Roman" w:hAnsi="Times New Roman" w:cs="Times New Roman"/>
          <w:bCs/>
          <w:i/>
          <w:sz w:val="24"/>
          <w:lang w:val="es-ES"/>
        </w:rPr>
        <w:t>la supervisión del funcionamiento y del cumplimiento del modelo de prevención implantado ha sido confiada a un órgano de la persona jurídica con poderes autónomos de iniciativa y de control o que tenga encomendada legalmente la función de supervisar la eficacia de los controles internos de la persona jurídica</w:t>
      </w:r>
      <w:r w:rsidRPr="000812EE">
        <w:rPr>
          <w:rFonts w:ascii="Times New Roman" w:hAnsi="Times New Roman" w:cs="Times New Roman"/>
          <w:bCs/>
          <w:sz w:val="24"/>
          <w:lang w:val="es-ES"/>
        </w:rPr>
        <w:t xml:space="preserve">”. </w:t>
      </w:r>
    </w:p>
    <w:p w14:paraId="3E74A292" w14:textId="77777777" w:rsidR="000812EE" w:rsidRPr="000812EE" w:rsidRDefault="000812EE" w:rsidP="003224DD">
      <w:pPr>
        <w:autoSpaceDE w:val="0"/>
        <w:autoSpaceDN w:val="0"/>
        <w:adjustRightInd w:val="0"/>
        <w:spacing w:before="0" w:after="0" w:line="360" w:lineRule="auto"/>
        <w:ind w:firstLine="426"/>
        <w:rPr>
          <w:rFonts w:ascii="Times New Roman" w:hAnsi="Times New Roman" w:cs="Times New Roman"/>
          <w:bCs/>
          <w:sz w:val="24"/>
          <w:lang w:val="es-ES"/>
        </w:rPr>
      </w:pPr>
    </w:p>
    <w:p w14:paraId="1B8D8D9D" w14:textId="77777777" w:rsidR="000812EE" w:rsidRPr="00375AC1" w:rsidRDefault="000812EE" w:rsidP="003224DD">
      <w:pPr>
        <w:autoSpaceDE w:val="0"/>
        <w:autoSpaceDN w:val="0"/>
        <w:adjustRightInd w:val="0"/>
        <w:spacing w:before="0" w:after="0" w:line="360" w:lineRule="auto"/>
        <w:ind w:firstLine="426"/>
        <w:rPr>
          <w:rFonts w:ascii="Times New Roman" w:hAnsi="Times New Roman" w:cs="Times New Roman"/>
          <w:sz w:val="24"/>
          <w:lang w:val="es-ES"/>
        </w:rPr>
      </w:pPr>
      <w:r w:rsidRPr="000812EE">
        <w:rPr>
          <w:rFonts w:ascii="Times New Roman" w:hAnsi="Times New Roman" w:cs="Times New Roman"/>
          <w:bCs/>
          <w:sz w:val="24"/>
          <w:lang w:val="es-ES"/>
        </w:rPr>
        <w:t xml:space="preserve">En esta línea, el Comité de Cumplimiento de </w:t>
      </w:r>
      <w:r w:rsidRPr="00375AC1">
        <w:rPr>
          <w:rFonts w:ascii="Times New Roman" w:hAnsi="Times New Roman" w:cs="Times New Roman"/>
          <w:sz w:val="24"/>
          <w:lang w:val="es-ES"/>
        </w:rPr>
        <w:t xml:space="preserve">Elite Touring, S.L. se configura como el órgano competente para la gestión de los procedimientos establecidos en el Manual de Gestión de la Integridad, constituyéndose como un órgano colegiado autónomo de su órgano de administración, aunque con dependencia jerárquica de éste. </w:t>
      </w:r>
    </w:p>
    <w:p w14:paraId="207E79F5" w14:textId="77777777" w:rsidR="000812EE" w:rsidRPr="00375AC1" w:rsidRDefault="000812EE" w:rsidP="003224DD">
      <w:pPr>
        <w:autoSpaceDE w:val="0"/>
        <w:autoSpaceDN w:val="0"/>
        <w:adjustRightInd w:val="0"/>
        <w:spacing w:before="0" w:after="0" w:line="360" w:lineRule="auto"/>
        <w:ind w:firstLine="426"/>
        <w:rPr>
          <w:rFonts w:ascii="Times New Roman" w:hAnsi="Times New Roman" w:cs="Times New Roman"/>
          <w:sz w:val="24"/>
          <w:lang w:val="es-ES"/>
        </w:rPr>
      </w:pPr>
    </w:p>
    <w:p w14:paraId="2F196F24" w14:textId="77777777" w:rsidR="000812EE" w:rsidRPr="000812EE" w:rsidRDefault="000812EE" w:rsidP="003224DD">
      <w:pPr>
        <w:autoSpaceDE w:val="0"/>
        <w:autoSpaceDN w:val="0"/>
        <w:adjustRightInd w:val="0"/>
        <w:spacing w:before="0" w:after="0" w:line="360" w:lineRule="auto"/>
        <w:ind w:firstLine="426"/>
        <w:rPr>
          <w:rFonts w:ascii="Times New Roman" w:hAnsi="Times New Roman" w:cs="Times New Roman"/>
          <w:bCs/>
          <w:sz w:val="24"/>
          <w:lang w:val="es-ES"/>
        </w:rPr>
      </w:pPr>
      <w:r w:rsidRPr="00375AC1">
        <w:rPr>
          <w:rFonts w:ascii="Times New Roman" w:hAnsi="Times New Roman" w:cs="Times New Roman"/>
          <w:sz w:val="24"/>
          <w:lang w:val="es-ES"/>
        </w:rPr>
        <w:t>El ejercicio del debido control que debe ejercer la compañía en cuanto a la supervisión, vigilancia y control para garantizar el cumplimiento del presente Protocolo, exige, según la legislación vigente, no solo la implantación en la entidad Elite Touring, S.L.</w:t>
      </w:r>
      <w:r w:rsidRPr="000812EE">
        <w:rPr>
          <w:rFonts w:ascii="Times New Roman" w:hAnsi="Times New Roman" w:cs="Times New Roman"/>
          <w:b/>
          <w:bCs/>
          <w:sz w:val="24"/>
          <w:lang w:val="es-ES"/>
        </w:rPr>
        <w:t xml:space="preserve"> </w:t>
      </w:r>
      <w:r w:rsidRPr="000812EE">
        <w:rPr>
          <w:rFonts w:ascii="Times New Roman" w:hAnsi="Times New Roman" w:cs="Times New Roman"/>
          <w:bCs/>
          <w:sz w:val="24"/>
          <w:lang w:val="es-ES"/>
        </w:rPr>
        <w:t>de unos mecanismos de control continuo, sino también la designación de órganos de supervisión y control interno para el seguimiento de los controles implantados y de los eventuales riesgos penales que para el caso de la sociedad, será ejercido por un órgano autónomo e independiente del propio Órgano de Administración constituido a estos efectos como Comité de Cumplimiento dado que se trata de una compañía de las que pueden formular y presentar sus cuentas de forma abreviada.</w:t>
      </w:r>
    </w:p>
    <w:p w14:paraId="7DC98853" w14:textId="77777777" w:rsidR="000812EE" w:rsidRPr="000812EE" w:rsidRDefault="000812EE" w:rsidP="003224DD">
      <w:pPr>
        <w:autoSpaceDE w:val="0"/>
        <w:autoSpaceDN w:val="0"/>
        <w:adjustRightInd w:val="0"/>
        <w:spacing w:before="0" w:after="0" w:line="360" w:lineRule="auto"/>
        <w:ind w:firstLine="426"/>
        <w:rPr>
          <w:rFonts w:ascii="Times New Roman" w:hAnsi="Times New Roman" w:cs="Times New Roman"/>
          <w:bCs/>
          <w:sz w:val="24"/>
          <w:lang w:val="es-ES"/>
        </w:rPr>
      </w:pPr>
    </w:p>
    <w:p w14:paraId="377FC699" w14:textId="264A4B99" w:rsidR="000812EE" w:rsidRPr="000812EE" w:rsidRDefault="000812EE" w:rsidP="003224DD">
      <w:pPr>
        <w:autoSpaceDE w:val="0"/>
        <w:autoSpaceDN w:val="0"/>
        <w:adjustRightInd w:val="0"/>
        <w:spacing w:before="0" w:after="0" w:line="360" w:lineRule="auto"/>
        <w:ind w:firstLine="426"/>
        <w:rPr>
          <w:rFonts w:ascii="Times New Roman" w:hAnsi="Times New Roman"/>
          <w:color w:val="FF0000"/>
          <w:sz w:val="24"/>
          <w:lang w:val="es-ES"/>
        </w:rPr>
      </w:pPr>
      <w:r w:rsidRPr="000812EE">
        <w:rPr>
          <w:rFonts w:ascii="Times New Roman" w:hAnsi="Times New Roman" w:cs="Times New Roman"/>
          <w:bCs/>
          <w:sz w:val="24"/>
          <w:lang w:val="es-ES"/>
        </w:rPr>
        <w:t>A estos efectos, se acordó y aprobó que esta función de vigilancia y control sea llevada por un Comité de Cumplimiento dependiente del órgano de administración, Comité de Cumplimiento</w:t>
      </w:r>
      <w:r w:rsidR="003224DD">
        <w:rPr>
          <w:rFonts w:ascii="Times New Roman" w:hAnsi="Times New Roman" w:cs="Times New Roman"/>
          <w:bCs/>
          <w:sz w:val="24"/>
          <w:lang w:val="es-ES"/>
        </w:rPr>
        <w:t xml:space="preserve"> estuviera integrado por, al menos, tres personas. </w:t>
      </w:r>
    </w:p>
    <w:p w14:paraId="67AB52FA" w14:textId="77777777" w:rsidR="000812EE" w:rsidRPr="00375AC1" w:rsidRDefault="000812EE" w:rsidP="003224DD">
      <w:pPr>
        <w:autoSpaceDE w:val="0"/>
        <w:autoSpaceDN w:val="0"/>
        <w:adjustRightInd w:val="0"/>
        <w:spacing w:before="0" w:after="0" w:line="360" w:lineRule="auto"/>
        <w:ind w:firstLine="425"/>
        <w:rPr>
          <w:rFonts w:ascii="Times New Roman" w:hAnsi="Times New Roman" w:cs="Times New Roman"/>
          <w:sz w:val="24"/>
          <w:lang w:val="es-ES"/>
        </w:rPr>
      </w:pPr>
      <w:r w:rsidRPr="000812EE">
        <w:rPr>
          <w:rFonts w:ascii="Times New Roman" w:hAnsi="Times New Roman" w:cs="Times New Roman"/>
          <w:bCs/>
          <w:sz w:val="24"/>
          <w:lang w:val="es-ES"/>
        </w:rPr>
        <w:lastRenderedPageBreak/>
        <w:t xml:space="preserve">Por tanto, esta tarea de control y seguimiento es encomendada a un denominado Comité de Cumplimiento integrando por una serie de personas, órgano dependiente del propio órgano de administración de la compañía </w:t>
      </w:r>
      <w:r w:rsidRPr="00375AC1">
        <w:rPr>
          <w:rFonts w:ascii="Times New Roman" w:hAnsi="Times New Roman" w:cs="Times New Roman"/>
          <w:sz w:val="24"/>
          <w:lang w:val="es-ES"/>
        </w:rPr>
        <w:t xml:space="preserve">Elite Touring, S.L. que a los efectos del cumplimiento de las funciones de supervisión y control debe ser considerado y dotado de autonomía suficiente en términos tanto de poder de control como de iniciativa. </w:t>
      </w:r>
    </w:p>
    <w:p w14:paraId="329B211B" w14:textId="77777777" w:rsidR="000812EE" w:rsidRPr="00375AC1" w:rsidRDefault="000812EE" w:rsidP="003224DD">
      <w:pPr>
        <w:autoSpaceDE w:val="0"/>
        <w:autoSpaceDN w:val="0"/>
        <w:adjustRightInd w:val="0"/>
        <w:spacing w:before="0" w:after="0" w:line="360" w:lineRule="auto"/>
        <w:ind w:firstLine="425"/>
        <w:rPr>
          <w:rFonts w:ascii="Times New Roman" w:hAnsi="Times New Roman" w:cs="Times New Roman"/>
          <w:sz w:val="24"/>
          <w:lang w:val="es-ES"/>
        </w:rPr>
      </w:pPr>
    </w:p>
    <w:p w14:paraId="0451CBF3" w14:textId="77777777" w:rsidR="000812EE" w:rsidRPr="00375AC1" w:rsidRDefault="000812EE" w:rsidP="003224DD">
      <w:pPr>
        <w:autoSpaceDE w:val="0"/>
        <w:autoSpaceDN w:val="0"/>
        <w:adjustRightInd w:val="0"/>
        <w:spacing w:before="0" w:after="0" w:line="360" w:lineRule="auto"/>
        <w:ind w:firstLine="425"/>
        <w:rPr>
          <w:rFonts w:ascii="Times New Roman" w:hAnsi="Times New Roman" w:cs="Times New Roman"/>
          <w:sz w:val="24"/>
          <w:lang w:val="es-ES"/>
        </w:rPr>
      </w:pPr>
      <w:r w:rsidRPr="00375AC1">
        <w:rPr>
          <w:rFonts w:ascii="Times New Roman" w:hAnsi="Times New Roman" w:cs="Times New Roman"/>
          <w:sz w:val="24"/>
          <w:lang w:val="es-ES"/>
        </w:rPr>
        <w:t>El nombramiento en cada momento de los miembros del Comité de Cumplimiento corresponde al propio órgano de administración.</w:t>
      </w:r>
    </w:p>
    <w:p w14:paraId="5109D329" w14:textId="77777777" w:rsidR="000812EE" w:rsidRPr="00375AC1" w:rsidRDefault="000812EE" w:rsidP="003224DD">
      <w:pPr>
        <w:autoSpaceDE w:val="0"/>
        <w:autoSpaceDN w:val="0"/>
        <w:adjustRightInd w:val="0"/>
        <w:spacing w:before="0" w:after="0" w:line="360" w:lineRule="auto"/>
        <w:ind w:firstLine="425"/>
        <w:rPr>
          <w:rFonts w:ascii="Times New Roman" w:hAnsi="Times New Roman" w:cs="Times New Roman"/>
          <w:sz w:val="24"/>
          <w:lang w:val="es-ES"/>
        </w:rPr>
      </w:pPr>
    </w:p>
    <w:p w14:paraId="00F6BA58" w14:textId="77777777" w:rsidR="000812EE" w:rsidRPr="00375AC1" w:rsidRDefault="000812EE" w:rsidP="003224DD">
      <w:pPr>
        <w:autoSpaceDE w:val="0"/>
        <w:autoSpaceDN w:val="0"/>
        <w:adjustRightInd w:val="0"/>
        <w:spacing w:before="0" w:after="0" w:line="360" w:lineRule="auto"/>
        <w:ind w:firstLine="425"/>
        <w:rPr>
          <w:rFonts w:ascii="Times New Roman" w:hAnsi="Times New Roman" w:cs="Times New Roman"/>
          <w:sz w:val="24"/>
          <w:lang w:val="es-ES"/>
        </w:rPr>
      </w:pPr>
      <w:r w:rsidRPr="00375AC1">
        <w:rPr>
          <w:rFonts w:ascii="Times New Roman" w:hAnsi="Times New Roman" w:cs="Times New Roman"/>
          <w:sz w:val="24"/>
          <w:lang w:val="es-ES"/>
        </w:rPr>
        <w:t xml:space="preserve">Como se ha advertido, funcionará, y orgánicamente dependerá del órgano de administración de la compañía y en aras a garantizar la máxima eficacia en el desarrollo de sus funciones, tendrá libre acceso a toda la documentación que pueda serle útil en el seno de la empresa en el bien entendido de que dicho acceso solo será posible cuando éste plenamente justificado por y para el normal desarrollo y cumplimiento de sus funciones. </w:t>
      </w:r>
    </w:p>
    <w:p w14:paraId="14576B68" w14:textId="77777777" w:rsidR="000812EE" w:rsidRPr="00375AC1" w:rsidRDefault="000812EE" w:rsidP="003224DD">
      <w:pPr>
        <w:autoSpaceDE w:val="0"/>
        <w:autoSpaceDN w:val="0"/>
        <w:adjustRightInd w:val="0"/>
        <w:spacing w:before="0" w:after="0" w:line="360" w:lineRule="auto"/>
        <w:ind w:firstLine="425"/>
        <w:rPr>
          <w:rFonts w:ascii="Times New Roman" w:hAnsi="Times New Roman" w:cs="Times New Roman"/>
          <w:sz w:val="24"/>
          <w:lang w:val="es-ES"/>
        </w:rPr>
      </w:pPr>
    </w:p>
    <w:p w14:paraId="78C0396A"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bCs/>
          <w:sz w:val="24"/>
          <w:lang w:val="es-ES"/>
        </w:rPr>
      </w:pPr>
      <w:r w:rsidRPr="00375AC1">
        <w:rPr>
          <w:rFonts w:ascii="Times New Roman" w:hAnsi="Times New Roman" w:cs="Times New Roman"/>
          <w:sz w:val="24"/>
          <w:lang w:val="es-ES"/>
        </w:rPr>
        <w:t>Para este debido control, se hace constar y así se informará, que los responsables de cualquier área de la entidad Elite Touring, S.L</w:t>
      </w:r>
      <w:r w:rsidRPr="000812EE">
        <w:rPr>
          <w:rFonts w:ascii="Times New Roman" w:hAnsi="Times New Roman" w:cs="Times New Roman"/>
          <w:b/>
          <w:bCs/>
          <w:sz w:val="24"/>
          <w:lang w:val="es-ES"/>
        </w:rPr>
        <w:t xml:space="preserve">. </w:t>
      </w:r>
      <w:r w:rsidRPr="000812EE">
        <w:rPr>
          <w:rFonts w:ascii="Times New Roman" w:hAnsi="Times New Roman" w:cs="Times New Roman"/>
          <w:bCs/>
          <w:sz w:val="24"/>
          <w:lang w:val="es-ES"/>
        </w:rPr>
        <w:t>están obligados a suministrar a los miembros del Comité de Cumplimiento, cualquier información que les sea solicitada sobre las actividades del área o departamento relacionadas con la posible comisión de un delito o cualquier acto susceptible de responsabilidad.</w:t>
      </w:r>
    </w:p>
    <w:p w14:paraId="01678B8A"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bCs/>
          <w:sz w:val="24"/>
          <w:lang w:val="es-ES"/>
        </w:rPr>
      </w:pPr>
    </w:p>
    <w:p w14:paraId="7C60D7EA"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El Comité de Cumplimiento es el órgano encargado de la aprobación de las políticas y estrategias en materia de prevención de riesgos penales y en especial la política de control y gestión de riesgos, identificando los principales riesgos, implantando y realizando el seguimiento de los sistemas de control interno y de información adecuados, adoptando las decisiones oportunas para su mejor desarrollo y ejecución.</w:t>
      </w:r>
    </w:p>
    <w:p w14:paraId="2A482159"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sz w:val="24"/>
          <w:lang w:val="es-ES"/>
        </w:rPr>
      </w:pPr>
    </w:p>
    <w:p w14:paraId="2C342395"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En concreto, se confía al Comité de Cumplimiento la supervisión del funcionamiento y del cumplimiento del Manual de Gestión de la Integridad implantado, con poderes autónomos de iniciativa y control.</w:t>
      </w:r>
    </w:p>
    <w:p w14:paraId="6745D335"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sz w:val="24"/>
          <w:lang w:val="es-ES"/>
        </w:rPr>
      </w:pPr>
    </w:p>
    <w:p w14:paraId="7CC48E6A"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lastRenderedPageBreak/>
        <w:t>Sus miembros, en el ejercicio de su función como tales, son autónomos, independientes e imparciales, actúan bajo su responsabilidad y no están sujetos a órdenes ni instrucciones de terceros, ni al administrador de la mercantil, ni de la Junta General de Socios, por lo que tienen garantizada completa indemnidad y seguridad respecto de la sociedad y órgano de administración por sus opiniones, actuaciones, decisiones en las que intervengan en el seno del Comité de Cumplimientos, salvo que, a su vez, incurran en algún ilícito penal.</w:t>
      </w:r>
    </w:p>
    <w:p w14:paraId="1B986382"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bCs/>
          <w:sz w:val="24"/>
          <w:lang w:val="es-ES"/>
        </w:rPr>
      </w:pPr>
    </w:p>
    <w:p w14:paraId="402E3463" w14:textId="13F0C423"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bCs/>
          <w:sz w:val="24"/>
          <w:lang w:val="es-ES"/>
        </w:rPr>
      </w:pPr>
      <w:r w:rsidRPr="000812EE">
        <w:rPr>
          <w:rFonts w:ascii="Times New Roman" w:hAnsi="Times New Roman" w:cs="Times New Roman"/>
          <w:bCs/>
          <w:sz w:val="24"/>
          <w:lang w:val="es-ES"/>
        </w:rPr>
        <w:t xml:space="preserve">En consonancia con ello, en la reunión del Consejo de </w:t>
      </w:r>
      <w:r w:rsidR="00BE63B2" w:rsidRPr="000812EE">
        <w:rPr>
          <w:rFonts w:ascii="Times New Roman" w:hAnsi="Times New Roman" w:cs="Times New Roman"/>
          <w:bCs/>
          <w:sz w:val="24"/>
          <w:lang w:val="es-ES"/>
        </w:rPr>
        <w:t>Administración</w:t>
      </w:r>
      <w:r w:rsidRPr="000812EE">
        <w:rPr>
          <w:rFonts w:ascii="Times New Roman" w:hAnsi="Times New Roman" w:cs="Times New Roman"/>
          <w:bCs/>
          <w:sz w:val="24"/>
          <w:lang w:val="es-ES"/>
        </w:rPr>
        <w:t xml:space="preserve"> de </w:t>
      </w:r>
      <w:r w:rsidRPr="00375AC1">
        <w:rPr>
          <w:rFonts w:ascii="Times New Roman" w:hAnsi="Times New Roman" w:cs="Times New Roman"/>
          <w:sz w:val="24"/>
          <w:lang w:val="es-ES"/>
        </w:rPr>
        <w:t>Elite Touring, S.L.</w:t>
      </w:r>
      <w:r w:rsidRPr="000812EE">
        <w:rPr>
          <w:rFonts w:ascii="Times New Roman" w:hAnsi="Times New Roman" w:cs="Times New Roman"/>
          <w:b/>
          <w:bCs/>
          <w:sz w:val="24"/>
          <w:lang w:val="es-ES"/>
        </w:rPr>
        <w:t xml:space="preserve"> </w:t>
      </w:r>
      <w:r w:rsidRPr="000812EE">
        <w:rPr>
          <w:rFonts w:ascii="Times New Roman" w:hAnsi="Times New Roman" w:cs="Times New Roman"/>
          <w:bCs/>
          <w:sz w:val="24"/>
          <w:lang w:val="es-ES"/>
        </w:rPr>
        <w:t xml:space="preserve">celebrada el 27 de diciembre de 2019 y sin que hasta la fecha existe modificación alguna, se adoptó, de conformidad con la previsión normativa anteriormente citada, el acuerdo de que dichas personas asumiesen las funciones propias de supervisión y control del cumplimiento del modelo de prevención adoptado por la compañía y que dichas funciones comenzasen a ser ejercidas una vez que el presente Manual fuese aprobado. </w:t>
      </w:r>
    </w:p>
    <w:p w14:paraId="479CA2B7"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bCs/>
          <w:sz w:val="24"/>
          <w:lang w:val="es-ES"/>
        </w:rPr>
      </w:pPr>
    </w:p>
    <w:p w14:paraId="5F1B1DC5"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bCs/>
          <w:sz w:val="24"/>
          <w:lang w:val="es-ES"/>
        </w:rPr>
      </w:pPr>
      <w:r w:rsidRPr="000812EE">
        <w:rPr>
          <w:rFonts w:ascii="Times New Roman" w:hAnsi="Times New Roman" w:cs="Times New Roman"/>
          <w:bCs/>
          <w:sz w:val="24"/>
          <w:lang w:val="es-ES"/>
        </w:rPr>
        <w:t xml:space="preserve">Por tanto, esta tarea de control y seguimiento es encomendada al denominado Comité de Cumplimiento, que, a los efectos del cumplimiento de las funciones encomendadas y previstas en este Manual de Gestión de la Integridad, debe ser considerado y dotado de autonomía suficiente en términos tanto de poder de control como de iniciativa. </w:t>
      </w:r>
    </w:p>
    <w:p w14:paraId="2E51FFDC"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bCs/>
          <w:sz w:val="24"/>
          <w:lang w:val="es-ES"/>
        </w:rPr>
      </w:pPr>
    </w:p>
    <w:p w14:paraId="1AD166FA" w14:textId="40D5655E" w:rsidR="000812EE" w:rsidRPr="00EB2CBE" w:rsidRDefault="00BE63B2" w:rsidP="003224DD">
      <w:pPr>
        <w:pStyle w:val="Ttulo2"/>
        <w:spacing w:before="0" w:after="0" w:line="360" w:lineRule="auto"/>
        <w:ind w:firstLine="425"/>
        <w:rPr>
          <w:rFonts w:ascii="Times New Roman" w:hAnsi="Times New Roman" w:cs="Times New Roman"/>
          <w:color w:val="004E9A"/>
          <w:sz w:val="24"/>
          <w:szCs w:val="24"/>
          <w:u w:val="single"/>
          <w:lang w:val="es-ES"/>
        </w:rPr>
      </w:pPr>
      <w:bookmarkStart w:id="192" w:name="_Toc472930112"/>
      <w:bookmarkStart w:id="193" w:name="_Toc472931860"/>
      <w:bookmarkStart w:id="194" w:name="_Toc472931947"/>
      <w:bookmarkStart w:id="195" w:name="_Toc472932444"/>
      <w:bookmarkStart w:id="196" w:name="_Toc475089957"/>
      <w:bookmarkStart w:id="197" w:name="_Toc484097458"/>
      <w:bookmarkStart w:id="198" w:name="_Toc174533861"/>
      <w:bookmarkStart w:id="199" w:name="_Toc212826894"/>
      <w:r w:rsidRPr="00EB2CBE">
        <w:rPr>
          <w:rFonts w:ascii="Times New Roman" w:hAnsi="Times New Roman" w:cs="Times New Roman"/>
          <w:color w:val="004E9A"/>
          <w:sz w:val="24"/>
          <w:szCs w:val="24"/>
          <w:lang w:val="es-ES"/>
        </w:rPr>
        <w:t>2</w:t>
      </w:r>
      <w:r w:rsidR="000812EE" w:rsidRPr="00EB2CBE">
        <w:rPr>
          <w:rFonts w:ascii="Times New Roman" w:hAnsi="Times New Roman" w:cs="Times New Roman"/>
          <w:color w:val="004E9A"/>
          <w:sz w:val="24"/>
          <w:szCs w:val="24"/>
          <w:lang w:val="es-ES"/>
        </w:rPr>
        <w:t xml:space="preserve">.- </w:t>
      </w:r>
      <w:r w:rsidR="000812EE" w:rsidRPr="00EB2CBE">
        <w:rPr>
          <w:rFonts w:ascii="Times New Roman" w:hAnsi="Times New Roman" w:cs="Times New Roman"/>
          <w:color w:val="004E9A"/>
          <w:sz w:val="24"/>
          <w:szCs w:val="24"/>
          <w:u w:val="single"/>
          <w:lang w:val="es-ES"/>
        </w:rPr>
        <w:t>Facultades del Comité de Cumplimiento.</w:t>
      </w:r>
      <w:bookmarkEnd w:id="192"/>
      <w:bookmarkEnd w:id="193"/>
      <w:bookmarkEnd w:id="194"/>
      <w:bookmarkEnd w:id="195"/>
      <w:bookmarkEnd w:id="196"/>
      <w:bookmarkEnd w:id="197"/>
      <w:bookmarkEnd w:id="198"/>
      <w:bookmarkEnd w:id="199"/>
      <w:r w:rsidR="000812EE" w:rsidRPr="00EB2CBE">
        <w:rPr>
          <w:rFonts w:ascii="Times New Roman" w:hAnsi="Times New Roman" w:cs="Times New Roman"/>
          <w:color w:val="004E9A"/>
          <w:sz w:val="24"/>
          <w:szCs w:val="24"/>
          <w:u w:val="single"/>
          <w:lang w:val="es-ES"/>
        </w:rPr>
        <w:t xml:space="preserve"> </w:t>
      </w:r>
    </w:p>
    <w:p w14:paraId="6E68464E" w14:textId="77777777" w:rsidR="000812EE" w:rsidRPr="000812EE" w:rsidRDefault="000812EE" w:rsidP="003224DD">
      <w:pPr>
        <w:pStyle w:val="Ttulo2"/>
        <w:spacing w:before="0" w:after="0" w:line="360" w:lineRule="auto"/>
        <w:ind w:firstLine="426"/>
        <w:rPr>
          <w:rFonts w:ascii="Times New Roman" w:hAnsi="Times New Roman" w:cs="Times New Roman"/>
          <w:i/>
          <w:sz w:val="24"/>
          <w:szCs w:val="24"/>
          <w:u w:val="single"/>
          <w:lang w:val="es-ES"/>
        </w:rPr>
      </w:pPr>
    </w:p>
    <w:p w14:paraId="315E1519" w14:textId="77777777" w:rsidR="000812EE" w:rsidRPr="000812EE" w:rsidRDefault="000812EE" w:rsidP="003224DD">
      <w:pPr>
        <w:autoSpaceDE w:val="0"/>
        <w:autoSpaceDN w:val="0"/>
        <w:adjustRightInd w:val="0"/>
        <w:spacing w:before="0" w:after="0" w:line="360" w:lineRule="auto"/>
        <w:ind w:firstLine="426"/>
        <w:rPr>
          <w:rFonts w:ascii="Times New Roman" w:hAnsi="Times New Roman" w:cs="Times New Roman"/>
          <w:bCs/>
          <w:sz w:val="24"/>
          <w:lang w:val="es-ES"/>
        </w:rPr>
      </w:pPr>
      <w:r w:rsidRPr="000812EE">
        <w:rPr>
          <w:rFonts w:ascii="Times New Roman" w:hAnsi="Times New Roman" w:cs="Times New Roman"/>
          <w:bCs/>
          <w:sz w:val="24"/>
          <w:lang w:val="es-ES"/>
        </w:rPr>
        <w:t xml:space="preserve">Este Comité de Cumplimiento se constituye como un órgano con poderes autónomos de iniciativa y control, de conformidad con lo establecido en el artículo 31 bis. 2.2ª del Código Penal, cuya misión es la de regular y garantizar en lo posible el cumplimiento de los deberes de supervisión, vigilancia y control de las actividades desarrolladas por la entidad </w:t>
      </w:r>
      <w:r w:rsidRPr="00375AC1">
        <w:rPr>
          <w:rFonts w:ascii="Times New Roman" w:hAnsi="Times New Roman" w:cs="Times New Roman"/>
          <w:sz w:val="24"/>
          <w:lang w:val="es-ES"/>
        </w:rPr>
        <w:t>Elite Touring, S.L.</w:t>
      </w:r>
      <w:r w:rsidRPr="000812EE">
        <w:rPr>
          <w:rFonts w:ascii="Times New Roman" w:hAnsi="Times New Roman" w:cs="Times New Roman"/>
          <w:b/>
          <w:bCs/>
          <w:sz w:val="24"/>
          <w:lang w:val="es-ES"/>
        </w:rPr>
        <w:t xml:space="preserve"> </w:t>
      </w:r>
      <w:r w:rsidRPr="000812EE">
        <w:rPr>
          <w:rFonts w:ascii="Times New Roman" w:hAnsi="Times New Roman" w:cs="Times New Roman"/>
          <w:bCs/>
          <w:sz w:val="24"/>
          <w:lang w:val="es-ES"/>
        </w:rPr>
        <w:t xml:space="preserve">y sus consejeros, directivos, apoderados, trabajadores, personal subcontratado para prevenir supuestos de responsabilidad penal de la compañía. </w:t>
      </w:r>
    </w:p>
    <w:p w14:paraId="015C362E" w14:textId="77777777" w:rsidR="000812EE" w:rsidRPr="000812EE" w:rsidRDefault="000812EE" w:rsidP="003224DD">
      <w:pPr>
        <w:autoSpaceDE w:val="0"/>
        <w:autoSpaceDN w:val="0"/>
        <w:adjustRightInd w:val="0"/>
        <w:spacing w:before="0" w:after="0" w:line="360" w:lineRule="auto"/>
        <w:ind w:firstLine="426"/>
        <w:rPr>
          <w:rFonts w:ascii="Times New Roman" w:hAnsi="Times New Roman" w:cs="Times New Roman"/>
          <w:bCs/>
          <w:sz w:val="24"/>
          <w:lang w:val="es-ES"/>
        </w:rPr>
      </w:pPr>
    </w:p>
    <w:p w14:paraId="49972ADF" w14:textId="77777777" w:rsidR="000812EE" w:rsidRPr="000812EE" w:rsidRDefault="000812EE" w:rsidP="003224DD">
      <w:pPr>
        <w:autoSpaceDE w:val="0"/>
        <w:autoSpaceDN w:val="0"/>
        <w:adjustRightInd w:val="0"/>
        <w:spacing w:before="0" w:after="0" w:line="360" w:lineRule="auto"/>
        <w:ind w:firstLine="426"/>
        <w:rPr>
          <w:rFonts w:ascii="Times New Roman" w:hAnsi="Times New Roman" w:cs="Times New Roman"/>
          <w:bCs/>
          <w:strike/>
          <w:sz w:val="24"/>
          <w:lang w:val="es-ES"/>
        </w:rPr>
      </w:pPr>
      <w:r w:rsidRPr="000812EE">
        <w:rPr>
          <w:rFonts w:ascii="Times New Roman" w:hAnsi="Times New Roman" w:cs="Times New Roman"/>
          <w:bCs/>
          <w:sz w:val="24"/>
          <w:lang w:val="es-ES"/>
        </w:rPr>
        <w:t>En concreto, se atribuyen, para el cumplimiento de sus funciones, al Comité de Cumplimiento y a sus integrantes las facultades que a continuación se relacionan.</w:t>
      </w:r>
      <w:r w:rsidRPr="000812EE">
        <w:rPr>
          <w:rFonts w:ascii="Times New Roman" w:hAnsi="Times New Roman" w:cs="Times New Roman"/>
          <w:bCs/>
          <w:strike/>
          <w:sz w:val="24"/>
          <w:lang w:val="es-ES"/>
        </w:rPr>
        <w:t xml:space="preserve"> </w:t>
      </w:r>
    </w:p>
    <w:p w14:paraId="12D71E8A" w14:textId="77777777" w:rsidR="000812EE" w:rsidRPr="000812EE" w:rsidRDefault="000812EE" w:rsidP="003224DD">
      <w:pPr>
        <w:pStyle w:val="Prrafodelista"/>
        <w:numPr>
          <w:ilvl w:val="0"/>
          <w:numId w:val="78"/>
        </w:numPr>
        <w:autoSpaceDE w:val="0"/>
        <w:autoSpaceDN w:val="0"/>
        <w:adjustRightInd w:val="0"/>
        <w:spacing w:before="0" w:after="0" w:line="360" w:lineRule="auto"/>
        <w:ind w:left="0" w:firstLine="426"/>
        <w:contextualSpacing w:val="0"/>
        <w:rPr>
          <w:rFonts w:ascii="Times New Roman" w:hAnsi="Times New Roman" w:cs="Times New Roman"/>
          <w:bCs/>
          <w:sz w:val="24"/>
          <w:lang w:val="es-ES"/>
        </w:rPr>
      </w:pPr>
      <w:r w:rsidRPr="000812EE">
        <w:rPr>
          <w:rFonts w:ascii="Times New Roman" w:hAnsi="Times New Roman" w:cs="Times New Roman"/>
          <w:b/>
          <w:bCs/>
          <w:sz w:val="24"/>
          <w:lang w:val="es-ES"/>
        </w:rPr>
        <w:lastRenderedPageBreak/>
        <w:t>Acceso a la información</w:t>
      </w:r>
      <w:r w:rsidRPr="000812EE">
        <w:rPr>
          <w:rFonts w:ascii="Times New Roman" w:hAnsi="Times New Roman" w:cs="Times New Roman"/>
          <w:bCs/>
          <w:sz w:val="24"/>
          <w:lang w:val="es-ES"/>
        </w:rPr>
        <w:t xml:space="preserve">: El Comité de Cumplimiento y sus integrantes tendrán libre acceso a la documentación que obre en poder de la empresa y que sea de utilidad para el desarrollo de sus funciones. Dicho acceso solo será posible cuando esté plenamente justificado por y para el normal desarrollo y cumplimiento de sus funciones. </w:t>
      </w:r>
    </w:p>
    <w:p w14:paraId="61BB4822" w14:textId="77777777" w:rsidR="000812EE" w:rsidRPr="000812EE" w:rsidRDefault="000812EE" w:rsidP="003224DD">
      <w:pPr>
        <w:pStyle w:val="Prrafodelista"/>
        <w:autoSpaceDE w:val="0"/>
        <w:autoSpaceDN w:val="0"/>
        <w:adjustRightInd w:val="0"/>
        <w:spacing w:before="0" w:after="0" w:line="360" w:lineRule="auto"/>
        <w:ind w:left="0" w:firstLine="426"/>
        <w:rPr>
          <w:rFonts w:ascii="Times New Roman" w:hAnsi="Times New Roman" w:cs="Times New Roman"/>
          <w:bCs/>
          <w:sz w:val="24"/>
          <w:lang w:val="es-ES"/>
        </w:rPr>
      </w:pPr>
    </w:p>
    <w:p w14:paraId="68CB1C70" w14:textId="77777777" w:rsidR="000812EE" w:rsidRPr="000812EE" w:rsidRDefault="000812EE" w:rsidP="003224DD">
      <w:pPr>
        <w:pStyle w:val="Prrafodelista"/>
        <w:numPr>
          <w:ilvl w:val="0"/>
          <w:numId w:val="78"/>
        </w:numPr>
        <w:autoSpaceDE w:val="0"/>
        <w:autoSpaceDN w:val="0"/>
        <w:adjustRightInd w:val="0"/>
        <w:spacing w:before="0" w:after="0" w:line="360" w:lineRule="auto"/>
        <w:ind w:left="0" w:firstLine="426"/>
        <w:contextualSpacing w:val="0"/>
        <w:rPr>
          <w:rFonts w:ascii="Times New Roman" w:hAnsi="Times New Roman" w:cs="Times New Roman"/>
          <w:bCs/>
          <w:sz w:val="24"/>
          <w:lang w:val="es-ES"/>
        </w:rPr>
      </w:pPr>
      <w:r w:rsidRPr="000812EE">
        <w:rPr>
          <w:rFonts w:ascii="Times New Roman" w:hAnsi="Times New Roman" w:cs="Times New Roman"/>
          <w:b/>
          <w:bCs/>
          <w:sz w:val="24"/>
          <w:lang w:val="es-ES"/>
        </w:rPr>
        <w:t>Obligación de la empresa de atender a sus requerimientos de información:</w:t>
      </w:r>
      <w:r w:rsidRPr="000812EE">
        <w:rPr>
          <w:rFonts w:ascii="Times New Roman" w:hAnsi="Times New Roman" w:cs="Times New Roman"/>
          <w:bCs/>
          <w:sz w:val="24"/>
          <w:lang w:val="es-ES"/>
        </w:rPr>
        <w:t xml:space="preserve"> Los responsables de las diferentes áreas y departamentos de la empresa están obligados a suministrar a los miembros del Comité de Cumplimiento cualquier información que les sea solicitada sobre las actividades que se desarrollan en las mismas que puedan estar relacionadas con la posible comisión de un delito o cualquier acto susceptible de responsabilidad o con la ejecución de las medidas que integran el modelo de prevención penal de </w:t>
      </w:r>
      <w:r w:rsidRPr="00375AC1">
        <w:rPr>
          <w:rFonts w:ascii="Times New Roman" w:hAnsi="Times New Roman" w:cs="Times New Roman"/>
          <w:sz w:val="24"/>
          <w:lang w:val="es-ES"/>
        </w:rPr>
        <w:t>Elite Touring, S.L</w:t>
      </w:r>
      <w:r w:rsidRPr="000812EE">
        <w:rPr>
          <w:rFonts w:ascii="Times New Roman" w:hAnsi="Times New Roman" w:cs="Times New Roman"/>
          <w:b/>
          <w:bCs/>
          <w:sz w:val="24"/>
          <w:lang w:val="es-ES"/>
        </w:rPr>
        <w:t xml:space="preserve">. </w:t>
      </w:r>
      <w:r w:rsidRPr="000812EE">
        <w:rPr>
          <w:rFonts w:ascii="Times New Roman" w:hAnsi="Times New Roman" w:cs="Times New Roman"/>
          <w:bCs/>
          <w:sz w:val="24"/>
          <w:lang w:val="es-ES"/>
        </w:rPr>
        <w:t xml:space="preserve">configurado por el presente Manual. </w:t>
      </w:r>
    </w:p>
    <w:p w14:paraId="530ED798" w14:textId="77777777" w:rsidR="000812EE" w:rsidRPr="000812EE" w:rsidRDefault="000812EE" w:rsidP="003224DD">
      <w:pPr>
        <w:autoSpaceDE w:val="0"/>
        <w:autoSpaceDN w:val="0"/>
        <w:adjustRightInd w:val="0"/>
        <w:spacing w:before="0" w:after="0" w:line="360" w:lineRule="auto"/>
        <w:ind w:firstLine="426"/>
        <w:rPr>
          <w:rFonts w:ascii="Times New Roman" w:hAnsi="Times New Roman" w:cs="Times New Roman"/>
          <w:bCs/>
          <w:sz w:val="24"/>
          <w:lang w:val="es-ES"/>
        </w:rPr>
      </w:pPr>
    </w:p>
    <w:p w14:paraId="7B71B310" w14:textId="00D06553" w:rsidR="000812EE" w:rsidRPr="000812EE" w:rsidRDefault="000812EE" w:rsidP="003224DD">
      <w:pPr>
        <w:pStyle w:val="Prrafodelista"/>
        <w:numPr>
          <w:ilvl w:val="0"/>
          <w:numId w:val="78"/>
        </w:numPr>
        <w:autoSpaceDE w:val="0"/>
        <w:autoSpaceDN w:val="0"/>
        <w:adjustRightInd w:val="0"/>
        <w:spacing w:before="0" w:after="0" w:line="360" w:lineRule="auto"/>
        <w:ind w:left="0" w:firstLine="426"/>
        <w:contextualSpacing w:val="0"/>
        <w:rPr>
          <w:rFonts w:ascii="Times New Roman" w:hAnsi="Times New Roman" w:cs="Times New Roman"/>
          <w:bCs/>
          <w:sz w:val="24"/>
          <w:lang w:val="es-ES"/>
        </w:rPr>
      </w:pPr>
      <w:r w:rsidRPr="000812EE">
        <w:rPr>
          <w:rFonts w:ascii="Times New Roman" w:hAnsi="Times New Roman" w:cs="Times New Roman"/>
          <w:b/>
          <w:bCs/>
          <w:sz w:val="24"/>
          <w:lang w:val="es-ES"/>
        </w:rPr>
        <w:t>Autonomía de sus miembros</w:t>
      </w:r>
      <w:r w:rsidRPr="000812EE">
        <w:rPr>
          <w:rFonts w:ascii="Times New Roman" w:hAnsi="Times New Roman" w:cs="Times New Roman"/>
          <w:bCs/>
          <w:sz w:val="24"/>
          <w:lang w:val="es-ES"/>
        </w:rPr>
        <w:t xml:space="preserve">: En el ejercicio de su función, los integrantes del Comité son autónomos, independientes e imparciales, actuando bajo su propia responsabilidad y sin estar sujetos a órdenes ni instrucciones de terceros, de los órganos directivos de </w:t>
      </w:r>
      <w:r w:rsidRPr="00375AC1">
        <w:rPr>
          <w:rFonts w:ascii="Times New Roman" w:hAnsi="Times New Roman" w:cs="Times New Roman"/>
          <w:sz w:val="24"/>
          <w:lang w:val="es-ES"/>
        </w:rPr>
        <w:t>Elite Touring, S.L.</w:t>
      </w:r>
      <w:r w:rsidRPr="000812EE">
        <w:rPr>
          <w:rFonts w:ascii="Times New Roman" w:hAnsi="Times New Roman" w:cs="Times New Roman"/>
          <w:b/>
          <w:bCs/>
          <w:sz w:val="24"/>
          <w:lang w:val="es-ES"/>
        </w:rPr>
        <w:t xml:space="preserve"> </w:t>
      </w:r>
      <w:r w:rsidRPr="000812EE">
        <w:rPr>
          <w:rFonts w:ascii="Times New Roman" w:hAnsi="Times New Roman" w:cs="Times New Roman"/>
          <w:bCs/>
          <w:sz w:val="24"/>
          <w:lang w:val="es-ES"/>
        </w:rPr>
        <w:t xml:space="preserve">ni de la Junta General de socios ni Consejo de </w:t>
      </w:r>
      <w:r w:rsidR="008A7D38" w:rsidRPr="000812EE">
        <w:rPr>
          <w:rFonts w:ascii="Times New Roman" w:hAnsi="Times New Roman" w:cs="Times New Roman"/>
          <w:bCs/>
          <w:sz w:val="24"/>
          <w:lang w:val="es-ES"/>
        </w:rPr>
        <w:t>Administración</w:t>
      </w:r>
      <w:r w:rsidRPr="000812EE">
        <w:rPr>
          <w:rFonts w:ascii="Times New Roman" w:hAnsi="Times New Roman" w:cs="Times New Roman"/>
          <w:bCs/>
          <w:sz w:val="24"/>
          <w:lang w:val="es-ES"/>
        </w:rPr>
        <w:t xml:space="preserve">. </w:t>
      </w:r>
    </w:p>
    <w:p w14:paraId="53EF6CA4" w14:textId="77777777" w:rsidR="000812EE" w:rsidRPr="000812EE" w:rsidRDefault="000812EE" w:rsidP="003224DD">
      <w:pPr>
        <w:autoSpaceDE w:val="0"/>
        <w:autoSpaceDN w:val="0"/>
        <w:adjustRightInd w:val="0"/>
        <w:spacing w:before="0" w:after="0" w:line="360" w:lineRule="auto"/>
        <w:ind w:firstLine="426"/>
        <w:rPr>
          <w:rFonts w:ascii="Times New Roman" w:hAnsi="Times New Roman" w:cs="Times New Roman"/>
          <w:bCs/>
          <w:sz w:val="24"/>
          <w:lang w:val="es-ES"/>
        </w:rPr>
      </w:pPr>
    </w:p>
    <w:p w14:paraId="2327A4EC" w14:textId="77777777" w:rsidR="000812EE" w:rsidRPr="000812EE" w:rsidRDefault="000812EE" w:rsidP="003224DD">
      <w:pPr>
        <w:pStyle w:val="Prrafodelista"/>
        <w:numPr>
          <w:ilvl w:val="0"/>
          <w:numId w:val="78"/>
        </w:numPr>
        <w:autoSpaceDE w:val="0"/>
        <w:autoSpaceDN w:val="0"/>
        <w:adjustRightInd w:val="0"/>
        <w:spacing w:before="0" w:after="0" w:line="360" w:lineRule="auto"/>
        <w:ind w:left="0" w:firstLine="426"/>
        <w:contextualSpacing w:val="0"/>
        <w:rPr>
          <w:rFonts w:ascii="Times New Roman" w:hAnsi="Times New Roman" w:cs="Times New Roman"/>
          <w:bCs/>
          <w:sz w:val="24"/>
          <w:lang w:val="es-ES"/>
        </w:rPr>
      </w:pPr>
      <w:r w:rsidRPr="000812EE">
        <w:rPr>
          <w:rFonts w:ascii="Times New Roman" w:hAnsi="Times New Roman" w:cs="Times New Roman"/>
          <w:b/>
          <w:bCs/>
          <w:sz w:val="24"/>
          <w:lang w:val="es-ES"/>
        </w:rPr>
        <w:t>Garantía de inmunidad:</w:t>
      </w:r>
      <w:r w:rsidRPr="000812EE">
        <w:rPr>
          <w:rFonts w:ascii="Times New Roman" w:hAnsi="Times New Roman" w:cs="Times New Roman"/>
          <w:bCs/>
          <w:sz w:val="24"/>
          <w:lang w:val="es-ES"/>
        </w:rPr>
        <w:t xml:space="preserve"> Para el ejercicio de sus funciones, los miembros del Comité de Cumplimiento tienen garantizada inmunidad con respecto de la sociedad y órgano de administración por las opiniones vertidas, actuaciones realizadas y decisiones adoptadas en las que intervengan en condición de tales. La aplicación de esta garantía se exceptuaría en el supuesto de que incurran en alguna vulneración de lo establecido en el Manual de Gestión de la Integridad. </w:t>
      </w:r>
    </w:p>
    <w:p w14:paraId="42EEC74D" w14:textId="77777777" w:rsidR="000812EE" w:rsidRPr="000812EE" w:rsidRDefault="000812EE" w:rsidP="003224DD">
      <w:pPr>
        <w:pStyle w:val="Prrafodelista"/>
        <w:autoSpaceDE w:val="0"/>
        <w:autoSpaceDN w:val="0"/>
        <w:adjustRightInd w:val="0"/>
        <w:spacing w:before="0" w:after="0" w:line="360" w:lineRule="auto"/>
        <w:ind w:left="0" w:firstLine="426"/>
        <w:rPr>
          <w:rFonts w:ascii="Times New Roman" w:hAnsi="Times New Roman" w:cs="Times New Roman"/>
          <w:bCs/>
          <w:sz w:val="24"/>
          <w:lang w:val="es-ES"/>
        </w:rPr>
      </w:pPr>
    </w:p>
    <w:p w14:paraId="5D60BF72" w14:textId="77777777" w:rsidR="000812EE" w:rsidRPr="000812EE" w:rsidRDefault="000812EE" w:rsidP="003224DD">
      <w:pPr>
        <w:autoSpaceDE w:val="0"/>
        <w:autoSpaceDN w:val="0"/>
        <w:adjustRightInd w:val="0"/>
        <w:spacing w:before="0" w:after="0" w:line="360" w:lineRule="auto"/>
        <w:ind w:firstLine="426"/>
        <w:rPr>
          <w:rFonts w:ascii="Times New Roman" w:hAnsi="Times New Roman" w:cs="Times New Roman"/>
          <w:sz w:val="24"/>
          <w:lang w:val="es-ES"/>
        </w:rPr>
      </w:pPr>
      <w:r w:rsidRPr="000812EE">
        <w:rPr>
          <w:rFonts w:ascii="Times New Roman" w:hAnsi="Times New Roman" w:cs="Times New Roman"/>
          <w:bCs/>
          <w:sz w:val="24"/>
          <w:lang w:val="es-ES"/>
        </w:rPr>
        <w:t>En cuanto a la naturaleza de la condición de integrante del Comité, el cargo de miembro del mismo se desempeña de forma totalmente voluntaria y graciable, sin que suponga modificación alguna de la relación de trabajo o de servicio que en su caso mantuviera previamente con la empresa,</w:t>
      </w:r>
      <w:r w:rsidRPr="000812EE">
        <w:rPr>
          <w:rFonts w:ascii="Times New Roman" w:hAnsi="Times New Roman" w:cs="Times New Roman"/>
          <w:sz w:val="24"/>
          <w:lang w:val="es-ES"/>
        </w:rPr>
        <w:t xml:space="preserve"> ni da lugar a una nueva relación de tipo alguno, ni la condición de miembro del Comité genera dependencia de ninguna clase con respecto a la sociedad.</w:t>
      </w:r>
    </w:p>
    <w:p w14:paraId="639D5686" w14:textId="77777777" w:rsidR="000812EE" w:rsidRPr="000812EE" w:rsidRDefault="000812EE" w:rsidP="003224DD">
      <w:pPr>
        <w:autoSpaceDE w:val="0"/>
        <w:autoSpaceDN w:val="0"/>
        <w:adjustRightInd w:val="0"/>
        <w:spacing w:before="0" w:after="0" w:line="360" w:lineRule="auto"/>
        <w:ind w:firstLine="426"/>
        <w:rPr>
          <w:rFonts w:ascii="Times New Roman" w:hAnsi="Times New Roman" w:cs="Times New Roman"/>
          <w:sz w:val="24"/>
          <w:lang w:val="es-ES"/>
        </w:rPr>
      </w:pPr>
    </w:p>
    <w:p w14:paraId="260D31EA" w14:textId="6C4E0A1F" w:rsidR="000812EE" w:rsidRPr="00EB2CBE" w:rsidRDefault="00AF61B4" w:rsidP="003224DD">
      <w:pPr>
        <w:pStyle w:val="Ttulo2"/>
        <w:spacing w:before="0" w:after="0" w:line="360" w:lineRule="auto"/>
        <w:ind w:firstLine="426"/>
        <w:rPr>
          <w:rFonts w:ascii="Times New Roman" w:hAnsi="Times New Roman" w:cs="Times New Roman"/>
          <w:color w:val="004E9A"/>
          <w:sz w:val="24"/>
          <w:szCs w:val="24"/>
          <w:u w:val="single"/>
          <w:lang w:val="es-ES"/>
        </w:rPr>
      </w:pPr>
      <w:bookmarkStart w:id="200" w:name="_Toc472930113"/>
      <w:bookmarkStart w:id="201" w:name="_Toc472931861"/>
      <w:bookmarkStart w:id="202" w:name="_Toc472931948"/>
      <w:bookmarkStart w:id="203" w:name="_Toc472932445"/>
      <w:bookmarkStart w:id="204" w:name="_Toc475089958"/>
      <w:bookmarkStart w:id="205" w:name="_Toc484097459"/>
      <w:bookmarkStart w:id="206" w:name="_Toc174533862"/>
      <w:bookmarkStart w:id="207" w:name="_Toc212826895"/>
      <w:r w:rsidRPr="00EB2CBE">
        <w:rPr>
          <w:rFonts w:ascii="Times New Roman" w:hAnsi="Times New Roman" w:cs="Times New Roman"/>
          <w:color w:val="004E9A"/>
          <w:sz w:val="24"/>
          <w:szCs w:val="24"/>
          <w:lang w:val="es-ES"/>
        </w:rPr>
        <w:t>3</w:t>
      </w:r>
      <w:r w:rsidR="000812EE" w:rsidRPr="00EB2CBE">
        <w:rPr>
          <w:rFonts w:ascii="Times New Roman" w:hAnsi="Times New Roman" w:cs="Times New Roman"/>
          <w:color w:val="004E9A"/>
          <w:sz w:val="24"/>
          <w:szCs w:val="24"/>
          <w:lang w:val="es-ES"/>
        </w:rPr>
        <w:t>.-</w:t>
      </w:r>
      <w:r w:rsidR="000812EE" w:rsidRPr="00EB2CBE">
        <w:rPr>
          <w:rFonts w:ascii="Times New Roman" w:hAnsi="Times New Roman" w:cs="Times New Roman"/>
          <w:color w:val="004E9A"/>
          <w:sz w:val="24"/>
          <w:szCs w:val="24"/>
          <w:u w:val="single"/>
          <w:lang w:val="es-ES"/>
        </w:rPr>
        <w:t xml:space="preserve"> Funciones atribuidas al Comité de Cumplimiento.</w:t>
      </w:r>
      <w:bookmarkEnd w:id="200"/>
      <w:bookmarkEnd w:id="201"/>
      <w:bookmarkEnd w:id="202"/>
      <w:bookmarkEnd w:id="203"/>
      <w:bookmarkEnd w:id="204"/>
      <w:bookmarkEnd w:id="205"/>
      <w:bookmarkEnd w:id="206"/>
      <w:bookmarkEnd w:id="207"/>
      <w:r w:rsidR="000812EE" w:rsidRPr="00EB2CBE">
        <w:rPr>
          <w:rFonts w:ascii="Times New Roman" w:hAnsi="Times New Roman" w:cs="Times New Roman"/>
          <w:color w:val="004E9A"/>
          <w:sz w:val="24"/>
          <w:szCs w:val="24"/>
          <w:u w:val="single"/>
          <w:lang w:val="es-ES"/>
        </w:rPr>
        <w:t xml:space="preserve"> </w:t>
      </w:r>
    </w:p>
    <w:p w14:paraId="6340B2AD" w14:textId="77777777" w:rsidR="000812EE" w:rsidRPr="000812EE" w:rsidRDefault="000812EE" w:rsidP="003224DD">
      <w:pPr>
        <w:autoSpaceDE w:val="0"/>
        <w:autoSpaceDN w:val="0"/>
        <w:adjustRightInd w:val="0"/>
        <w:spacing w:before="0" w:after="0" w:line="360" w:lineRule="auto"/>
        <w:ind w:firstLine="426"/>
        <w:rPr>
          <w:rFonts w:ascii="Times New Roman" w:hAnsi="Times New Roman" w:cs="Times New Roman"/>
          <w:b/>
          <w:bCs/>
          <w:sz w:val="24"/>
          <w:u w:val="single"/>
          <w:lang w:val="es-ES"/>
        </w:rPr>
      </w:pPr>
    </w:p>
    <w:p w14:paraId="44137A6D"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bCs/>
          <w:sz w:val="24"/>
          <w:lang w:val="es-ES"/>
        </w:rPr>
      </w:pPr>
      <w:r w:rsidRPr="000812EE">
        <w:rPr>
          <w:rFonts w:ascii="Times New Roman" w:hAnsi="Times New Roman" w:cs="Times New Roman"/>
          <w:bCs/>
          <w:sz w:val="24"/>
          <w:lang w:val="es-ES"/>
        </w:rPr>
        <w:t xml:space="preserve">El Comité de Cumplimiento, como órgano clave en la formulación y gestión de las políticas que desarrolle la empresa en materia de prevención de delitos, tiene asignadas las siguientes funciones: </w:t>
      </w:r>
    </w:p>
    <w:p w14:paraId="3A4C90CC"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bCs/>
          <w:sz w:val="24"/>
          <w:lang w:val="es-ES"/>
        </w:rPr>
      </w:pPr>
    </w:p>
    <w:p w14:paraId="265BBCD9" w14:textId="5ECC0535" w:rsidR="000812EE" w:rsidRPr="000812EE" w:rsidRDefault="000812EE" w:rsidP="003224DD">
      <w:pPr>
        <w:pStyle w:val="Prrafodelista"/>
        <w:numPr>
          <w:ilvl w:val="0"/>
          <w:numId w:val="79"/>
        </w:numPr>
        <w:autoSpaceDE w:val="0"/>
        <w:autoSpaceDN w:val="0"/>
        <w:adjustRightInd w:val="0"/>
        <w:spacing w:before="0" w:after="0" w:line="360" w:lineRule="auto"/>
        <w:ind w:left="0" w:firstLine="425"/>
        <w:contextualSpacing w:val="0"/>
        <w:rPr>
          <w:rFonts w:ascii="Times New Roman" w:hAnsi="Times New Roman" w:cs="Times New Roman"/>
          <w:bCs/>
          <w:sz w:val="24"/>
          <w:lang w:val="es-ES"/>
        </w:rPr>
      </w:pPr>
      <w:r w:rsidRPr="000812EE">
        <w:rPr>
          <w:rFonts w:ascii="Times New Roman" w:hAnsi="Times New Roman" w:cs="Times New Roman"/>
          <w:bCs/>
          <w:sz w:val="24"/>
          <w:lang w:val="es-ES"/>
        </w:rPr>
        <w:t>Difusión y divulgación del Manual de Gestión de la Integridad entre los sujetos que se encuentran bajo su ámbito de aplicación</w:t>
      </w:r>
      <w:r w:rsidR="00375AC1">
        <w:rPr>
          <w:rFonts w:ascii="Times New Roman" w:hAnsi="Times New Roman" w:cs="Times New Roman"/>
          <w:bCs/>
          <w:sz w:val="24"/>
          <w:lang w:val="es-ES"/>
        </w:rPr>
        <w:t>, por ello, de todos los protocolos anexados al propio Manual.</w:t>
      </w:r>
    </w:p>
    <w:p w14:paraId="2868A966"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bCs/>
          <w:sz w:val="24"/>
          <w:lang w:val="es-ES"/>
        </w:rPr>
      </w:pPr>
    </w:p>
    <w:p w14:paraId="52377C5B" w14:textId="77777777" w:rsidR="000812EE" w:rsidRPr="000812EE" w:rsidRDefault="000812EE" w:rsidP="003224DD">
      <w:pPr>
        <w:pStyle w:val="Prrafodelista"/>
        <w:numPr>
          <w:ilvl w:val="0"/>
          <w:numId w:val="79"/>
        </w:numPr>
        <w:autoSpaceDE w:val="0"/>
        <w:autoSpaceDN w:val="0"/>
        <w:adjustRightInd w:val="0"/>
        <w:spacing w:before="0" w:after="0" w:line="360" w:lineRule="auto"/>
        <w:ind w:left="0" w:firstLine="425"/>
        <w:contextualSpacing w:val="0"/>
        <w:rPr>
          <w:rFonts w:ascii="Times New Roman" w:hAnsi="Times New Roman" w:cs="Times New Roman"/>
          <w:bCs/>
          <w:sz w:val="24"/>
          <w:lang w:val="es-ES"/>
        </w:rPr>
      </w:pPr>
      <w:r w:rsidRPr="000812EE">
        <w:rPr>
          <w:rFonts w:ascii="Times New Roman" w:hAnsi="Times New Roman" w:cs="Times New Roman"/>
          <w:bCs/>
          <w:sz w:val="24"/>
          <w:lang w:val="es-ES"/>
        </w:rPr>
        <w:t xml:space="preserve">Verificar la aplicación y el cumplimiento del Manual de Gestión de la Integridad, especialmente del Código Ético de Conducta y demás pautas de actuación que se integran en el Manual de Gestión de la Integridad. Esta función se ejercerá mediante la articulación de actividades específicas dirigidas a medir el grado de ejecución de dichas medidas, así como a </w:t>
      </w:r>
      <w:r w:rsidRPr="000812EE">
        <w:rPr>
          <w:rFonts w:ascii="Times New Roman" w:hAnsi="Times New Roman" w:cs="Times New Roman"/>
          <w:sz w:val="24"/>
          <w:lang w:val="es-ES"/>
        </w:rPr>
        <w:t>controlar la mejora continua de la conducta en el ámbito de la sociedad mediante la evaluación de los procesos de control de los riesgos de conducta, así como de su desarrollo, supervisión y mejora</w:t>
      </w:r>
    </w:p>
    <w:p w14:paraId="35AA81C8"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bCs/>
          <w:sz w:val="24"/>
          <w:lang w:val="es-ES"/>
        </w:rPr>
      </w:pPr>
    </w:p>
    <w:p w14:paraId="69419D83" w14:textId="77777777" w:rsidR="000812EE" w:rsidRPr="000812EE" w:rsidRDefault="000812EE" w:rsidP="003224DD">
      <w:pPr>
        <w:pStyle w:val="Prrafodelista"/>
        <w:numPr>
          <w:ilvl w:val="0"/>
          <w:numId w:val="79"/>
        </w:numPr>
        <w:autoSpaceDE w:val="0"/>
        <w:autoSpaceDN w:val="0"/>
        <w:adjustRightInd w:val="0"/>
        <w:spacing w:before="0" w:after="0" w:line="360" w:lineRule="auto"/>
        <w:ind w:left="0" w:firstLine="425"/>
        <w:contextualSpacing w:val="0"/>
        <w:rPr>
          <w:rFonts w:ascii="Times New Roman" w:hAnsi="Times New Roman" w:cs="Times New Roman"/>
          <w:bCs/>
          <w:sz w:val="24"/>
          <w:lang w:val="es-ES"/>
        </w:rPr>
      </w:pPr>
      <w:r w:rsidRPr="000812EE">
        <w:rPr>
          <w:rFonts w:ascii="Times New Roman" w:hAnsi="Times New Roman" w:cs="Times New Roman"/>
          <w:bCs/>
          <w:sz w:val="24"/>
          <w:lang w:val="es-ES"/>
        </w:rPr>
        <w:t xml:space="preserve">Interpretar el contenido del Manual de Gestión de la Integridad para facilitar su aplicación, resolviendo las dudas que en la empresa surjan sobre ello. </w:t>
      </w:r>
    </w:p>
    <w:p w14:paraId="15448BDA" w14:textId="77777777" w:rsidR="000812EE" w:rsidRPr="000812EE" w:rsidRDefault="000812EE" w:rsidP="003224DD">
      <w:pPr>
        <w:pStyle w:val="Prrafodelista"/>
        <w:spacing w:before="0" w:after="0" w:line="360" w:lineRule="auto"/>
        <w:ind w:left="0" w:firstLine="425"/>
        <w:rPr>
          <w:rFonts w:ascii="Times New Roman" w:hAnsi="Times New Roman" w:cs="Times New Roman"/>
          <w:bCs/>
          <w:sz w:val="24"/>
          <w:lang w:val="es-ES"/>
        </w:rPr>
      </w:pPr>
    </w:p>
    <w:p w14:paraId="01B5D4D5" w14:textId="7819F027" w:rsidR="000812EE" w:rsidRPr="000812EE" w:rsidRDefault="000812EE" w:rsidP="003224DD">
      <w:pPr>
        <w:pStyle w:val="Prrafodelista"/>
        <w:numPr>
          <w:ilvl w:val="0"/>
          <w:numId w:val="79"/>
        </w:numPr>
        <w:autoSpaceDE w:val="0"/>
        <w:autoSpaceDN w:val="0"/>
        <w:adjustRightInd w:val="0"/>
        <w:spacing w:before="0" w:after="0" w:line="360" w:lineRule="auto"/>
        <w:ind w:left="0" w:firstLine="425"/>
        <w:contextualSpacing w:val="0"/>
        <w:rPr>
          <w:rFonts w:ascii="Times New Roman" w:hAnsi="Times New Roman" w:cs="Times New Roman"/>
          <w:bCs/>
          <w:sz w:val="24"/>
          <w:lang w:val="es-ES"/>
        </w:rPr>
      </w:pPr>
      <w:r w:rsidRPr="000812EE">
        <w:rPr>
          <w:rFonts w:ascii="Times New Roman" w:hAnsi="Times New Roman" w:cs="Times New Roman"/>
          <w:bCs/>
          <w:sz w:val="24"/>
          <w:lang w:val="es-ES"/>
        </w:rPr>
        <w:t>Ejecutar las actividades contempladas en el presente Manual con respecto al Canal de Comunicación y Denuncia y su gestión. En concreto, recibirá las comunicaciones que el personal afectado le dirija, resolverá las consultas que se le realicen por dicho personal, tramitará las denuncias que se reciban a través de Canal de Comunicación y Denuncia</w:t>
      </w:r>
      <w:r w:rsidR="00375AC1">
        <w:rPr>
          <w:rFonts w:ascii="Times New Roman" w:hAnsi="Times New Roman" w:cs="Times New Roman"/>
          <w:bCs/>
          <w:sz w:val="24"/>
          <w:lang w:val="es-ES"/>
        </w:rPr>
        <w:t xml:space="preserve"> y/o, en su caso y de así proceder, del Sistema Interno de Información, </w:t>
      </w:r>
      <w:r w:rsidRPr="000812EE">
        <w:rPr>
          <w:rFonts w:ascii="Times New Roman" w:hAnsi="Times New Roman" w:cs="Times New Roman"/>
          <w:bCs/>
          <w:sz w:val="24"/>
          <w:lang w:val="es-ES"/>
        </w:rPr>
        <w:t xml:space="preserve">dirigirá las actividades de instrucción para la averiguación de posibles actos contrarios a lo establecido en el Manual de Gestión de la Integridad y adoptará las propuestas de resolución que correspondan para su traslado al Órgano de Administración. </w:t>
      </w:r>
    </w:p>
    <w:p w14:paraId="37B2B06B"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bCs/>
          <w:sz w:val="24"/>
          <w:lang w:val="es-ES"/>
        </w:rPr>
      </w:pPr>
    </w:p>
    <w:p w14:paraId="5D26C5D3" w14:textId="77777777" w:rsidR="000812EE" w:rsidRPr="000812EE" w:rsidRDefault="000812EE" w:rsidP="003224DD">
      <w:pPr>
        <w:pStyle w:val="Prrafodelista"/>
        <w:numPr>
          <w:ilvl w:val="0"/>
          <w:numId w:val="79"/>
        </w:numPr>
        <w:autoSpaceDE w:val="0"/>
        <w:autoSpaceDN w:val="0"/>
        <w:adjustRightInd w:val="0"/>
        <w:spacing w:before="0" w:after="0" w:line="360" w:lineRule="auto"/>
        <w:ind w:left="0" w:firstLine="425"/>
        <w:contextualSpacing w:val="0"/>
        <w:rPr>
          <w:rFonts w:ascii="Times New Roman" w:hAnsi="Times New Roman" w:cs="Times New Roman"/>
          <w:sz w:val="24"/>
          <w:lang w:val="es-ES"/>
        </w:rPr>
      </w:pPr>
      <w:r w:rsidRPr="000812EE">
        <w:rPr>
          <w:rFonts w:ascii="Times New Roman" w:hAnsi="Times New Roman" w:cs="Times New Roman"/>
          <w:sz w:val="24"/>
          <w:lang w:val="es-ES"/>
        </w:rPr>
        <w:lastRenderedPageBreak/>
        <w:t>Como continuación o ampliación de la anterior, deberán recibir a través del canal de denuncia, organizar y analizar los avisos o denuncias de violación del Manual de Gestión de la Integridad y conductas prohibidas así como recibir y tramitar las denuncias sobre comisión de ilícitos penales que realicen empleados o terceros a través del Canal de Denuncias y, por ello, tramitar, instruir y proponer la propuesta de sanción en relación con cualquier conducta constitutiva de infracción penal, civil, mercantil, administrativa, tributaria o del Código de Conducta.</w:t>
      </w:r>
    </w:p>
    <w:p w14:paraId="33800F0A"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sz w:val="24"/>
          <w:lang w:val="es-ES"/>
        </w:rPr>
      </w:pPr>
    </w:p>
    <w:p w14:paraId="52CDAEE0" w14:textId="77777777" w:rsidR="000812EE" w:rsidRPr="000812EE" w:rsidRDefault="000812EE" w:rsidP="003224DD">
      <w:pPr>
        <w:pStyle w:val="Prrafodelista"/>
        <w:numPr>
          <w:ilvl w:val="0"/>
          <w:numId w:val="79"/>
        </w:numPr>
        <w:autoSpaceDE w:val="0"/>
        <w:autoSpaceDN w:val="0"/>
        <w:adjustRightInd w:val="0"/>
        <w:spacing w:before="0" w:after="0" w:line="360" w:lineRule="auto"/>
        <w:ind w:left="0" w:firstLine="425"/>
        <w:contextualSpacing w:val="0"/>
        <w:rPr>
          <w:rFonts w:ascii="Times New Roman" w:hAnsi="Times New Roman" w:cs="Times New Roman"/>
          <w:sz w:val="24"/>
          <w:lang w:val="es-ES"/>
        </w:rPr>
      </w:pPr>
      <w:r w:rsidRPr="000812EE">
        <w:rPr>
          <w:rFonts w:ascii="Times New Roman" w:hAnsi="Times New Roman" w:cs="Times New Roman"/>
          <w:sz w:val="24"/>
          <w:lang w:val="es-ES"/>
        </w:rPr>
        <w:t>Consecuencia de la competencia anterior, deberán dirigir las investigaciones que se realicen sobre la posible comisión de actos de incumplimiento, pudiendo solicitar la ayuda de cualquier área o departamento de la empresa, proponiendo las sanciones, que en su caso procedan.</w:t>
      </w:r>
    </w:p>
    <w:p w14:paraId="37BAA2B7" w14:textId="77777777" w:rsidR="000812EE" w:rsidRPr="000812EE" w:rsidRDefault="000812EE" w:rsidP="003224DD">
      <w:pPr>
        <w:pStyle w:val="Prrafodelista"/>
        <w:spacing w:before="0" w:after="0" w:line="360" w:lineRule="auto"/>
        <w:ind w:firstLine="425"/>
        <w:rPr>
          <w:rFonts w:ascii="Times New Roman" w:hAnsi="Times New Roman" w:cs="Times New Roman"/>
          <w:sz w:val="24"/>
          <w:lang w:val="es-ES"/>
        </w:rPr>
      </w:pPr>
    </w:p>
    <w:p w14:paraId="0E010A12" w14:textId="77777777" w:rsidR="000812EE" w:rsidRPr="000812EE" w:rsidRDefault="000812EE" w:rsidP="003224DD">
      <w:pPr>
        <w:pStyle w:val="Prrafodelista"/>
        <w:numPr>
          <w:ilvl w:val="0"/>
          <w:numId w:val="79"/>
        </w:numPr>
        <w:autoSpaceDE w:val="0"/>
        <w:autoSpaceDN w:val="0"/>
        <w:adjustRightInd w:val="0"/>
        <w:spacing w:before="0" w:after="0" w:line="360" w:lineRule="auto"/>
        <w:ind w:left="0" w:firstLine="425"/>
        <w:contextualSpacing w:val="0"/>
        <w:rPr>
          <w:rFonts w:ascii="Times New Roman" w:hAnsi="Times New Roman" w:cs="Times New Roman"/>
          <w:sz w:val="24"/>
          <w:lang w:val="es-ES"/>
        </w:rPr>
      </w:pPr>
      <w:r w:rsidRPr="000812EE">
        <w:rPr>
          <w:rFonts w:ascii="Times New Roman" w:hAnsi="Times New Roman" w:cs="Times New Roman"/>
          <w:sz w:val="24"/>
          <w:lang w:val="es-ES"/>
        </w:rPr>
        <w:t>Deberán tomar decisiones con respecto a violaciones del Manual y conductas prohibidas de relevancia significativa, proponiendo, en su caso, la imposición de sanciones y la adopción de medidas disciplinarias.</w:t>
      </w:r>
    </w:p>
    <w:p w14:paraId="58EC01DF"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sz w:val="24"/>
          <w:lang w:val="es-ES"/>
        </w:rPr>
      </w:pPr>
    </w:p>
    <w:p w14:paraId="71109DBA" w14:textId="77777777" w:rsidR="000812EE" w:rsidRPr="000812EE" w:rsidRDefault="000812EE" w:rsidP="003224DD">
      <w:pPr>
        <w:pStyle w:val="Prrafodelista"/>
        <w:numPr>
          <w:ilvl w:val="0"/>
          <w:numId w:val="79"/>
        </w:numPr>
        <w:autoSpaceDE w:val="0"/>
        <w:autoSpaceDN w:val="0"/>
        <w:adjustRightInd w:val="0"/>
        <w:spacing w:before="0" w:after="0" w:line="360" w:lineRule="auto"/>
        <w:ind w:left="0" w:firstLine="425"/>
        <w:contextualSpacing w:val="0"/>
        <w:rPr>
          <w:rFonts w:ascii="Times New Roman" w:hAnsi="Times New Roman" w:cs="Times New Roman"/>
          <w:b/>
          <w:bCs/>
          <w:sz w:val="24"/>
          <w:lang w:val="es-ES"/>
        </w:rPr>
      </w:pPr>
      <w:r w:rsidRPr="000812EE">
        <w:rPr>
          <w:rFonts w:ascii="Times New Roman" w:hAnsi="Times New Roman" w:cs="Times New Roman"/>
          <w:sz w:val="24"/>
          <w:lang w:val="es-ES"/>
        </w:rPr>
        <w:t xml:space="preserve">Establecer controles para evitar la comisión de delitos que pudieran generar responsabilidad jurídica de la entidad </w:t>
      </w:r>
      <w:r w:rsidRPr="00375AC1">
        <w:rPr>
          <w:rFonts w:ascii="Times New Roman" w:hAnsi="Times New Roman" w:cs="Times New Roman"/>
          <w:sz w:val="24"/>
          <w:lang w:val="es-ES"/>
        </w:rPr>
        <w:t>Elite Touring, S.L.</w:t>
      </w:r>
    </w:p>
    <w:p w14:paraId="257FE0FB" w14:textId="77777777" w:rsidR="000812EE" w:rsidRPr="000812EE" w:rsidRDefault="000812EE" w:rsidP="003224DD">
      <w:pPr>
        <w:pStyle w:val="Prrafodelista"/>
        <w:spacing w:before="0" w:after="0" w:line="360" w:lineRule="auto"/>
        <w:ind w:left="0" w:firstLine="425"/>
        <w:rPr>
          <w:rFonts w:ascii="Times New Roman" w:hAnsi="Times New Roman" w:cs="Times New Roman"/>
          <w:bCs/>
          <w:sz w:val="24"/>
          <w:lang w:val="es-ES"/>
        </w:rPr>
      </w:pPr>
    </w:p>
    <w:p w14:paraId="35E6D321" w14:textId="77777777" w:rsidR="000812EE" w:rsidRPr="000812EE" w:rsidRDefault="000812EE" w:rsidP="003224DD">
      <w:pPr>
        <w:pStyle w:val="Prrafodelista"/>
        <w:numPr>
          <w:ilvl w:val="0"/>
          <w:numId w:val="79"/>
        </w:numPr>
        <w:autoSpaceDE w:val="0"/>
        <w:autoSpaceDN w:val="0"/>
        <w:adjustRightInd w:val="0"/>
        <w:spacing w:before="0" w:after="0" w:line="360" w:lineRule="auto"/>
        <w:ind w:left="0" w:firstLine="425"/>
        <w:contextualSpacing w:val="0"/>
        <w:rPr>
          <w:rFonts w:ascii="Times New Roman" w:hAnsi="Times New Roman" w:cs="Times New Roman"/>
          <w:bCs/>
          <w:sz w:val="24"/>
          <w:lang w:val="es-ES"/>
        </w:rPr>
      </w:pPr>
      <w:r w:rsidRPr="000812EE">
        <w:rPr>
          <w:rFonts w:ascii="Times New Roman" w:hAnsi="Times New Roman" w:cs="Times New Roman"/>
          <w:bCs/>
          <w:sz w:val="24"/>
          <w:lang w:val="es-ES"/>
        </w:rPr>
        <w:t>Elaborar un informe anual relativo a las posibles modificaciones que se puedan introducir en el Manual de Gestión de la Integridad dirigidos a mejorar su efectividad y a adecuarlo a la situación real de la empresa. Dicho informe se centrará específicamente en el análisis de las actividades de la empresa para identificar posibles nuevas áreas de riesgo, actualizar las ya detectadas y revisar el Código Ético de Conducta.</w:t>
      </w:r>
    </w:p>
    <w:p w14:paraId="733E5993"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bCs/>
          <w:sz w:val="24"/>
          <w:lang w:val="es-ES"/>
        </w:rPr>
      </w:pPr>
    </w:p>
    <w:p w14:paraId="39FF4C45" w14:textId="77777777" w:rsidR="000812EE" w:rsidRDefault="000812EE" w:rsidP="003224DD">
      <w:pPr>
        <w:pStyle w:val="Prrafodelista"/>
        <w:numPr>
          <w:ilvl w:val="0"/>
          <w:numId w:val="79"/>
        </w:numPr>
        <w:tabs>
          <w:tab w:val="left" w:pos="567"/>
          <w:tab w:val="left" w:pos="851"/>
        </w:tabs>
        <w:autoSpaceDE w:val="0"/>
        <w:autoSpaceDN w:val="0"/>
        <w:adjustRightInd w:val="0"/>
        <w:spacing w:before="0" w:after="0" w:line="360" w:lineRule="auto"/>
        <w:ind w:left="0" w:firstLine="425"/>
        <w:contextualSpacing w:val="0"/>
        <w:rPr>
          <w:rFonts w:ascii="Times New Roman" w:hAnsi="Times New Roman" w:cs="Times New Roman"/>
          <w:bCs/>
          <w:sz w:val="24"/>
          <w:lang w:val="es-ES"/>
        </w:rPr>
      </w:pPr>
      <w:r w:rsidRPr="000812EE">
        <w:rPr>
          <w:rFonts w:ascii="Times New Roman" w:hAnsi="Times New Roman" w:cs="Times New Roman"/>
          <w:bCs/>
          <w:sz w:val="24"/>
          <w:lang w:val="es-ES"/>
        </w:rPr>
        <w:t xml:space="preserve"> Presentar al Órgano de Administración, fundamentado en el informe reseñado en apartado anterior, propuestas de modificación del contenido del Manual de Gestión de la Integridad. </w:t>
      </w:r>
    </w:p>
    <w:p w14:paraId="223C2EC7" w14:textId="77777777" w:rsidR="003224DD" w:rsidRPr="003224DD" w:rsidRDefault="003224DD" w:rsidP="003224DD">
      <w:pPr>
        <w:pStyle w:val="Prrafodelista"/>
        <w:rPr>
          <w:rFonts w:ascii="Times New Roman" w:hAnsi="Times New Roman" w:cs="Times New Roman"/>
          <w:bCs/>
          <w:sz w:val="24"/>
          <w:lang w:val="es-ES"/>
        </w:rPr>
      </w:pPr>
    </w:p>
    <w:p w14:paraId="14EB4ED6" w14:textId="77777777" w:rsidR="003224DD" w:rsidRPr="000812EE" w:rsidRDefault="003224DD" w:rsidP="003224DD">
      <w:pPr>
        <w:pStyle w:val="Prrafodelista"/>
        <w:tabs>
          <w:tab w:val="left" w:pos="567"/>
          <w:tab w:val="left" w:pos="851"/>
        </w:tabs>
        <w:autoSpaceDE w:val="0"/>
        <w:autoSpaceDN w:val="0"/>
        <w:adjustRightInd w:val="0"/>
        <w:spacing w:before="0" w:after="0" w:line="360" w:lineRule="auto"/>
        <w:ind w:left="425"/>
        <w:contextualSpacing w:val="0"/>
        <w:rPr>
          <w:rFonts w:ascii="Times New Roman" w:hAnsi="Times New Roman" w:cs="Times New Roman"/>
          <w:bCs/>
          <w:sz w:val="24"/>
          <w:lang w:val="es-ES"/>
        </w:rPr>
      </w:pPr>
    </w:p>
    <w:p w14:paraId="121DD440" w14:textId="77777777" w:rsidR="000812EE" w:rsidRPr="000812EE" w:rsidRDefault="000812EE" w:rsidP="003224DD">
      <w:pPr>
        <w:pStyle w:val="Prrafodelista"/>
        <w:numPr>
          <w:ilvl w:val="0"/>
          <w:numId w:val="79"/>
        </w:numPr>
        <w:tabs>
          <w:tab w:val="left" w:pos="851"/>
        </w:tabs>
        <w:autoSpaceDE w:val="0"/>
        <w:autoSpaceDN w:val="0"/>
        <w:adjustRightInd w:val="0"/>
        <w:spacing w:before="0" w:after="0" w:line="360" w:lineRule="auto"/>
        <w:ind w:left="0" w:firstLine="425"/>
        <w:contextualSpacing w:val="0"/>
        <w:rPr>
          <w:rFonts w:ascii="Times New Roman" w:hAnsi="Times New Roman" w:cs="Times New Roman"/>
          <w:bCs/>
          <w:sz w:val="24"/>
          <w:lang w:val="es-ES"/>
        </w:rPr>
      </w:pPr>
      <w:r w:rsidRPr="000812EE">
        <w:rPr>
          <w:rFonts w:ascii="Times New Roman" w:hAnsi="Times New Roman" w:cs="Times New Roman"/>
          <w:bCs/>
          <w:sz w:val="24"/>
          <w:lang w:val="es-ES"/>
        </w:rPr>
        <w:lastRenderedPageBreak/>
        <w:t xml:space="preserve"> Planificar y supervisar la ejecución de las actividades de formación que sobre el contenido del Manual de Gestión de la Integridad se organicen, dirigidas a divulgar su conocimiento entre el personal afectado por su aplicación. </w:t>
      </w:r>
    </w:p>
    <w:p w14:paraId="1D646548" w14:textId="77777777" w:rsidR="000812EE" w:rsidRPr="000812EE" w:rsidRDefault="000812EE" w:rsidP="003224DD">
      <w:pPr>
        <w:pStyle w:val="Prrafodelista"/>
        <w:spacing w:before="0" w:after="0" w:line="360" w:lineRule="auto"/>
        <w:ind w:firstLine="425"/>
        <w:rPr>
          <w:rFonts w:ascii="Times New Roman" w:hAnsi="Times New Roman" w:cs="Times New Roman"/>
          <w:bCs/>
          <w:sz w:val="24"/>
          <w:lang w:val="es-ES"/>
        </w:rPr>
      </w:pPr>
    </w:p>
    <w:p w14:paraId="2F8E4051" w14:textId="283DD98D" w:rsidR="000812EE" w:rsidRPr="00EB2CBE" w:rsidRDefault="00AF61B4" w:rsidP="003224DD">
      <w:pPr>
        <w:pStyle w:val="Ttulo2"/>
        <w:spacing w:before="0" w:after="0" w:line="360" w:lineRule="auto"/>
        <w:ind w:firstLine="425"/>
        <w:rPr>
          <w:rFonts w:ascii="Times New Roman" w:hAnsi="Times New Roman" w:cs="Times New Roman"/>
          <w:color w:val="004E9A"/>
          <w:sz w:val="24"/>
          <w:szCs w:val="24"/>
          <w:u w:val="single"/>
          <w:lang w:val="es-ES"/>
        </w:rPr>
      </w:pPr>
      <w:bookmarkStart w:id="208" w:name="_Toc472930114"/>
      <w:bookmarkStart w:id="209" w:name="_Toc472931862"/>
      <w:bookmarkStart w:id="210" w:name="_Toc472931949"/>
      <w:bookmarkStart w:id="211" w:name="_Toc472932446"/>
      <w:bookmarkStart w:id="212" w:name="_Toc475089959"/>
      <w:bookmarkStart w:id="213" w:name="_Toc484097460"/>
      <w:bookmarkStart w:id="214" w:name="_Toc174533863"/>
      <w:bookmarkStart w:id="215" w:name="_Toc212826896"/>
      <w:r w:rsidRPr="00EB2CBE">
        <w:rPr>
          <w:rFonts w:ascii="Times New Roman" w:hAnsi="Times New Roman" w:cs="Times New Roman"/>
          <w:color w:val="004E9A"/>
          <w:sz w:val="24"/>
          <w:szCs w:val="24"/>
          <w:lang w:val="es-ES"/>
        </w:rPr>
        <w:t>4</w:t>
      </w:r>
      <w:r w:rsidR="000812EE" w:rsidRPr="00EB2CBE">
        <w:rPr>
          <w:rFonts w:ascii="Times New Roman" w:hAnsi="Times New Roman" w:cs="Times New Roman"/>
          <w:color w:val="004E9A"/>
          <w:sz w:val="24"/>
          <w:szCs w:val="24"/>
          <w:lang w:val="es-ES"/>
        </w:rPr>
        <w:t>.-</w:t>
      </w:r>
      <w:r w:rsidR="000812EE" w:rsidRPr="00EB2CBE">
        <w:rPr>
          <w:rFonts w:ascii="Times New Roman" w:hAnsi="Times New Roman" w:cs="Times New Roman"/>
          <w:color w:val="004E9A"/>
          <w:sz w:val="24"/>
          <w:szCs w:val="24"/>
          <w:u w:val="single"/>
          <w:lang w:val="es-ES"/>
        </w:rPr>
        <w:t xml:space="preserve"> Régimen de funcionamiento del Comité de Cumplimiento.</w:t>
      </w:r>
      <w:bookmarkEnd w:id="208"/>
      <w:bookmarkEnd w:id="209"/>
      <w:bookmarkEnd w:id="210"/>
      <w:bookmarkEnd w:id="211"/>
      <w:bookmarkEnd w:id="212"/>
      <w:bookmarkEnd w:id="213"/>
      <w:bookmarkEnd w:id="214"/>
      <w:bookmarkEnd w:id="215"/>
    </w:p>
    <w:p w14:paraId="7F463000" w14:textId="77777777" w:rsidR="000812EE" w:rsidRPr="000812EE" w:rsidRDefault="000812EE" w:rsidP="003224DD">
      <w:pPr>
        <w:autoSpaceDE w:val="0"/>
        <w:autoSpaceDN w:val="0"/>
        <w:adjustRightInd w:val="0"/>
        <w:spacing w:before="0" w:after="0" w:line="360" w:lineRule="auto"/>
        <w:ind w:firstLine="425"/>
        <w:rPr>
          <w:rFonts w:ascii="Times New Roman" w:hAnsi="Times New Roman" w:cs="Times New Roman"/>
          <w:bCs/>
          <w:sz w:val="24"/>
          <w:lang w:val="es-ES"/>
        </w:rPr>
      </w:pPr>
    </w:p>
    <w:p w14:paraId="42AC6244" w14:textId="7196BB20" w:rsidR="000812EE" w:rsidRPr="000812EE" w:rsidRDefault="000812EE" w:rsidP="00A145D8">
      <w:pPr>
        <w:autoSpaceDE w:val="0"/>
        <w:autoSpaceDN w:val="0"/>
        <w:adjustRightInd w:val="0"/>
        <w:spacing w:before="0" w:after="0" w:line="360" w:lineRule="auto"/>
        <w:ind w:firstLine="425"/>
        <w:rPr>
          <w:rFonts w:ascii="Times New Roman" w:hAnsi="Times New Roman" w:cs="Times New Roman"/>
          <w:bCs/>
          <w:sz w:val="24"/>
          <w:lang w:val="es-ES"/>
        </w:rPr>
      </w:pPr>
      <w:r w:rsidRPr="000812EE">
        <w:rPr>
          <w:rFonts w:ascii="Times New Roman" w:hAnsi="Times New Roman" w:cs="Times New Roman"/>
          <w:bCs/>
          <w:sz w:val="24"/>
          <w:lang w:val="es-ES"/>
        </w:rPr>
        <w:t xml:space="preserve">El Comité de Cumplimiento se reunirá con una periodicidad mínima </w:t>
      </w:r>
      <w:r w:rsidR="00A145D8">
        <w:rPr>
          <w:rFonts w:ascii="Times New Roman" w:hAnsi="Times New Roman" w:cs="Times New Roman"/>
          <w:bCs/>
          <w:sz w:val="24"/>
          <w:lang w:val="es-ES"/>
        </w:rPr>
        <w:t>semestral</w:t>
      </w:r>
      <w:r w:rsidRPr="000812EE">
        <w:rPr>
          <w:rFonts w:ascii="Times New Roman" w:hAnsi="Times New Roman" w:cs="Times New Roman"/>
          <w:bCs/>
          <w:sz w:val="24"/>
          <w:lang w:val="es-ES"/>
        </w:rPr>
        <w:t xml:space="preserve"> para analizar el cumplimiento del Manual de Gestión de la Integridad. </w:t>
      </w:r>
    </w:p>
    <w:p w14:paraId="6A42A4B1" w14:textId="77777777" w:rsidR="000812EE" w:rsidRPr="000812EE" w:rsidRDefault="000812EE" w:rsidP="00A145D8">
      <w:pPr>
        <w:autoSpaceDE w:val="0"/>
        <w:autoSpaceDN w:val="0"/>
        <w:adjustRightInd w:val="0"/>
        <w:spacing w:before="0" w:after="0" w:line="360" w:lineRule="auto"/>
        <w:ind w:firstLine="425"/>
        <w:rPr>
          <w:rFonts w:ascii="Times New Roman" w:hAnsi="Times New Roman" w:cs="Times New Roman"/>
          <w:bCs/>
          <w:sz w:val="24"/>
          <w:lang w:val="es-ES"/>
        </w:rPr>
      </w:pPr>
    </w:p>
    <w:p w14:paraId="19B4F9E9" w14:textId="77777777" w:rsidR="000812EE" w:rsidRPr="000812EE" w:rsidRDefault="000812EE" w:rsidP="00A145D8">
      <w:pPr>
        <w:autoSpaceDE w:val="0"/>
        <w:autoSpaceDN w:val="0"/>
        <w:adjustRightInd w:val="0"/>
        <w:spacing w:before="0" w:after="0" w:line="360" w:lineRule="auto"/>
        <w:ind w:firstLine="426"/>
        <w:rPr>
          <w:rFonts w:ascii="Times New Roman" w:hAnsi="Times New Roman" w:cs="Times New Roman"/>
          <w:bCs/>
          <w:sz w:val="24"/>
          <w:lang w:val="es-ES"/>
        </w:rPr>
      </w:pPr>
      <w:r w:rsidRPr="000812EE">
        <w:rPr>
          <w:rFonts w:ascii="Times New Roman" w:hAnsi="Times New Roman" w:cs="Times New Roman"/>
          <w:bCs/>
          <w:sz w:val="24"/>
          <w:lang w:val="es-ES"/>
        </w:rPr>
        <w:t>No obstante, e independientemente de lo anterior, el Comité de Cumplimiento se reunirá cuantas veces se considere necesario para garantizar el efectivo cumplimiento del presente Manual y el ejercicio de las funciones atribuidas en materia de gestión de denuncias. En este último caso, el Comité de Cumplimiento deberá reunirse a la mayor brevedad posible y con carácter de urgencia.</w:t>
      </w:r>
    </w:p>
    <w:p w14:paraId="4EE430CB" w14:textId="77777777" w:rsidR="000812EE" w:rsidRPr="000812EE" w:rsidRDefault="000812EE" w:rsidP="00A145D8">
      <w:pPr>
        <w:autoSpaceDE w:val="0"/>
        <w:autoSpaceDN w:val="0"/>
        <w:adjustRightInd w:val="0"/>
        <w:spacing w:before="0" w:after="0" w:line="360" w:lineRule="auto"/>
        <w:ind w:firstLine="426"/>
        <w:rPr>
          <w:rFonts w:ascii="Times New Roman" w:hAnsi="Times New Roman" w:cs="Times New Roman"/>
          <w:bCs/>
          <w:sz w:val="24"/>
          <w:lang w:val="es-ES"/>
        </w:rPr>
      </w:pPr>
    </w:p>
    <w:p w14:paraId="2330AAB9" w14:textId="77777777" w:rsidR="000812EE" w:rsidRPr="000812EE" w:rsidRDefault="000812EE" w:rsidP="00A145D8">
      <w:pPr>
        <w:autoSpaceDE w:val="0"/>
        <w:autoSpaceDN w:val="0"/>
        <w:adjustRightInd w:val="0"/>
        <w:spacing w:before="0" w:after="0" w:line="360" w:lineRule="auto"/>
        <w:ind w:firstLine="426"/>
        <w:rPr>
          <w:rFonts w:ascii="Times New Roman" w:hAnsi="Times New Roman" w:cs="Times New Roman"/>
          <w:bCs/>
          <w:sz w:val="24"/>
          <w:lang w:val="es-ES"/>
        </w:rPr>
      </w:pPr>
      <w:r w:rsidRPr="000812EE">
        <w:rPr>
          <w:rFonts w:ascii="Times New Roman" w:hAnsi="Times New Roman" w:cs="Times New Roman"/>
          <w:bCs/>
          <w:sz w:val="24"/>
          <w:lang w:val="es-ES"/>
        </w:rPr>
        <w:t>Las reuniones del Comité de Cumplimiento serán convocadas por su Presidente a instancia propia o por requerimiento de, al menos, dos de sus miembros, mediante cualquier forma escrita, incluso vía mail, con un plazo mínimo de siete días de antelación, salvo en los casos de las reuniones de urgencia que podrán ser convocadas con una antelación de veinticuatro horas.</w:t>
      </w:r>
    </w:p>
    <w:p w14:paraId="1D123FEB" w14:textId="77777777" w:rsidR="000812EE" w:rsidRPr="000812EE" w:rsidRDefault="000812EE" w:rsidP="00A145D8">
      <w:pPr>
        <w:autoSpaceDE w:val="0"/>
        <w:autoSpaceDN w:val="0"/>
        <w:adjustRightInd w:val="0"/>
        <w:spacing w:before="0" w:after="0" w:line="360" w:lineRule="auto"/>
        <w:ind w:firstLine="426"/>
        <w:rPr>
          <w:rFonts w:ascii="Times New Roman" w:hAnsi="Times New Roman" w:cs="Times New Roman"/>
          <w:bCs/>
          <w:sz w:val="24"/>
          <w:lang w:val="es-ES"/>
        </w:rPr>
      </w:pPr>
    </w:p>
    <w:p w14:paraId="602AE380" w14:textId="77777777" w:rsidR="000812EE" w:rsidRPr="000812EE" w:rsidRDefault="000812EE" w:rsidP="00A145D8">
      <w:pPr>
        <w:autoSpaceDE w:val="0"/>
        <w:autoSpaceDN w:val="0"/>
        <w:adjustRightInd w:val="0"/>
        <w:spacing w:before="0" w:after="0" w:line="360" w:lineRule="auto"/>
        <w:ind w:firstLine="426"/>
        <w:rPr>
          <w:rFonts w:ascii="Times New Roman" w:hAnsi="Times New Roman" w:cs="Times New Roman"/>
          <w:bCs/>
          <w:sz w:val="24"/>
          <w:lang w:val="es-ES"/>
        </w:rPr>
      </w:pPr>
      <w:r w:rsidRPr="000812EE">
        <w:rPr>
          <w:rFonts w:ascii="Times New Roman" w:hAnsi="Times New Roman" w:cs="Times New Roman"/>
          <w:bCs/>
          <w:sz w:val="24"/>
          <w:lang w:val="es-ES"/>
        </w:rPr>
        <w:t xml:space="preserve">De cada reunión del Comité de Cumplimiento se levantará acta que deberá ser firmada por todos los miembros asistentes y que quedará bajo la custodia del que ejerza las funciones de secretaría. </w:t>
      </w:r>
    </w:p>
    <w:p w14:paraId="68668A20" w14:textId="77777777" w:rsidR="000812EE" w:rsidRPr="000812EE" w:rsidRDefault="000812EE" w:rsidP="00A145D8">
      <w:pPr>
        <w:autoSpaceDE w:val="0"/>
        <w:autoSpaceDN w:val="0"/>
        <w:adjustRightInd w:val="0"/>
        <w:spacing w:before="0" w:after="0" w:line="360" w:lineRule="auto"/>
        <w:ind w:firstLine="426"/>
        <w:rPr>
          <w:rFonts w:ascii="Times New Roman" w:hAnsi="Times New Roman" w:cs="Times New Roman"/>
          <w:bCs/>
          <w:sz w:val="24"/>
          <w:lang w:val="es-ES"/>
        </w:rPr>
      </w:pPr>
    </w:p>
    <w:p w14:paraId="40CDEBA8" w14:textId="2AAA24C5" w:rsidR="000812EE" w:rsidRPr="00EB2CBE" w:rsidRDefault="00AF61B4" w:rsidP="00A145D8">
      <w:pPr>
        <w:pStyle w:val="Ttulo2"/>
        <w:spacing w:before="0" w:after="0" w:line="360" w:lineRule="auto"/>
        <w:ind w:firstLine="426"/>
        <w:jc w:val="both"/>
        <w:rPr>
          <w:rFonts w:ascii="Times New Roman" w:hAnsi="Times New Roman" w:cs="Times New Roman"/>
          <w:color w:val="004E9A"/>
          <w:sz w:val="24"/>
          <w:szCs w:val="24"/>
          <w:u w:val="single"/>
          <w:lang w:val="es-ES"/>
        </w:rPr>
      </w:pPr>
      <w:bookmarkStart w:id="216" w:name="_Toc475089960"/>
      <w:bookmarkStart w:id="217" w:name="_Toc484097461"/>
      <w:bookmarkStart w:id="218" w:name="_Toc174533864"/>
      <w:bookmarkStart w:id="219" w:name="_Toc212826897"/>
      <w:r>
        <w:rPr>
          <w:rFonts w:ascii="Times New Roman" w:hAnsi="Times New Roman" w:cs="Times New Roman"/>
          <w:sz w:val="24"/>
          <w:szCs w:val="24"/>
          <w:lang w:val="es-ES"/>
        </w:rPr>
        <w:t>5</w:t>
      </w:r>
      <w:r w:rsidR="000812EE" w:rsidRPr="000812EE">
        <w:rPr>
          <w:rFonts w:ascii="Times New Roman" w:hAnsi="Times New Roman" w:cs="Times New Roman"/>
          <w:sz w:val="24"/>
          <w:szCs w:val="24"/>
          <w:lang w:val="es-ES"/>
        </w:rPr>
        <w:t>.-</w:t>
      </w:r>
      <w:r w:rsidR="000812EE" w:rsidRPr="00FB07B3">
        <w:rPr>
          <w:rFonts w:ascii="Times New Roman" w:hAnsi="Times New Roman" w:cs="Times New Roman"/>
          <w:sz w:val="24"/>
          <w:szCs w:val="24"/>
          <w:lang w:val="es-ES"/>
        </w:rPr>
        <w:t xml:space="preserve"> </w:t>
      </w:r>
      <w:r w:rsidR="000812EE" w:rsidRPr="00EB2CBE">
        <w:rPr>
          <w:rFonts w:ascii="Times New Roman" w:hAnsi="Times New Roman" w:cs="Times New Roman"/>
          <w:color w:val="004E9A"/>
          <w:sz w:val="24"/>
          <w:szCs w:val="24"/>
          <w:u w:val="single"/>
          <w:lang w:val="es-ES"/>
        </w:rPr>
        <w:t>Recursos humanos, económico y materiales asignados al Comité de Cumplimiento.</w:t>
      </w:r>
      <w:bookmarkEnd w:id="216"/>
      <w:bookmarkEnd w:id="217"/>
      <w:bookmarkEnd w:id="218"/>
      <w:bookmarkEnd w:id="219"/>
    </w:p>
    <w:p w14:paraId="36D65370" w14:textId="77777777" w:rsidR="000812EE" w:rsidRPr="000812EE" w:rsidRDefault="000812EE" w:rsidP="00A145D8">
      <w:pPr>
        <w:autoSpaceDE w:val="0"/>
        <w:autoSpaceDN w:val="0"/>
        <w:adjustRightInd w:val="0"/>
        <w:spacing w:before="0" w:after="0" w:line="360" w:lineRule="auto"/>
        <w:ind w:firstLine="426"/>
        <w:rPr>
          <w:rFonts w:ascii="Times New Roman" w:hAnsi="Times New Roman" w:cs="Times New Roman"/>
          <w:bCs/>
          <w:sz w:val="24"/>
          <w:lang w:val="es-ES"/>
        </w:rPr>
      </w:pPr>
    </w:p>
    <w:p w14:paraId="574BCD7F" w14:textId="77777777" w:rsidR="000812EE" w:rsidRPr="000812EE" w:rsidRDefault="000812EE" w:rsidP="00A145D8">
      <w:pPr>
        <w:autoSpaceDE w:val="0"/>
        <w:autoSpaceDN w:val="0"/>
        <w:adjustRightInd w:val="0"/>
        <w:spacing w:before="0" w:after="0" w:line="360" w:lineRule="auto"/>
        <w:ind w:firstLine="426"/>
        <w:rPr>
          <w:rFonts w:ascii="Times New Roman" w:hAnsi="Times New Roman" w:cs="Times New Roman"/>
          <w:bCs/>
          <w:sz w:val="24"/>
          <w:lang w:val="es-ES"/>
        </w:rPr>
      </w:pPr>
      <w:r w:rsidRPr="000812EE">
        <w:rPr>
          <w:rFonts w:ascii="Times New Roman" w:hAnsi="Times New Roman" w:cs="Times New Roman"/>
          <w:bCs/>
          <w:sz w:val="24"/>
          <w:lang w:val="es-ES"/>
        </w:rPr>
        <w:t xml:space="preserve">Para el ejercicio de sus funciones, el Comité de Cumplimiento podrá recabar el apoyo técnico de los diferentes Departamentos de la empresa con la finalidad de contar con la participación de expertos que le permitan cumplir de manera eficaz con sus cometidos. </w:t>
      </w:r>
    </w:p>
    <w:p w14:paraId="12176ADD" w14:textId="77777777" w:rsidR="000812EE" w:rsidRPr="000812EE" w:rsidRDefault="000812EE" w:rsidP="00A145D8">
      <w:pPr>
        <w:autoSpaceDE w:val="0"/>
        <w:autoSpaceDN w:val="0"/>
        <w:adjustRightInd w:val="0"/>
        <w:spacing w:before="0" w:after="0" w:line="360" w:lineRule="auto"/>
        <w:ind w:firstLine="426"/>
        <w:rPr>
          <w:rFonts w:ascii="Times New Roman" w:hAnsi="Times New Roman" w:cs="Times New Roman"/>
          <w:bCs/>
          <w:sz w:val="24"/>
          <w:lang w:val="es-ES"/>
        </w:rPr>
      </w:pPr>
      <w:r w:rsidRPr="000812EE">
        <w:rPr>
          <w:rFonts w:ascii="Times New Roman" w:hAnsi="Times New Roman" w:cs="Times New Roman"/>
          <w:bCs/>
          <w:sz w:val="24"/>
          <w:lang w:val="es-ES"/>
        </w:rPr>
        <w:lastRenderedPageBreak/>
        <w:t xml:space="preserve">Igualmente, contará con los medios materiales precisos (equipos informáticos, dispositivos de archivo de documentación con las debidas garantías de confidencialidad, ubicación física adecuada…) para poder desarrollar sus funciones, que le serán proporcionados por </w:t>
      </w:r>
      <w:r w:rsidRPr="00974450">
        <w:rPr>
          <w:rFonts w:ascii="Times New Roman" w:hAnsi="Times New Roman" w:cs="Times New Roman"/>
          <w:sz w:val="24"/>
          <w:lang w:val="es-ES"/>
        </w:rPr>
        <w:t>Elite Touring, S.L.</w:t>
      </w:r>
    </w:p>
    <w:p w14:paraId="276B5F14" w14:textId="77777777" w:rsidR="000812EE" w:rsidRPr="000812EE" w:rsidRDefault="000812EE" w:rsidP="00A145D8">
      <w:pPr>
        <w:autoSpaceDE w:val="0"/>
        <w:autoSpaceDN w:val="0"/>
        <w:adjustRightInd w:val="0"/>
        <w:spacing w:before="0" w:after="0" w:line="360" w:lineRule="auto"/>
        <w:ind w:firstLine="426"/>
        <w:rPr>
          <w:rFonts w:ascii="Times New Roman" w:hAnsi="Times New Roman" w:cs="Times New Roman"/>
          <w:bCs/>
          <w:sz w:val="24"/>
          <w:lang w:val="es-ES"/>
        </w:rPr>
      </w:pPr>
    </w:p>
    <w:p w14:paraId="5D2B3DFB" w14:textId="77777777" w:rsidR="000812EE" w:rsidRPr="000812EE" w:rsidRDefault="000812EE" w:rsidP="00A145D8">
      <w:pPr>
        <w:autoSpaceDE w:val="0"/>
        <w:autoSpaceDN w:val="0"/>
        <w:adjustRightInd w:val="0"/>
        <w:spacing w:before="0" w:after="0" w:line="360" w:lineRule="auto"/>
        <w:ind w:firstLine="426"/>
        <w:rPr>
          <w:rFonts w:ascii="Times New Roman" w:hAnsi="Times New Roman" w:cs="Times New Roman"/>
          <w:bCs/>
          <w:sz w:val="24"/>
          <w:lang w:val="es-ES"/>
        </w:rPr>
      </w:pPr>
      <w:r w:rsidRPr="000812EE">
        <w:rPr>
          <w:rFonts w:ascii="Times New Roman" w:hAnsi="Times New Roman" w:cs="Times New Roman"/>
          <w:bCs/>
          <w:sz w:val="24"/>
          <w:lang w:val="es-ES"/>
        </w:rPr>
        <w:t xml:space="preserve">A este respecto, se le asigna y asignará una  dotación económica anual de 5.000 euros sin perjuicio de que dicha partida pueda ser ampliada en cada momento, partida está destinada a los </w:t>
      </w:r>
      <w:r w:rsidRPr="000812EE">
        <w:rPr>
          <w:rFonts w:ascii="Times New Roman" w:hAnsi="Times New Roman" w:cs="Times New Roman"/>
          <w:sz w:val="24"/>
          <w:lang w:val="es-ES"/>
        </w:rPr>
        <w:t xml:space="preserve">efectos de garantizar el cumplimiento de las funciones que se le encomiendan así como para, en su caso, instruir los expedientes disciplinaros de su competencia y </w:t>
      </w:r>
      <w:r w:rsidRPr="000812EE">
        <w:rPr>
          <w:rFonts w:ascii="Times New Roman" w:hAnsi="Times New Roman" w:cs="Times New Roman"/>
          <w:bCs/>
          <w:sz w:val="24"/>
          <w:lang w:val="es-ES"/>
        </w:rPr>
        <w:t xml:space="preserve">para la contratación de profesionales externos que realicen el preceptivo análisis periódico del funcionamiento del Manual de Gestión de la Integridad y su revisión, además de para el supuesto de que sea preciso, la ejecución de las actividades dirigidas a la averiguación de posibles vulneraciones de lo dispuesto en el mismo. </w:t>
      </w:r>
    </w:p>
    <w:p w14:paraId="5EF5BD78" w14:textId="77777777" w:rsidR="000812EE" w:rsidRPr="000812EE" w:rsidRDefault="000812EE" w:rsidP="00A145D8">
      <w:pPr>
        <w:autoSpaceDE w:val="0"/>
        <w:autoSpaceDN w:val="0"/>
        <w:adjustRightInd w:val="0"/>
        <w:spacing w:before="0" w:after="0" w:line="360" w:lineRule="auto"/>
        <w:ind w:firstLine="426"/>
        <w:rPr>
          <w:rFonts w:ascii="Times New Roman" w:hAnsi="Times New Roman" w:cs="Times New Roman"/>
          <w:bCs/>
          <w:sz w:val="24"/>
          <w:lang w:val="es-ES"/>
        </w:rPr>
      </w:pPr>
    </w:p>
    <w:p w14:paraId="14728508" w14:textId="77777777" w:rsidR="000812EE" w:rsidRPr="000812EE" w:rsidRDefault="000812EE" w:rsidP="00A145D8">
      <w:pPr>
        <w:autoSpaceDE w:val="0"/>
        <w:autoSpaceDN w:val="0"/>
        <w:adjustRightInd w:val="0"/>
        <w:spacing w:before="0" w:after="0" w:line="360" w:lineRule="auto"/>
        <w:ind w:firstLine="426"/>
        <w:rPr>
          <w:rFonts w:ascii="Times New Roman" w:hAnsi="Times New Roman" w:cs="Times New Roman"/>
          <w:bCs/>
          <w:sz w:val="24"/>
          <w:lang w:val="es-ES"/>
        </w:rPr>
      </w:pPr>
      <w:r w:rsidRPr="000812EE">
        <w:rPr>
          <w:rFonts w:ascii="Times New Roman" w:hAnsi="Times New Roman" w:cs="Times New Roman"/>
          <w:bCs/>
          <w:sz w:val="24"/>
          <w:lang w:val="es-ES"/>
        </w:rPr>
        <w:t>El Órgano de Administración es el encargado de gestionar tales recursos, con la ayuda, en su caso, de las auditorías externas que se realizan con el fin de revisar las contingencias fiscales. Asimismo, se realizan auditorías de las Cuentas Anuales que representan la imagen fiel del patrimonio y de la situación financiera de la empresa, así como los resultados de sus operaciones y de sus flujos de efectivo.</w:t>
      </w:r>
    </w:p>
    <w:p w14:paraId="08662E9E" w14:textId="77777777" w:rsidR="000812EE" w:rsidRPr="000812EE" w:rsidRDefault="000812EE" w:rsidP="00A145D8">
      <w:pPr>
        <w:autoSpaceDE w:val="0"/>
        <w:autoSpaceDN w:val="0"/>
        <w:adjustRightInd w:val="0"/>
        <w:spacing w:before="0" w:after="0" w:line="360" w:lineRule="auto"/>
        <w:ind w:firstLine="426"/>
        <w:rPr>
          <w:rFonts w:ascii="Times New Roman" w:hAnsi="Times New Roman" w:cs="Times New Roman"/>
          <w:bCs/>
          <w:sz w:val="24"/>
          <w:lang w:val="es-ES"/>
        </w:rPr>
      </w:pPr>
    </w:p>
    <w:p w14:paraId="53172B67" w14:textId="77777777" w:rsidR="000812EE" w:rsidRPr="000812EE" w:rsidRDefault="000812EE" w:rsidP="00A145D8">
      <w:pPr>
        <w:autoSpaceDE w:val="0"/>
        <w:autoSpaceDN w:val="0"/>
        <w:adjustRightInd w:val="0"/>
        <w:spacing w:before="0" w:after="0" w:line="360" w:lineRule="auto"/>
        <w:ind w:firstLine="426"/>
        <w:rPr>
          <w:rFonts w:ascii="Times New Roman" w:hAnsi="Times New Roman" w:cs="Times New Roman"/>
          <w:bCs/>
          <w:sz w:val="24"/>
          <w:lang w:val="es-ES"/>
        </w:rPr>
      </w:pPr>
      <w:r w:rsidRPr="000812EE">
        <w:rPr>
          <w:rFonts w:ascii="Times New Roman" w:hAnsi="Times New Roman" w:cs="Times New Roman"/>
          <w:bCs/>
          <w:sz w:val="24"/>
          <w:lang w:val="es-ES"/>
        </w:rPr>
        <w:t xml:space="preserve">En concreto, </w:t>
      </w:r>
      <w:r w:rsidRPr="00974450">
        <w:rPr>
          <w:rFonts w:ascii="Times New Roman" w:hAnsi="Times New Roman" w:cs="Times New Roman"/>
          <w:sz w:val="24"/>
          <w:lang w:val="es-ES"/>
        </w:rPr>
        <w:t>Elite Touring, S.L.</w:t>
      </w:r>
      <w:r w:rsidRPr="000812EE">
        <w:rPr>
          <w:rFonts w:ascii="Times New Roman" w:hAnsi="Times New Roman" w:cs="Times New Roman"/>
          <w:b/>
          <w:bCs/>
          <w:sz w:val="24"/>
          <w:lang w:val="es-ES"/>
        </w:rPr>
        <w:t xml:space="preserve"> </w:t>
      </w:r>
      <w:r w:rsidRPr="000812EE">
        <w:rPr>
          <w:rFonts w:ascii="Times New Roman" w:hAnsi="Times New Roman" w:cs="Times New Roman"/>
          <w:bCs/>
          <w:sz w:val="24"/>
          <w:lang w:val="es-ES"/>
        </w:rPr>
        <w:t>gestiona sus recursos financieros de acuerdo con los siguientes medios:</w:t>
      </w:r>
    </w:p>
    <w:p w14:paraId="3AE8FD9D" w14:textId="77777777" w:rsidR="000812EE" w:rsidRPr="000812EE" w:rsidRDefault="000812EE" w:rsidP="00A145D8">
      <w:pPr>
        <w:autoSpaceDE w:val="0"/>
        <w:autoSpaceDN w:val="0"/>
        <w:adjustRightInd w:val="0"/>
        <w:spacing w:before="0" w:after="0" w:line="360" w:lineRule="auto"/>
        <w:ind w:firstLine="426"/>
        <w:rPr>
          <w:rFonts w:ascii="Times New Roman" w:hAnsi="Times New Roman" w:cs="Times New Roman"/>
          <w:bCs/>
          <w:sz w:val="24"/>
          <w:lang w:val="es-ES"/>
        </w:rPr>
      </w:pPr>
    </w:p>
    <w:p w14:paraId="175638CB" w14:textId="77777777" w:rsidR="000812EE" w:rsidRPr="000812EE" w:rsidRDefault="000812EE" w:rsidP="00A145D8">
      <w:pPr>
        <w:pStyle w:val="Prrafodelista"/>
        <w:numPr>
          <w:ilvl w:val="0"/>
          <w:numId w:val="80"/>
        </w:numPr>
        <w:autoSpaceDE w:val="0"/>
        <w:autoSpaceDN w:val="0"/>
        <w:adjustRightInd w:val="0"/>
        <w:spacing w:before="0" w:after="0" w:line="360" w:lineRule="auto"/>
        <w:ind w:left="0" w:firstLine="426"/>
        <w:contextualSpacing w:val="0"/>
        <w:rPr>
          <w:rFonts w:ascii="Times New Roman" w:hAnsi="Times New Roman" w:cs="Times New Roman"/>
          <w:bCs/>
          <w:sz w:val="24"/>
          <w:lang w:val="es-ES"/>
        </w:rPr>
      </w:pPr>
      <w:r w:rsidRPr="000812EE">
        <w:rPr>
          <w:rFonts w:ascii="Times New Roman" w:hAnsi="Times New Roman" w:cs="Times New Roman"/>
          <w:b/>
          <w:bCs/>
          <w:sz w:val="24"/>
          <w:lang w:val="es-ES"/>
        </w:rPr>
        <w:t>Formulación de cuentas</w:t>
      </w:r>
      <w:r w:rsidRPr="000812EE">
        <w:rPr>
          <w:rFonts w:ascii="Times New Roman" w:hAnsi="Times New Roman" w:cs="Times New Roman"/>
          <w:bCs/>
          <w:sz w:val="24"/>
          <w:lang w:val="es-ES"/>
        </w:rPr>
        <w:t xml:space="preserve">: El Órgano de Administración de la Sociedad está obligado a formular las cuentas anuales. Las cuentas anuales comprenderán el balance, la cuenta de pérdidas y ganancias, un estado que refleje los cambios en el patrimonio neto del ejercicio, un estado de flujo de efectivo y la memoria. Todos estos documentos deben ser redactados con claridad y mostrar la imagen fiel del patrimonio, de la situación financiera y de los resultados de la Sociedad, de conformidad con la Ley de Sociedades de Capital y con lo previsto en el Código de Comercio. </w:t>
      </w:r>
    </w:p>
    <w:p w14:paraId="61CD8588" w14:textId="77777777" w:rsidR="000812EE" w:rsidRPr="000812EE" w:rsidRDefault="000812EE" w:rsidP="00A145D8">
      <w:pPr>
        <w:pStyle w:val="Prrafodelista"/>
        <w:autoSpaceDE w:val="0"/>
        <w:autoSpaceDN w:val="0"/>
        <w:adjustRightInd w:val="0"/>
        <w:spacing w:before="0" w:after="0" w:line="360" w:lineRule="auto"/>
        <w:ind w:left="426" w:firstLine="426"/>
        <w:contextualSpacing w:val="0"/>
        <w:rPr>
          <w:rFonts w:ascii="Times New Roman" w:hAnsi="Times New Roman" w:cs="Times New Roman"/>
          <w:bCs/>
          <w:sz w:val="24"/>
          <w:lang w:val="es-ES"/>
        </w:rPr>
      </w:pPr>
    </w:p>
    <w:p w14:paraId="24889EAE" w14:textId="77777777" w:rsidR="000812EE" w:rsidRPr="000812EE" w:rsidRDefault="000812EE" w:rsidP="00A145D8">
      <w:pPr>
        <w:pStyle w:val="Prrafodelista"/>
        <w:numPr>
          <w:ilvl w:val="0"/>
          <w:numId w:val="80"/>
        </w:numPr>
        <w:autoSpaceDE w:val="0"/>
        <w:autoSpaceDN w:val="0"/>
        <w:adjustRightInd w:val="0"/>
        <w:spacing w:before="0" w:after="0" w:line="360" w:lineRule="auto"/>
        <w:ind w:left="0" w:firstLine="426"/>
        <w:contextualSpacing w:val="0"/>
        <w:rPr>
          <w:rFonts w:ascii="Times New Roman" w:hAnsi="Times New Roman" w:cs="Times New Roman"/>
          <w:bCs/>
          <w:sz w:val="24"/>
          <w:lang w:val="es-ES"/>
        </w:rPr>
      </w:pPr>
      <w:r w:rsidRPr="000812EE">
        <w:rPr>
          <w:rFonts w:ascii="Times New Roman" w:hAnsi="Times New Roman" w:cs="Times New Roman"/>
          <w:b/>
          <w:bCs/>
          <w:sz w:val="24"/>
          <w:lang w:val="es-ES"/>
        </w:rPr>
        <w:lastRenderedPageBreak/>
        <w:t>Cumplimiento exigencias en materia tributaria, financiera y contable</w:t>
      </w:r>
      <w:r w:rsidRPr="000812EE">
        <w:rPr>
          <w:rFonts w:ascii="Times New Roman" w:hAnsi="Times New Roman" w:cs="Times New Roman"/>
          <w:bCs/>
          <w:sz w:val="24"/>
          <w:lang w:val="es-ES"/>
        </w:rPr>
        <w:t>: A este respecto, los administradores de la mercantil deberán corroborar que se cumple fielmente con todas las exigencias en materia tributaria y financiera, por lo que deberán comprobar periódicamente que la mercantil se encuentra al corriente de todas las obligaciones tributarias, contables y financieras que en cada momento sean exigibles.</w:t>
      </w:r>
    </w:p>
    <w:p w14:paraId="283C3EBF" w14:textId="77777777" w:rsidR="000812EE" w:rsidRPr="000812EE" w:rsidRDefault="000812EE" w:rsidP="00A145D8">
      <w:pPr>
        <w:pStyle w:val="Prrafodelista"/>
        <w:autoSpaceDE w:val="0"/>
        <w:autoSpaceDN w:val="0"/>
        <w:adjustRightInd w:val="0"/>
        <w:spacing w:before="0" w:after="0" w:line="360" w:lineRule="auto"/>
        <w:ind w:left="0" w:firstLine="426"/>
        <w:rPr>
          <w:rFonts w:ascii="Times New Roman" w:hAnsi="Times New Roman" w:cs="Times New Roman"/>
          <w:bCs/>
          <w:sz w:val="24"/>
          <w:lang w:val="es-ES"/>
        </w:rPr>
      </w:pPr>
    </w:p>
    <w:p w14:paraId="2A3FEE72" w14:textId="77777777" w:rsidR="000812EE" w:rsidRPr="000812EE" w:rsidRDefault="000812EE" w:rsidP="00A145D8">
      <w:pPr>
        <w:autoSpaceDE w:val="0"/>
        <w:autoSpaceDN w:val="0"/>
        <w:adjustRightInd w:val="0"/>
        <w:spacing w:before="0" w:after="0" w:line="360" w:lineRule="auto"/>
        <w:ind w:firstLine="426"/>
        <w:rPr>
          <w:rFonts w:ascii="Times New Roman" w:hAnsi="Times New Roman" w:cs="Times New Roman"/>
          <w:sz w:val="24"/>
          <w:lang w:val="es-ES"/>
        </w:rPr>
      </w:pPr>
      <w:r w:rsidRPr="000812EE">
        <w:rPr>
          <w:rFonts w:ascii="Times New Roman" w:hAnsi="Times New Roman" w:cs="Times New Roman"/>
          <w:bCs/>
          <w:sz w:val="24"/>
          <w:lang w:val="es-ES"/>
        </w:rPr>
        <w:t>Conforme a lo expresamente dispuesto en el Régimen Disciplinario y t</w:t>
      </w:r>
      <w:r w:rsidRPr="000812EE">
        <w:rPr>
          <w:rFonts w:ascii="Times New Roman" w:hAnsi="Times New Roman" w:cs="Times New Roman"/>
          <w:sz w:val="24"/>
          <w:lang w:val="es-ES"/>
        </w:rPr>
        <w:t>oda vez que el Comité de Cumplimiento debe funcionar como un órgano  independiente y autónomo del órgano de Administración, será, en todo caso, el propio Comité de Cumplimiento el órgano competente para designar tanto a la persona que debe asumir la representación de la compañía ante un procedimiento penal así como el órgano con competencia exclusiva para designar la personas o personas que deben ejercer la representación jurídica y procesal de la compañía en los procedimientos de cualquier índole iniciado como consecuencia de hechos relacionados con este Manual de Gestión de la Integridad.</w:t>
      </w:r>
    </w:p>
    <w:p w14:paraId="71AB42B5" w14:textId="77777777" w:rsidR="000812EE" w:rsidRPr="000812EE" w:rsidRDefault="000812EE" w:rsidP="00A145D8">
      <w:pPr>
        <w:autoSpaceDE w:val="0"/>
        <w:autoSpaceDN w:val="0"/>
        <w:adjustRightInd w:val="0"/>
        <w:spacing w:before="0" w:after="0" w:line="360" w:lineRule="auto"/>
        <w:ind w:firstLine="426"/>
        <w:rPr>
          <w:rFonts w:ascii="Times New Roman" w:hAnsi="Times New Roman" w:cs="Times New Roman"/>
          <w:sz w:val="24"/>
          <w:lang w:val="es-ES"/>
        </w:rPr>
      </w:pPr>
    </w:p>
    <w:p w14:paraId="522B1BE7" w14:textId="77777777" w:rsidR="000812EE" w:rsidRPr="000812EE" w:rsidRDefault="000812EE" w:rsidP="00A145D8">
      <w:pPr>
        <w:autoSpaceDE w:val="0"/>
        <w:autoSpaceDN w:val="0"/>
        <w:adjustRightInd w:val="0"/>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Para el caso de que la persona implicada en el hecho, fuera alguno de los miembros del Comité de Cumplimiento, esa representación legal y facultad de designar la representación Letrada y procesal, recaerá en el otro o en los otros miembros del Comité de Cumplimiento de manera exclusiva, quien o quienes </w:t>
      </w:r>
      <w:r w:rsidRPr="000812EE">
        <w:rPr>
          <w:rFonts w:ascii="Times New Roman" w:hAnsi="Times New Roman" w:cs="Times New Roman"/>
          <w:sz w:val="24"/>
          <w:shd w:val="clear" w:color="auto" w:fill="FFFFFF" w:themeFill="background1"/>
          <w:lang w:val="es-ES"/>
        </w:rPr>
        <w:t>decidirán la persona o personas que deben ejercer la representación</w:t>
      </w:r>
      <w:r w:rsidRPr="000812EE">
        <w:rPr>
          <w:rFonts w:ascii="Times New Roman" w:hAnsi="Times New Roman" w:cs="Times New Roman"/>
          <w:sz w:val="24"/>
          <w:lang w:val="es-ES"/>
        </w:rPr>
        <w:t xml:space="preserve"> legal de la compañía, así como de las personas que debe ejercer la representación procesal de la entidad.</w:t>
      </w:r>
    </w:p>
    <w:p w14:paraId="5ADA5A63" w14:textId="77777777" w:rsidR="000812EE" w:rsidRPr="000812EE" w:rsidRDefault="000812EE" w:rsidP="00A145D8">
      <w:pPr>
        <w:autoSpaceDE w:val="0"/>
        <w:autoSpaceDN w:val="0"/>
        <w:adjustRightInd w:val="0"/>
        <w:spacing w:before="0" w:after="0" w:line="360" w:lineRule="auto"/>
        <w:ind w:firstLine="426"/>
        <w:rPr>
          <w:rFonts w:ascii="Times New Roman" w:hAnsi="Times New Roman" w:cs="Times New Roman"/>
          <w:sz w:val="24"/>
          <w:lang w:val="es-ES"/>
        </w:rPr>
      </w:pPr>
    </w:p>
    <w:p w14:paraId="05CA7045" w14:textId="77777777" w:rsidR="000812EE" w:rsidRPr="000812EE" w:rsidRDefault="000812EE" w:rsidP="00A145D8">
      <w:pPr>
        <w:autoSpaceDE w:val="0"/>
        <w:autoSpaceDN w:val="0"/>
        <w:adjustRightInd w:val="0"/>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En los primeros supuestos aquí previstos, el administrador aceptará y asumirá las decisiones adoptadas por el Comité de Cumplimiento.</w:t>
      </w:r>
    </w:p>
    <w:p w14:paraId="4241B48C"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6DB84283" w14:textId="77777777" w:rsidR="000812EE" w:rsidRPr="000812EE" w:rsidRDefault="000812EE" w:rsidP="004C395E">
      <w:pPr>
        <w:pStyle w:val="Prrafodelista"/>
        <w:ind w:firstLine="426"/>
        <w:rPr>
          <w:color w:val="FF0000"/>
          <w:lang w:val="es-ES"/>
        </w:rPr>
      </w:pPr>
    </w:p>
    <w:p w14:paraId="50DC8BC2" w14:textId="77777777" w:rsidR="000812EE" w:rsidRPr="000812EE" w:rsidRDefault="000812EE" w:rsidP="004C395E">
      <w:pPr>
        <w:pStyle w:val="Ttulo1"/>
        <w:spacing w:before="0" w:line="360" w:lineRule="auto"/>
        <w:ind w:firstLine="426"/>
        <w:rPr>
          <w:rFonts w:ascii="Times New Roman" w:hAnsi="Times New Roman" w:cs="Times New Roman"/>
          <w:b/>
          <w:sz w:val="28"/>
          <w:szCs w:val="24"/>
          <w:u w:val="single"/>
          <w:lang w:val="es-ES"/>
        </w:rPr>
      </w:pPr>
      <w:bookmarkStart w:id="220" w:name="_Toc484097462"/>
      <w:bookmarkStart w:id="221" w:name="_Toc23158015"/>
      <w:bookmarkStart w:id="222" w:name="_Toc472930103"/>
      <w:bookmarkStart w:id="223" w:name="_Toc472931851"/>
      <w:bookmarkStart w:id="224" w:name="_Toc472931938"/>
      <w:bookmarkStart w:id="225" w:name="_Toc472932435"/>
      <w:bookmarkStart w:id="226" w:name="_Toc475089916"/>
    </w:p>
    <w:p w14:paraId="37EA682B" w14:textId="77777777" w:rsidR="000812EE" w:rsidRPr="000812EE" w:rsidRDefault="000812EE" w:rsidP="004C395E">
      <w:pPr>
        <w:pStyle w:val="Ttulo1"/>
        <w:spacing w:before="0" w:line="360" w:lineRule="auto"/>
        <w:ind w:firstLine="426"/>
        <w:rPr>
          <w:rFonts w:ascii="Times New Roman" w:hAnsi="Times New Roman" w:cs="Times New Roman"/>
          <w:b/>
          <w:sz w:val="28"/>
          <w:szCs w:val="24"/>
          <w:u w:val="single"/>
          <w:lang w:val="es-ES"/>
        </w:rPr>
      </w:pPr>
    </w:p>
    <w:p w14:paraId="36AB1988" w14:textId="77777777" w:rsidR="000812EE" w:rsidRPr="000812EE" w:rsidRDefault="000812EE" w:rsidP="004C395E">
      <w:pPr>
        <w:ind w:firstLine="426"/>
        <w:rPr>
          <w:lang w:val="es-ES"/>
        </w:rPr>
      </w:pPr>
    </w:p>
    <w:p w14:paraId="2D6EFF45" w14:textId="1481960D" w:rsidR="004C1C5F" w:rsidRPr="00EB2CBE" w:rsidRDefault="004C1C5F" w:rsidP="004C1C5F">
      <w:pPr>
        <w:spacing w:after="0" w:line="360" w:lineRule="auto"/>
        <w:ind w:firstLine="426"/>
        <w:rPr>
          <w:rFonts w:ascii="Times New Roman" w:hAnsi="Times New Roman" w:cs="Times New Roman"/>
          <w:b/>
          <w:color w:val="004E9A"/>
          <w:sz w:val="24"/>
        </w:rPr>
      </w:pPr>
      <w:bookmarkStart w:id="227" w:name="_Toc475089940"/>
      <w:bookmarkStart w:id="228" w:name="_Toc484097467"/>
      <w:bookmarkStart w:id="229" w:name="_Toc174533865"/>
      <w:bookmarkEnd w:id="220"/>
      <w:bookmarkEnd w:id="221"/>
      <w:bookmarkEnd w:id="222"/>
      <w:bookmarkEnd w:id="223"/>
      <w:bookmarkEnd w:id="224"/>
      <w:bookmarkEnd w:id="225"/>
      <w:bookmarkEnd w:id="226"/>
      <w:r w:rsidRPr="00EB2CBE">
        <w:rPr>
          <w:rFonts w:ascii="Times New Roman" w:hAnsi="Times New Roman" w:cs="Times New Roman"/>
          <w:b/>
          <w:color w:val="004E9A"/>
          <w:sz w:val="28"/>
          <w:lang w:val="es-ES"/>
        </w:rPr>
        <w:lastRenderedPageBreak/>
        <w:t>X</w:t>
      </w:r>
      <w:r w:rsidR="00EB2CBE" w:rsidRPr="00EB2CBE">
        <w:rPr>
          <w:rFonts w:ascii="Times New Roman" w:hAnsi="Times New Roman" w:cs="Times New Roman"/>
          <w:b/>
          <w:color w:val="004E9A"/>
          <w:sz w:val="28"/>
          <w:lang w:val="es-ES"/>
        </w:rPr>
        <w:t>I</w:t>
      </w:r>
      <w:r w:rsidR="000812EE" w:rsidRPr="00EB2CBE">
        <w:rPr>
          <w:rFonts w:ascii="Times New Roman" w:hAnsi="Times New Roman" w:cs="Times New Roman"/>
          <w:b/>
          <w:color w:val="004E9A"/>
          <w:sz w:val="24"/>
          <w:lang w:val="es-ES"/>
        </w:rPr>
        <w:t xml:space="preserve">.- </w:t>
      </w:r>
      <w:bookmarkEnd w:id="227"/>
      <w:bookmarkEnd w:id="228"/>
      <w:bookmarkEnd w:id="229"/>
      <w:r w:rsidRPr="00EB2CBE">
        <w:rPr>
          <w:rFonts w:ascii="Times New Roman" w:hAnsi="Times New Roman" w:cs="Times New Roman"/>
          <w:b/>
          <w:color w:val="004E9A"/>
          <w:sz w:val="24"/>
          <w:u w:val="single"/>
          <w:lang w:val="es-ES"/>
        </w:rPr>
        <w:t>SISTEMA INTERNO DE INFORMACION (También Canal Interno de Comunicación y Denuncias)</w:t>
      </w:r>
    </w:p>
    <w:p w14:paraId="01EFE6DC" w14:textId="77777777" w:rsidR="000812EE" w:rsidRPr="00EB2CBE" w:rsidRDefault="000812EE" w:rsidP="004C1C5F">
      <w:pPr>
        <w:spacing w:before="0" w:after="0" w:line="360" w:lineRule="auto"/>
        <w:ind w:firstLine="425"/>
        <w:rPr>
          <w:color w:val="004E9A"/>
          <w:lang w:val="es-ES"/>
        </w:rPr>
      </w:pPr>
    </w:p>
    <w:p w14:paraId="6B784742" w14:textId="2222AC73" w:rsidR="000812EE" w:rsidRPr="000812EE" w:rsidRDefault="000812EE" w:rsidP="004C1C5F">
      <w:pPr>
        <w:pStyle w:val="Prrafodelista"/>
        <w:spacing w:before="0" w:after="0" w:line="360" w:lineRule="auto"/>
        <w:ind w:left="0" w:firstLine="425"/>
        <w:rPr>
          <w:rFonts w:ascii="Times New Roman" w:hAnsi="Times New Roman" w:cs="Times New Roman"/>
          <w:smallCaps/>
          <w:spacing w:val="5"/>
          <w:sz w:val="24"/>
          <w:u w:val="single"/>
          <w:lang w:val="es-ES"/>
        </w:rPr>
      </w:pPr>
      <w:r w:rsidRPr="00EB2CBE">
        <w:rPr>
          <w:rFonts w:ascii="Times New Roman" w:hAnsi="Times New Roman" w:cs="Times New Roman"/>
          <w:b/>
          <w:color w:val="004E9A"/>
          <w:sz w:val="24"/>
          <w:lang w:val="es-ES"/>
        </w:rPr>
        <w:t xml:space="preserve">1.- </w:t>
      </w:r>
      <w:r w:rsidRPr="00EB2CBE">
        <w:rPr>
          <w:rFonts w:ascii="Times New Roman" w:hAnsi="Times New Roman" w:cs="Times New Roman"/>
          <w:smallCaps/>
          <w:color w:val="004E9A"/>
          <w:spacing w:val="5"/>
          <w:sz w:val="24"/>
          <w:u w:val="single"/>
          <w:lang w:val="es-ES"/>
        </w:rPr>
        <w:t>Consideraciones generales previas.</w:t>
      </w:r>
    </w:p>
    <w:p w14:paraId="005297CF" w14:textId="77777777" w:rsidR="000812EE" w:rsidRPr="000812EE" w:rsidRDefault="000812EE" w:rsidP="004C1C5F">
      <w:pPr>
        <w:pStyle w:val="Prrafodelista"/>
        <w:spacing w:before="0" w:after="0" w:line="360" w:lineRule="auto"/>
        <w:ind w:firstLine="425"/>
        <w:rPr>
          <w:rFonts w:ascii="Times New Roman" w:hAnsi="Times New Roman" w:cs="Times New Roman"/>
          <w:sz w:val="24"/>
          <w:lang w:val="es-ES"/>
        </w:rPr>
      </w:pPr>
    </w:p>
    <w:p w14:paraId="7B9688BB" w14:textId="3975F515"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En el acuerdo referente a la ejecución del proceso de verificación y adaptación del Manual de Gestión de la Integridad aprobado en la reunión del Comité de Cumplimiento normativo de 25 de septiembre de 2023, se adoptó, entre otros, el acuerdo de modificar y adaptar el Canal de Comunicación y Denuncias actualmente implantado por </w:t>
      </w:r>
      <w:r w:rsidRPr="00974450">
        <w:rPr>
          <w:rFonts w:ascii="Times New Roman" w:hAnsi="Times New Roman" w:cs="Times New Roman"/>
          <w:bCs/>
          <w:sz w:val="24"/>
          <w:lang w:val="es-ES"/>
        </w:rPr>
        <w:t>Elite Touring, S.L</w:t>
      </w:r>
      <w:r w:rsidRPr="000812EE">
        <w:rPr>
          <w:rFonts w:ascii="Times New Roman" w:hAnsi="Times New Roman" w:cs="Times New Roman"/>
          <w:b/>
          <w:sz w:val="24"/>
          <w:lang w:val="es-ES"/>
        </w:rPr>
        <w:t>.,</w:t>
      </w:r>
      <w:r w:rsidRPr="000812EE">
        <w:rPr>
          <w:rFonts w:ascii="Times New Roman" w:hAnsi="Times New Roman" w:cs="Times New Roman"/>
          <w:sz w:val="24"/>
          <w:lang w:val="es-ES"/>
        </w:rPr>
        <w:t xml:space="preserve"> a las nuevas exigencias de la </w:t>
      </w:r>
      <w:r w:rsidRPr="00974450">
        <w:rPr>
          <w:rFonts w:ascii="Times New Roman" w:hAnsi="Times New Roman" w:cs="Times New Roman"/>
          <w:bCs/>
          <w:sz w:val="24"/>
          <w:lang w:val="es-ES"/>
        </w:rPr>
        <w:t>Ley 2/2023, de 20 de febrero, reguladora de la protección de las personas que informen sobre infracciones normativas y de lucha contra la corrupción</w:t>
      </w:r>
      <w:r w:rsidR="00974450" w:rsidRPr="00974450">
        <w:rPr>
          <w:rFonts w:ascii="Times New Roman" w:hAnsi="Times New Roman" w:cs="Times New Roman"/>
          <w:bCs/>
          <w:sz w:val="24"/>
          <w:lang w:val="es-ES"/>
        </w:rPr>
        <w:t>, adaptación y modificación del Manual en este sentido que quedó aprobado en la reunión del Consejo de Administración</w:t>
      </w:r>
      <w:r w:rsidR="00974450">
        <w:rPr>
          <w:rFonts w:ascii="Times New Roman" w:hAnsi="Times New Roman" w:cs="Times New Roman"/>
          <w:b/>
          <w:sz w:val="24"/>
          <w:lang w:val="es-ES"/>
        </w:rPr>
        <w:t xml:space="preserve"> </w:t>
      </w:r>
      <w:r w:rsidR="00974450" w:rsidRPr="00974450">
        <w:rPr>
          <w:rFonts w:ascii="Times New Roman" w:hAnsi="Times New Roman" w:cs="Times New Roman"/>
          <w:bCs/>
          <w:sz w:val="24"/>
          <w:lang w:val="es-ES"/>
        </w:rPr>
        <w:t xml:space="preserve">de 26 de febrero de 2024 aunque previamente implantado </w:t>
      </w:r>
      <w:r w:rsidR="00974450">
        <w:rPr>
          <w:rFonts w:ascii="Times New Roman" w:hAnsi="Times New Roman" w:cs="Times New Roman"/>
          <w:bCs/>
          <w:sz w:val="24"/>
          <w:lang w:val="es-ES"/>
        </w:rPr>
        <w:t xml:space="preserve">el actual Sistema Interno de Información </w:t>
      </w:r>
      <w:r w:rsidR="00974450" w:rsidRPr="00974450">
        <w:rPr>
          <w:rFonts w:ascii="Times New Roman" w:hAnsi="Times New Roman" w:cs="Times New Roman"/>
          <w:bCs/>
          <w:sz w:val="24"/>
          <w:lang w:val="es-ES"/>
        </w:rPr>
        <w:t>con efectos de 1 de enero de 2024</w:t>
      </w:r>
    </w:p>
    <w:p w14:paraId="59087867"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34FFE30E"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Para entender cuanto sigue, se considera conveniente precisar unos conceptos básicos:</w:t>
      </w:r>
    </w:p>
    <w:p w14:paraId="57B66F8B"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0CE21113" w14:textId="67A55646" w:rsidR="000812EE" w:rsidRPr="000812EE" w:rsidRDefault="000812EE" w:rsidP="004C1C5F">
      <w:pPr>
        <w:pStyle w:val="Prrafodelista"/>
        <w:numPr>
          <w:ilvl w:val="0"/>
          <w:numId w:val="135"/>
        </w:numPr>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b/>
          <w:sz w:val="24"/>
          <w:lang w:val="es-ES"/>
        </w:rPr>
        <w:t>Sistema interno de información:</w:t>
      </w:r>
      <w:r w:rsidRPr="000812EE">
        <w:rPr>
          <w:rFonts w:ascii="Times New Roman" w:hAnsi="Times New Roman" w:cs="Times New Roman"/>
          <w:sz w:val="24"/>
          <w:lang w:val="es-ES"/>
        </w:rPr>
        <w:t xml:space="preserve"> conjunto de elementos que forman parte del mecanismo establecido por </w:t>
      </w:r>
      <w:r w:rsidRPr="00974450">
        <w:rPr>
          <w:rFonts w:ascii="Times New Roman" w:hAnsi="Times New Roman" w:cs="Times New Roman"/>
          <w:bCs/>
          <w:sz w:val="24"/>
          <w:lang w:val="es-ES"/>
        </w:rPr>
        <w:t>Elite Touring, S.L.</w:t>
      </w:r>
      <w:r w:rsidR="00974450">
        <w:rPr>
          <w:rFonts w:ascii="Times New Roman" w:hAnsi="Times New Roman" w:cs="Times New Roman"/>
          <w:b/>
          <w:sz w:val="24"/>
          <w:lang w:val="es-ES"/>
        </w:rPr>
        <w:t xml:space="preserve"> </w:t>
      </w:r>
      <w:r w:rsidRPr="000812EE">
        <w:rPr>
          <w:rFonts w:ascii="Times New Roman" w:hAnsi="Times New Roman" w:cs="Times New Roman"/>
          <w:sz w:val="24"/>
          <w:lang w:val="es-ES"/>
        </w:rPr>
        <w:t xml:space="preserve">para la protección de las personas que informen sobre infracciones normativas y de lucha contra la corrupción. </w:t>
      </w:r>
    </w:p>
    <w:p w14:paraId="57B5B6C1"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7130F46F" w14:textId="77777777" w:rsidR="000812EE" w:rsidRPr="000812EE" w:rsidRDefault="000812EE" w:rsidP="004C1C5F">
      <w:pPr>
        <w:pStyle w:val="Prrafodelista"/>
        <w:numPr>
          <w:ilvl w:val="0"/>
          <w:numId w:val="135"/>
        </w:numPr>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b/>
          <w:sz w:val="24"/>
          <w:lang w:val="es-ES"/>
        </w:rPr>
        <w:t>Canal Preferente de Información o Denuncia o también llamada Canal Interno de Información y Denuncia</w:t>
      </w:r>
      <w:r w:rsidRPr="000812EE">
        <w:rPr>
          <w:rFonts w:ascii="Times New Roman" w:hAnsi="Times New Roman" w:cs="Times New Roman"/>
          <w:sz w:val="24"/>
          <w:lang w:val="es-ES"/>
        </w:rPr>
        <w:t xml:space="preserve">: medio preferente de comunicación con </w:t>
      </w:r>
      <w:r w:rsidRPr="00974450">
        <w:rPr>
          <w:rFonts w:ascii="Times New Roman" w:hAnsi="Times New Roman" w:cs="Times New Roman"/>
          <w:bCs/>
          <w:sz w:val="24"/>
          <w:lang w:val="es-ES"/>
        </w:rPr>
        <w:t xml:space="preserve">Elite Touring, S.L. </w:t>
      </w:r>
      <w:r w:rsidRPr="000812EE">
        <w:rPr>
          <w:rFonts w:ascii="Times New Roman" w:hAnsi="Times New Roman" w:cs="Times New Roman"/>
          <w:sz w:val="24"/>
          <w:lang w:val="es-ES"/>
        </w:rPr>
        <w:t>que constituye un</w:t>
      </w:r>
      <w:r w:rsidRPr="000812EE">
        <w:rPr>
          <w:rFonts w:ascii="Times New Roman" w:hAnsi="Times New Roman" w:cs="Times New Roman"/>
          <w:b/>
          <w:sz w:val="24"/>
          <w:lang w:val="es-ES"/>
        </w:rPr>
        <w:t xml:space="preserve"> </w:t>
      </w:r>
      <w:r w:rsidRPr="000812EE">
        <w:rPr>
          <w:rFonts w:ascii="Times New Roman" w:hAnsi="Times New Roman" w:cs="Times New Roman"/>
          <w:sz w:val="24"/>
          <w:lang w:val="es-ES"/>
        </w:rPr>
        <w:t xml:space="preserve">sistema por el cual trabajadores, directivos, consejeros y cualquier tercero interesado, pueden transmitir cualquier comunicación o información sobre infracciones o fundadas sospechas de incumplimiento de la Ley, infracciones administrativas y penales, infracciones del Derecho de la Unión Europea, infracciones del Código de Conducta, infracciones del Código Ético, infracciones del Manual de Gestión de la Integridad implantado por </w:t>
      </w:r>
      <w:r w:rsidRPr="00974450">
        <w:rPr>
          <w:rFonts w:ascii="Times New Roman" w:hAnsi="Times New Roman" w:cs="Times New Roman"/>
          <w:bCs/>
          <w:sz w:val="24"/>
          <w:lang w:val="es-ES"/>
        </w:rPr>
        <w:t>Elite Touring, S.L.</w:t>
      </w:r>
      <w:r w:rsidRPr="000812EE">
        <w:rPr>
          <w:rFonts w:ascii="Times New Roman" w:hAnsi="Times New Roman" w:cs="Times New Roman"/>
          <w:b/>
          <w:sz w:val="24"/>
          <w:lang w:val="es-ES"/>
        </w:rPr>
        <w:t xml:space="preserve"> </w:t>
      </w:r>
      <w:r w:rsidRPr="000812EE">
        <w:rPr>
          <w:rFonts w:ascii="Times New Roman" w:hAnsi="Times New Roman" w:cs="Times New Roman"/>
          <w:sz w:val="24"/>
          <w:lang w:val="es-ES"/>
        </w:rPr>
        <w:t>y demás normativa interna aplicable.</w:t>
      </w:r>
    </w:p>
    <w:p w14:paraId="7E1E3CDB"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6911AB8C"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Todo cuanto seguidamente se señalará, debe entenderse desde la perspectiva de que al actual Canal de Comunicación y Denuncia que la sociedad tiene implantado, debe concebirse como un canal interno integrado en el Sistema Interno de Información y que a estos efectos desde ahora será denominado como Canal Interno de Comunicación y Denuncias o Canal Preferente de Comunicación y Denuncias.</w:t>
      </w:r>
    </w:p>
    <w:p w14:paraId="65EEFBCA"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1C3E5DBC" w14:textId="63DD3457" w:rsidR="000812EE" w:rsidRPr="000812EE" w:rsidRDefault="000812EE" w:rsidP="004C1C5F">
      <w:pPr>
        <w:spacing w:before="0" w:after="0" w:line="360" w:lineRule="auto"/>
        <w:ind w:firstLine="425"/>
        <w:rPr>
          <w:rFonts w:ascii="Times New Roman" w:hAnsi="Times New Roman" w:cs="Times New Roman"/>
          <w:b/>
          <w:sz w:val="24"/>
          <w:lang w:val="es-ES"/>
        </w:rPr>
      </w:pPr>
      <w:r w:rsidRPr="000812EE">
        <w:rPr>
          <w:rFonts w:ascii="Times New Roman" w:hAnsi="Times New Roman" w:cs="Times New Roman"/>
          <w:sz w:val="24"/>
          <w:lang w:val="es-ES"/>
        </w:rPr>
        <w:t>Dentro del proceso de la verificación anual que se está llevando a cabo y la necesidad de adaptar el Manual de Gestión de la Integridad a la normativa y exigencias legales en cada momento vigente como mecanismo eficaz en la prevención de todo tipo de riesgos, no sólo, por tanto, de los Riesgos Penales, el Comité de Cumplimiento Normativo en reunión de fecha 25 de septiembre de 2023, adoptaron el acuerdo de adaptar el actual Canal de Comunicación y Denuncias que el Sociedad tiene implantado, a las nuevas exigencias derivadas de la entrada en vigor de la</w:t>
      </w:r>
      <w:bookmarkStart w:id="230" w:name="_Hlk154488980"/>
      <w:r w:rsidRPr="000812EE">
        <w:rPr>
          <w:rFonts w:ascii="Times New Roman" w:hAnsi="Times New Roman" w:cs="Times New Roman"/>
          <w:sz w:val="24"/>
          <w:lang w:val="es-ES"/>
        </w:rPr>
        <w:t xml:space="preserve"> </w:t>
      </w:r>
      <w:r w:rsidRPr="000812EE">
        <w:rPr>
          <w:rFonts w:ascii="Times New Roman" w:hAnsi="Times New Roman" w:cs="Times New Roman"/>
          <w:b/>
          <w:sz w:val="24"/>
          <w:lang w:val="es-ES"/>
        </w:rPr>
        <w:t xml:space="preserve">Ley 2/2023, de 20 de febrero, reguladora de la protección de las personas que informen sobre infracciones normativas y de lucha contra la corrupción, </w:t>
      </w:r>
      <w:bookmarkEnd w:id="230"/>
      <w:r w:rsidRPr="000812EE">
        <w:rPr>
          <w:rFonts w:ascii="Times New Roman" w:hAnsi="Times New Roman" w:cs="Times New Roman"/>
          <w:sz w:val="24"/>
          <w:lang w:val="es-ES"/>
        </w:rPr>
        <w:t>con la consiguiente implantación del ahora denominado Canal Interno de Información y Denuncias, o también Canal Preferente de Información y Denuncias.</w:t>
      </w:r>
      <w:r w:rsidR="00A66EE4">
        <w:rPr>
          <w:rFonts w:ascii="Times New Roman" w:hAnsi="Times New Roman" w:cs="Times New Roman"/>
          <w:sz w:val="24"/>
          <w:lang w:val="es-ES"/>
        </w:rPr>
        <w:t xml:space="preserve"> Con se ha advertido, el Sistema Interno de Información a también llamado Canal Preferente de Comunicación y Denuncias, quedo implantado con efectos de 1 de enero de 2024.</w:t>
      </w:r>
    </w:p>
    <w:p w14:paraId="1F9EB79C"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26F6ABFF" w14:textId="382DDF33" w:rsidR="000812EE" w:rsidRPr="000812EE" w:rsidRDefault="000812EE" w:rsidP="004C1C5F">
      <w:pPr>
        <w:spacing w:before="0" w:after="0" w:line="360" w:lineRule="auto"/>
        <w:ind w:firstLine="425"/>
        <w:rPr>
          <w:rFonts w:ascii="Times New Roman" w:hAnsi="Times New Roman" w:cs="Times New Roman"/>
          <w:b/>
          <w:sz w:val="24"/>
          <w:lang w:val="es-ES"/>
        </w:rPr>
      </w:pPr>
      <w:r w:rsidRPr="000812EE">
        <w:rPr>
          <w:rFonts w:ascii="Times New Roman" w:hAnsi="Times New Roman" w:cs="Times New Roman"/>
          <w:sz w:val="24"/>
          <w:lang w:val="es-ES"/>
        </w:rPr>
        <w:t xml:space="preserve">Como se ha señalado varias veces, la Sociedad viene haciendo uso como medio de comunicación interno desde la fecha de la aprobación del Manual de Gestión de la Integridad (27 de diciembre de 2019) de un Canal de Comunicación y Denuncias que desde este momento y con la modificación y adaptación del Manual aprobada tanto por el Comité de Cumplimiento Normativo como por el Consejo de Administración, pasa a estar integrado en un </w:t>
      </w:r>
      <w:r w:rsidRPr="000812EE">
        <w:rPr>
          <w:rFonts w:ascii="Times New Roman" w:hAnsi="Times New Roman" w:cs="Times New Roman"/>
          <w:b/>
          <w:sz w:val="24"/>
          <w:lang w:val="es-ES"/>
        </w:rPr>
        <w:t>“</w:t>
      </w:r>
      <w:r w:rsidRPr="000812EE">
        <w:rPr>
          <w:rFonts w:ascii="Times New Roman" w:hAnsi="Times New Roman" w:cs="Times New Roman"/>
          <w:b/>
          <w:sz w:val="24"/>
          <w:u w:val="single"/>
          <w:lang w:val="es-ES"/>
        </w:rPr>
        <w:t>Sistema Interno de Información”</w:t>
      </w:r>
      <w:r w:rsidRPr="000812EE">
        <w:rPr>
          <w:rFonts w:ascii="Times New Roman" w:hAnsi="Times New Roman" w:cs="Times New Roman"/>
          <w:sz w:val="24"/>
          <w:lang w:val="es-ES"/>
        </w:rPr>
        <w:t xml:space="preserve">  y que se identificará como el “</w:t>
      </w:r>
      <w:r w:rsidRPr="000812EE">
        <w:rPr>
          <w:rFonts w:ascii="Times New Roman" w:hAnsi="Times New Roman" w:cs="Times New Roman"/>
          <w:b/>
          <w:sz w:val="24"/>
          <w:u w:val="single"/>
          <w:lang w:val="es-ES"/>
        </w:rPr>
        <w:t>Canal Interno de Información y Denuncias</w:t>
      </w:r>
      <w:r w:rsidRPr="000812EE">
        <w:rPr>
          <w:rFonts w:ascii="Times New Roman" w:hAnsi="Times New Roman" w:cs="Times New Roman"/>
          <w:b/>
          <w:sz w:val="24"/>
          <w:lang w:val="es-ES"/>
        </w:rPr>
        <w:t xml:space="preserve">” (también podrá ser denominado a lo largo de este documento como Canal Preferente de Información y Denuncias) </w:t>
      </w:r>
      <w:r w:rsidRPr="000812EE">
        <w:rPr>
          <w:rFonts w:ascii="Times New Roman" w:hAnsi="Times New Roman" w:cs="Times New Roman"/>
          <w:sz w:val="24"/>
          <w:lang w:val="es-ES"/>
        </w:rPr>
        <w:t xml:space="preserve">y, con ello así adaptado a lo previsto y exigido por la </w:t>
      </w:r>
      <w:r w:rsidRPr="000812EE">
        <w:rPr>
          <w:rFonts w:ascii="Times New Roman" w:hAnsi="Times New Roman" w:cs="Times New Roman"/>
          <w:b/>
          <w:sz w:val="24"/>
          <w:lang w:val="es-ES"/>
        </w:rPr>
        <w:t>Ley 2/2023, de 20 de febrero, reguladora de la protección de las personas que informen sobre infracciones normativas y de lucha contra la corrupción.</w:t>
      </w:r>
    </w:p>
    <w:p w14:paraId="603124AF"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58593F9D" w14:textId="32CA0081" w:rsidR="000812EE" w:rsidRPr="000812EE" w:rsidRDefault="000812EE" w:rsidP="004C1C5F">
      <w:pPr>
        <w:spacing w:before="0" w:after="0" w:line="360" w:lineRule="auto"/>
        <w:ind w:firstLine="425"/>
        <w:rPr>
          <w:rFonts w:ascii="Times New Roman" w:hAnsi="Times New Roman" w:cs="Times New Roman"/>
          <w:sz w:val="24"/>
          <w:lang w:val="es-ES"/>
        </w:rPr>
      </w:pPr>
      <w:bookmarkStart w:id="231" w:name="_Hlk212743628"/>
      <w:r w:rsidRPr="000812EE">
        <w:rPr>
          <w:rFonts w:ascii="Times New Roman" w:hAnsi="Times New Roman" w:cs="Times New Roman"/>
          <w:sz w:val="24"/>
          <w:lang w:val="es-ES"/>
        </w:rPr>
        <w:t xml:space="preserve">Este Sistema Interno de Información, y en el que queda incluido y del que forma parte el Canal Interno Preferente de Comunicación y Denuncias, incluye y abarca la posibilidad de comunicar y denunciar cualquier conducta irregular, (acciones u omisiones que puedan constituir infracciones administrativas, fiscales, laborales así como infracciones del Derecho de la Unión Europea), por ello, y también, las acciones y actuaciones susceptible de generar un riesgo penal y de las que se pueden derivar responsabilidad penal y de cualquier índole para la persona jurídica, </w:t>
      </w:r>
      <w:r w:rsidR="00A66EE4">
        <w:rPr>
          <w:rFonts w:ascii="Times New Roman" w:hAnsi="Times New Roman" w:cs="Times New Roman"/>
          <w:sz w:val="24"/>
          <w:lang w:val="es-ES"/>
        </w:rPr>
        <w:t xml:space="preserve">(Elite Touring) </w:t>
      </w:r>
      <w:r w:rsidRPr="000812EE">
        <w:rPr>
          <w:rFonts w:ascii="Times New Roman" w:hAnsi="Times New Roman" w:cs="Times New Roman"/>
          <w:sz w:val="24"/>
          <w:lang w:val="es-ES"/>
        </w:rPr>
        <w:t>comunicación o denuncia que se convierte como de obligado cumplimiento para cualquier persona pueda tener o haya tenido conocimiento de alguna actuación u omisión de las antes señaladas</w:t>
      </w:r>
      <w:bookmarkEnd w:id="231"/>
      <w:r w:rsidRPr="000812EE">
        <w:rPr>
          <w:rFonts w:ascii="Times New Roman" w:hAnsi="Times New Roman" w:cs="Times New Roman"/>
          <w:sz w:val="24"/>
          <w:lang w:val="es-ES"/>
        </w:rPr>
        <w:t xml:space="preserve">. </w:t>
      </w:r>
    </w:p>
    <w:p w14:paraId="72EA5568"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22DB5BC9" w14:textId="28D65984" w:rsidR="000812EE" w:rsidRPr="00A66EE4" w:rsidRDefault="000812EE" w:rsidP="004C1C5F">
      <w:pPr>
        <w:spacing w:before="0" w:after="0" w:line="360" w:lineRule="auto"/>
        <w:ind w:firstLine="425"/>
        <w:rPr>
          <w:rFonts w:ascii="Times New Roman" w:hAnsi="Times New Roman" w:cs="Times New Roman"/>
          <w:bCs/>
          <w:sz w:val="24"/>
          <w:lang w:val="es-ES"/>
        </w:rPr>
      </w:pPr>
      <w:r w:rsidRPr="000812EE">
        <w:rPr>
          <w:rFonts w:ascii="Times New Roman" w:hAnsi="Times New Roman" w:cs="Times New Roman"/>
          <w:sz w:val="24"/>
          <w:lang w:val="es-ES"/>
        </w:rPr>
        <w:t xml:space="preserve">De manera más específica, el Sistema Interno de Información, (también Canal Preferente de Comunicación y Denuncia), está abierto a hipotéticos riesgos </w:t>
      </w:r>
      <w:r w:rsidR="004C1C5F" w:rsidRPr="000812EE">
        <w:rPr>
          <w:rFonts w:ascii="Times New Roman" w:hAnsi="Times New Roman" w:cs="Times New Roman"/>
          <w:sz w:val="24"/>
          <w:lang w:val="es-ES"/>
        </w:rPr>
        <w:t>penales, infracciones</w:t>
      </w:r>
      <w:r w:rsidRPr="000812EE">
        <w:rPr>
          <w:rFonts w:ascii="Times New Roman" w:hAnsi="Times New Roman" w:cs="Times New Roman"/>
          <w:sz w:val="24"/>
          <w:lang w:val="es-ES"/>
        </w:rPr>
        <w:t xml:space="preserve"> administrativas, fiscales, laborales, mercantil irregulares, actuaciones contrarias al Derecho de la Unión Europea e incumplimientos del código ético de implantado por el </w:t>
      </w:r>
      <w:r w:rsidRPr="00A66EE4">
        <w:rPr>
          <w:rFonts w:ascii="Times New Roman" w:hAnsi="Times New Roman" w:cs="Times New Roman"/>
          <w:bCs/>
          <w:sz w:val="24"/>
          <w:lang w:val="es-ES"/>
        </w:rPr>
        <w:t>Elite Touring, S.L.</w:t>
      </w:r>
    </w:p>
    <w:p w14:paraId="545D022A" w14:textId="77777777" w:rsidR="000812EE" w:rsidRPr="00A66EE4" w:rsidRDefault="000812EE" w:rsidP="004C1C5F">
      <w:pPr>
        <w:spacing w:before="0" w:after="0" w:line="360" w:lineRule="auto"/>
        <w:ind w:firstLine="425"/>
        <w:rPr>
          <w:rFonts w:ascii="Times New Roman" w:hAnsi="Times New Roman" w:cs="Times New Roman"/>
          <w:bCs/>
          <w:sz w:val="24"/>
          <w:lang w:val="es-ES"/>
        </w:rPr>
      </w:pPr>
    </w:p>
    <w:p w14:paraId="0F28DE6D"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A66EE4">
        <w:rPr>
          <w:rFonts w:ascii="Times New Roman" w:hAnsi="Times New Roman" w:cs="Times New Roman"/>
          <w:bCs/>
          <w:sz w:val="24"/>
          <w:lang w:val="es-ES"/>
        </w:rPr>
        <w:t xml:space="preserve">El Canal Interno de Comunicación y Denuncias, (que no olvidemos viene a ser una continuidad del Canal de Comunicación de Denuncias) que ahora queda adaptado e implantado, seguirá siendo uno de los mecanismos, uno de los cauces implantados por la Sociedad para que cualquier trabajador, consejero, directivo o tercero (trabajador o no) pueda poner en conocimiento de la propia Sociedad, Comité de Cumplimento o responsable de la gestión de sistema, lleve a cabo una notificación de los sucesos, incidencias o denuncias que se encuentren encuadrados en alguno de los tipos penales de los que puedan generar responsabilidad penal a </w:t>
      </w:r>
      <w:bookmarkStart w:id="232" w:name="_Hlk139555490"/>
      <w:r w:rsidRPr="00A66EE4">
        <w:rPr>
          <w:rFonts w:ascii="Times New Roman" w:hAnsi="Times New Roman" w:cs="Times New Roman"/>
          <w:bCs/>
          <w:sz w:val="24"/>
          <w:lang w:val="es-ES"/>
        </w:rPr>
        <w:t xml:space="preserve">Elite Touring, S.L., </w:t>
      </w:r>
      <w:bookmarkEnd w:id="232"/>
      <w:r w:rsidRPr="00A66EE4">
        <w:rPr>
          <w:rFonts w:ascii="Times New Roman" w:hAnsi="Times New Roman" w:cs="Times New Roman"/>
          <w:bCs/>
          <w:sz w:val="24"/>
          <w:lang w:val="es-ES"/>
        </w:rPr>
        <w:t>así como también el cauce preferente para informar y/o denunciar infracciones administrativas e infracciones del Derecho Europeo que, como hasta ahora, deberán ser comunicada a través del Canal Preferente de Información y Denuncias que la sociedad Elite Touring, S.</w:t>
      </w:r>
      <w:r w:rsidRPr="00D83A4B">
        <w:rPr>
          <w:rFonts w:ascii="Times New Roman" w:hAnsi="Times New Roman" w:cs="Times New Roman"/>
          <w:bCs/>
          <w:sz w:val="24"/>
          <w:lang w:val="es-ES"/>
        </w:rPr>
        <w:t>L.</w:t>
      </w:r>
      <w:r w:rsidRPr="000812EE">
        <w:rPr>
          <w:rFonts w:ascii="Times New Roman" w:hAnsi="Times New Roman" w:cs="Times New Roman"/>
          <w:sz w:val="24"/>
          <w:lang w:val="es-ES"/>
        </w:rPr>
        <w:t xml:space="preserve"> tiene establecido en su sistema de comunicación con los grupos de interés y cuyo régimen de funcionamiento ahora se desarrollará.</w:t>
      </w:r>
    </w:p>
    <w:p w14:paraId="2DE9B4EB" w14:textId="77777777" w:rsidR="000812EE" w:rsidRPr="000812EE" w:rsidRDefault="000812EE" w:rsidP="004C1C5F">
      <w:pPr>
        <w:autoSpaceDE w:val="0"/>
        <w:autoSpaceDN w:val="0"/>
        <w:adjustRightInd w:val="0"/>
        <w:spacing w:before="0" w:after="0" w:line="360" w:lineRule="auto"/>
        <w:ind w:firstLine="425"/>
        <w:rPr>
          <w:rFonts w:ascii="Times New Roman" w:hAnsi="Times New Roman" w:cs="Times New Roman"/>
          <w:sz w:val="24"/>
          <w:lang w:val="es-ES"/>
        </w:rPr>
      </w:pPr>
    </w:p>
    <w:p w14:paraId="79CE737C" w14:textId="77777777" w:rsidR="000812EE" w:rsidRPr="000812EE" w:rsidRDefault="000812EE" w:rsidP="004C1C5F">
      <w:pPr>
        <w:shd w:val="clear" w:color="auto" w:fill="FFFFFF" w:themeFill="background1"/>
        <w:autoSpaceDE w:val="0"/>
        <w:autoSpaceDN w:val="0"/>
        <w:adjustRightInd w:val="0"/>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lastRenderedPageBreak/>
        <w:t xml:space="preserve">En esta línea, </w:t>
      </w:r>
      <w:r w:rsidRPr="00A66EE4">
        <w:rPr>
          <w:rFonts w:ascii="Times New Roman" w:hAnsi="Times New Roman" w:cs="Times New Roman"/>
          <w:bCs/>
          <w:sz w:val="24"/>
          <w:lang w:val="es-ES"/>
        </w:rPr>
        <w:t>Elite Touring, S.L.</w:t>
      </w:r>
      <w:r w:rsidRPr="000812EE">
        <w:rPr>
          <w:rFonts w:ascii="Times New Roman" w:hAnsi="Times New Roman" w:cs="Times New Roman"/>
          <w:sz w:val="24"/>
          <w:lang w:val="es-ES"/>
        </w:rPr>
        <w:t xml:space="preserve"> dispone y seguirá disponiendo de una dirección de correo electrónico, la cual es: </w:t>
      </w:r>
      <w:hyperlink r:id="rId9" w:history="1">
        <w:r w:rsidRPr="000812EE">
          <w:rPr>
            <w:rStyle w:val="Hipervnculo"/>
            <w:rFonts w:ascii="Times New Roman" w:hAnsi="Times New Roman" w:cs="Times New Roman"/>
            <w:lang w:val="es-ES"/>
          </w:rPr>
          <w:t>ccd@elitetouring.com</w:t>
        </w:r>
      </w:hyperlink>
      <w:r w:rsidRPr="000812EE">
        <w:rPr>
          <w:rFonts w:ascii="Times New Roman" w:hAnsi="Times New Roman" w:cs="Times New Roman"/>
          <w:sz w:val="24"/>
          <w:lang w:val="es-ES"/>
        </w:rPr>
        <w:t xml:space="preserve"> en su página web, un buzón de sugerencias e incidencias que puede ser utilizado, por los distintos grupos de interés.</w:t>
      </w:r>
    </w:p>
    <w:p w14:paraId="00314D45" w14:textId="77777777" w:rsidR="000812EE" w:rsidRPr="000812EE" w:rsidRDefault="000812EE" w:rsidP="004C1C5F">
      <w:pPr>
        <w:shd w:val="clear" w:color="auto" w:fill="FFFFFF" w:themeFill="background1"/>
        <w:autoSpaceDE w:val="0"/>
        <w:autoSpaceDN w:val="0"/>
        <w:adjustRightInd w:val="0"/>
        <w:spacing w:before="0" w:after="0" w:line="360" w:lineRule="auto"/>
        <w:ind w:firstLine="425"/>
        <w:rPr>
          <w:rFonts w:ascii="Times New Roman" w:hAnsi="Times New Roman" w:cs="Times New Roman"/>
          <w:sz w:val="24"/>
          <w:lang w:val="es-ES"/>
        </w:rPr>
      </w:pPr>
    </w:p>
    <w:p w14:paraId="7E6DEEDC" w14:textId="77777777" w:rsidR="000812EE" w:rsidRDefault="000812EE" w:rsidP="004C1C5F">
      <w:pPr>
        <w:pStyle w:val="Default"/>
        <w:spacing w:line="360" w:lineRule="auto"/>
        <w:ind w:firstLine="425"/>
        <w:jc w:val="both"/>
      </w:pPr>
      <w:r w:rsidRPr="000812EE">
        <w:rPr>
          <w:color w:val="auto"/>
        </w:rPr>
        <w:t>La articulación de una vía de comunicación de estas características tiene como objetivo fundamental proporcionar información al Responsable de la Gestión del Sistema Interno de Información o, en su caso, al Comité de Cumplimiento Normativo sobre posibles vulneraciones administrativas, penales, infracciones del derecho comunitario así como del Código Ético o de los principios generales de actuación del Sociedad  que puedan suponer un incumplimiento de lo dispuesto en el Manual de Gestión de la Integridad, pero también</w:t>
      </w:r>
      <w:r w:rsidRPr="000812EE">
        <w:t xml:space="preserve"> infracciones normativas y de lucha contra la corrupción.</w:t>
      </w:r>
    </w:p>
    <w:p w14:paraId="213120E1" w14:textId="77777777" w:rsidR="004C1C5F" w:rsidRPr="000812EE" w:rsidRDefault="004C1C5F" w:rsidP="004C1C5F">
      <w:pPr>
        <w:pStyle w:val="Default"/>
        <w:spacing w:line="360" w:lineRule="auto"/>
        <w:ind w:firstLine="425"/>
        <w:jc w:val="both"/>
        <w:rPr>
          <w:color w:val="auto"/>
        </w:rPr>
      </w:pPr>
    </w:p>
    <w:p w14:paraId="5A7160DD" w14:textId="77777777" w:rsidR="000812EE" w:rsidRDefault="000812EE" w:rsidP="004C1C5F">
      <w:pPr>
        <w:pStyle w:val="Default"/>
        <w:spacing w:line="360" w:lineRule="auto"/>
        <w:ind w:firstLine="425"/>
        <w:jc w:val="both"/>
        <w:rPr>
          <w:color w:val="auto"/>
        </w:rPr>
      </w:pPr>
      <w:r w:rsidRPr="000812EE">
        <w:rPr>
          <w:color w:val="auto"/>
        </w:rPr>
        <w:t xml:space="preserve">En este sentido, no debe ignorarse la importancia para la Sociedad de la política de tolerancia cero contra la corrupción, a la obligación de poner el conocimiento del responsable de la Gestión del Sistema Interno de Información o del Comité de Cumplimiento Normativo de cualquier incidencia que suponga, a juicio del que haya tenido conocimiento de ella, una vulneración de las normas de actuación establecidas por </w:t>
      </w:r>
      <w:r w:rsidRPr="00A66EE4">
        <w:rPr>
          <w:bCs/>
        </w:rPr>
        <w:t>Elite Touring, S.L.</w:t>
      </w:r>
      <w:r w:rsidRPr="000812EE">
        <w:rPr>
          <w:b/>
        </w:rPr>
        <w:t xml:space="preserve"> </w:t>
      </w:r>
      <w:r w:rsidRPr="000812EE">
        <w:rPr>
          <w:color w:val="auto"/>
        </w:rPr>
        <w:t>así como también cualquier actuación o conducta que pueda considerase contraria a las normas fiscales, laborales, administrativas, mercantil y de cualquiera otra índole, por ello también cualquier vulneración de las normas del Derecho Comunitario, se constituye y debe ser entendido como de obligado cumplimiento.</w:t>
      </w:r>
    </w:p>
    <w:p w14:paraId="1376299D" w14:textId="77777777" w:rsidR="004C1C5F" w:rsidRPr="000812EE" w:rsidRDefault="004C1C5F" w:rsidP="004C1C5F">
      <w:pPr>
        <w:pStyle w:val="Default"/>
        <w:spacing w:line="360" w:lineRule="auto"/>
        <w:ind w:firstLine="425"/>
        <w:jc w:val="both"/>
        <w:rPr>
          <w:color w:val="auto"/>
        </w:rPr>
      </w:pPr>
    </w:p>
    <w:p w14:paraId="4A9DD893" w14:textId="77777777" w:rsidR="000812EE" w:rsidRPr="000812EE" w:rsidRDefault="000812EE" w:rsidP="004C1C5F">
      <w:pPr>
        <w:pStyle w:val="Default"/>
        <w:spacing w:line="360" w:lineRule="auto"/>
        <w:ind w:firstLine="425"/>
        <w:jc w:val="both"/>
        <w:rPr>
          <w:color w:val="auto"/>
        </w:rPr>
      </w:pPr>
      <w:r w:rsidRPr="000812EE">
        <w:rPr>
          <w:color w:val="auto"/>
        </w:rPr>
        <w:t xml:space="preserve">En este sentido, es principio general de actuación que cualquier persona sujeta al ámbito de aplicación del presente Manual de Gestión de la Integridad, por ello, cualquier empleado pero también cualquier tercero que detecte indicios razonables de un suceso o incidencia que pueda suponer una infracción penal, administrativa grave o del Derecho de la Unión Europea, deberá ponerlo de manera inmediata en conocimiento del Comité de Cumplimiento o del Responsable de la Gestión del Sistema Interno de Información, lo que deberá llevar a cabo a través del Canal Preferente o Sistema Interno de Comunicación y Denuncia, (también puede ser en adelante CICD) o a través de los sistemas de comunicación implantados a través del Sistema Interno de Información que luego se desarrollará, comunicaciones que, por ello, podrán realizarse tanto a través de la dirección </w:t>
      </w:r>
      <w:r w:rsidRPr="000812EE">
        <w:rPr>
          <w:color w:val="0000FF"/>
        </w:rPr>
        <w:lastRenderedPageBreak/>
        <w:t xml:space="preserve">ccd@elitetouring.com </w:t>
      </w:r>
      <w:r w:rsidRPr="000812EE">
        <w:rPr>
          <w:color w:val="auto"/>
        </w:rPr>
        <w:t xml:space="preserve">como de la forma verbal o escrita garantizándose, en todo momento, la confidencialidad en el tratamiento de dicha información, así como la total protección al comunicante o denunciante. </w:t>
      </w:r>
    </w:p>
    <w:p w14:paraId="248A5486" w14:textId="77777777" w:rsidR="000812EE" w:rsidRPr="000812EE" w:rsidRDefault="000812EE" w:rsidP="004C1C5F">
      <w:pPr>
        <w:pStyle w:val="Default"/>
        <w:spacing w:line="360" w:lineRule="auto"/>
        <w:ind w:firstLine="425"/>
        <w:jc w:val="both"/>
        <w:rPr>
          <w:color w:val="auto"/>
        </w:rPr>
      </w:pPr>
    </w:p>
    <w:p w14:paraId="69D95957" w14:textId="77777777" w:rsidR="000812EE" w:rsidRPr="000812EE" w:rsidRDefault="000812EE" w:rsidP="004C1C5F">
      <w:pPr>
        <w:pStyle w:val="Default"/>
        <w:spacing w:line="360" w:lineRule="auto"/>
        <w:ind w:firstLine="426"/>
        <w:jc w:val="both"/>
        <w:rPr>
          <w:color w:val="auto"/>
          <w:highlight w:val="yellow"/>
        </w:rPr>
      </w:pPr>
      <w:r w:rsidRPr="000812EE">
        <w:rPr>
          <w:color w:val="auto"/>
        </w:rPr>
        <w:t xml:space="preserve">Una vez recibida, la información o denuncia, el Responsable de la Gestión del Sistema Interno de Información o el Comité de Cumplimiento Normativo iniciarán conforme al procedimiento que queda implantado, las correspondientes actividades de </w:t>
      </w:r>
      <w:r w:rsidRPr="000812EE">
        <w:rPr>
          <w:bCs/>
          <w:color w:val="auto"/>
        </w:rPr>
        <w:t xml:space="preserve">análisis e investigación del hecho denunciado </w:t>
      </w:r>
      <w:r w:rsidRPr="000812EE">
        <w:rPr>
          <w:color w:val="auto"/>
        </w:rPr>
        <w:t>que determinarán, en su caso, las posibles deficiencias y, de así proceder, la necesidad de una acción correctiva o preventiva de conformidad con lo previsto en el régimen sancionador que más adelante se desarrollará.</w:t>
      </w:r>
      <w:r w:rsidRPr="000812EE">
        <w:rPr>
          <w:b/>
          <w:color w:val="auto"/>
        </w:rPr>
        <w:t xml:space="preserve"> </w:t>
      </w:r>
      <w:r w:rsidRPr="000812EE">
        <w:rPr>
          <w:color w:val="auto"/>
          <w:highlight w:val="yellow"/>
        </w:rPr>
        <w:t xml:space="preserve"> </w:t>
      </w:r>
    </w:p>
    <w:p w14:paraId="52455571" w14:textId="77777777" w:rsidR="000812EE" w:rsidRPr="000812EE" w:rsidRDefault="000812EE" w:rsidP="004C1C5F">
      <w:pPr>
        <w:pStyle w:val="Default"/>
        <w:spacing w:line="360" w:lineRule="auto"/>
        <w:ind w:firstLine="426"/>
        <w:jc w:val="both"/>
        <w:rPr>
          <w:color w:val="auto"/>
          <w:highlight w:val="yellow"/>
        </w:rPr>
      </w:pPr>
    </w:p>
    <w:p w14:paraId="48EBAD09" w14:textId="71CB8373" w:rsidR="000812EE" w:rsidRPr="00EB2CBE" w:rsidRDefault="000812EE" w:rsidP="004C395E">
      <w:pPr>
        <w:spacing w:after="0" w:line="360" w:lineRule="auto"/>
        <w:ind w:firstLine="426"/>
        <w:rPr>
          <w:rFonts w:ascii="Times New Roman" w:hAnsi="Times New Roman" w:cs="Times New Roman"/>
          <w:smallCaps/>
          <w:color w:val="004E9A"/>
          <w:spacing w:val="5"/>
          <w:sz w:val="24"/>
          <w:u w:val="single"/>
          <w:lang w:val="es-ES"/>
        </w:rPr>
      </w:pPr>
      <w:r w:rsidRPr="00EB2CBE">
        <w:rPr>
          <w:rFonts w:ascii="Times New Roman" w:hAnsi="Times New Roman" w:cs="Times New Roman"/>
          <w:b/>
          <w:color w:val="004E9A"/>
          <w:sz w:val="24"/>
          <w:lang w:val="es-ES"/>
        </w:rPr>
        <w:t xml:space="preserve">2.- </w:t>
      </w:r>
      <w:r w:rsidRPr="00EB2CBE">
        <w:rPr>
          <w:rFonts w:ascii="Times New Roman" w:hAnsi="Times New Roman" w:cs="Times New Roman"/>
          <w:smallCaps/>
          <w:color w:val="004E9A"/>
          <w:spacing w:val="5"/>
          <w:sz w:val="24"/>
          <w:u w:val="single"/>
          <w:lang w:val="es-ES"/>
        </w:rPr>
        <w:t>Introducción. Ley 2/2023, de 20 de febrero, reguladora de la protección de las personas que informen sobre infracciones normativas y de lucha contra la corrupción.</w:t>
      </w:r>
    </w:p>
    <w:p w14:paraId="145A1C12" w14:textId="77777777" w:rsidR="000812EE" w:rsidRPr="000812EE" w:rsidRDefault="000812EE" w:rsidP="004C395E">
      <w:pPr>
        <w:spacing w:after="0" w:line="360" w:lineRule="auto"/>
        <w:ind w:firstLine="426"/>
        <w:rPr>
          <w:rFonts w:ascii="Times New Roman" w:hAnsi="Times New Roman" w:cs="Times New Roman"/>
          <w:sz w:val="24"/>
          <w:lang w:val="es-ES"/>
        </w:rPr>
      </w:pPr>
    </w:p>
    <w:p w14:paraId="5FF3A44C" w14:textId="77777777" w:rsidR="000812EE" w:rsidRPr="000812EE" w:rsidRDefault="000812EE" w:rsidP="004C1C5F">
      <w:pPr>
        <w:tabs>
          <w:tab w:val="left" w:pos="142"/>
        </w:tabs>
        <w:spacing w:before="0" w:after="0" w:line="360" w:lineRule="auto"/>
        <w:ind w:firstLine="425"/>
        <w:rPr>
          <w:rFonts w:ascii="Times New Roman" w:hAnsi="Times New Roman" w:cs="Times New Roman"/>
          <w:sz w:val="24"/>
          <w:lang w:val="es-ES"/>
        </w:rPr>
      </w:pPr>
      <w:r w:rsidRPr="000812EE">
        <w:rPr>
          <w:rFonts w:ascii="Times New Roman" w:hAnsi="Times New Roman" w:cs="Times New Roman"/>
          <w:b/>
          <w:sz w:val="24"/>
          <w:lang w:val="es-ES"/>
        </w:rPr>
        <w:t>La Ley 2/2023, de 20 de febrero</w:t>
      </w:r>
      <w:r w:rsidRPr="000812EE">
        <w:rPr>
          <w:rFonts w:ascii="Times New Roman" w:hAnsi="Times New Roman" w:cs="Times New Roman"/>
          <w:sz w:val="24"/>
          <w:lang w:val="es-ES"/>
        </w:rPr>
        <w:t xml:space="preserve">, traspone la Directiva (UE) 2019/1937 del Parlamento Europeo y del Consejo, de 23 de octubre, que obliga a la implantación de un canal de denuncias con determinadas exigencias y ello con la finalidad esencial fortalecer la comunicación de infracciones, (penales, administrativas laborales, fiscales e infracciones del Derecho de la Unión Europea) con la Sociedad y que se concibe como el vehículo que se refuerzan los mecanismos para proteger a aquellas personas que informen de la comisión de una posible infracción. </w:t>
      </w:r>
    </w:p>
    <w:p w14:paraId="20F2D592" w14:textId="77777777" w:rsidR="000812EE" w:rsidRPr="000812EE" w:rsidRDefault="000812EE" w:rsidP="004C1C5F">
      <w:pPr>
        <w:tabs>
          <w:tab w:val="left" w:pos="142"/>
        </w:tabs>
        <w:spacing w:before="0" w:after="0" w:line="360" w:lineRule="auto"/>
        <w:ind w:firstLine="425"/>
        <w:rPr>
          <w:rFonts w:ascii="Times New Roman" w:hAnsi="Times New Roman" w:cs="Times New Roman"/>
          <w:sz w:val="24"/>
          <w:lang w:val="es-ES"/>
        </w:rPr>
      </w:pPr>
    </w:p>
    <w:p w14:paraId="1EF81357"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La terminología en esta materia ha de ser modificada, ya que la Ley no habla de “Canales de Denuncia”, sino de “Sistema Interno de Información” y “canal interno de información”, que ha de ser el cauce preferente para informar sobre posibles infracciones.  </w:t>
      </w:r>
    </w:p>
    <w:p w14:paraId="2E0AA728" w14:textId="77777777" w:rsidR="000812EE" w:rsidRPr="000812EE" w:rsidRDefault="000812EE" w:rsidP="004C1C5F">
      <w:pPr>
        <w:tabs>
          <w:tab w:val="left" w:pos="142"/>
        </w:tabs>
        <w:spacing w:before="0" w:after="0" w:line="360" w:lineRule="auto"/>
        <w:ind w:firstLine="425"/>
        <w:rPr>
          <w:rFonts w:ascii="Times New Roman" w:hAnsi="Times New Roman" w:cs="Times New Roman"/>
          <w:sz w:val="24"/>
          <w:lang w:val="es-ES"/>
        </w:rPr>
      </w:pPr>
    </w:p>
    <w:p w14:paraId="69BB65FF" w14:textId="77777777" w:rsidR="000812EE" w:rsidRPr="000812EE" w:rsidRDefault="000812EE" w:rsidP="004C1C5F">
      <w:pPr>
        <w:tabs>
          <w:tab w:val="left" w:pos="142"/>
        </w:tabs>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A tal fin, se articula como canal de comunicación preferente de infracciones, el “</w:t>
      </w:r>
      <w:r w:rsidRPr="000812EE">
        <w:rPr>
          <w:rFonts w:ascii="Times New Roman" w:hAnsi="Times New Roman" w:cs="Times New Roman"/>
          <w:b/>
          <w:sz w:val="24"/>
          <w:lang w:val="es-ES"/>
        </w:rPr>
        <w:t>Sistema Interno de Información</w:t>
      </w:r>
      <w:r w:rsidRPr="000812EE">
        <w:rPr>
          <w:rFonts w:ascii="Times New Roman" w:hAnsi="Times New Roman" w:cs="Times New Roman"/>
          <w:sz w:val="24"/>
          <w:lang w:val="es-ES"/>
        </w:rPr>
        <w:t xml:space="preserve">” en el que, a su vez, estará integrado por el </w:t>
      </w:r>
      <w:r w:rsidRPr="000812EE">
        <w:rPr>
          <w:rFonts w:ascii="Times New Roman" w:hAnsi="Times New Roman" w:cs="Times New Roman"/>
          <w:b/>
          <w:sz w:val="24"/>
          <w:lang w:val="es-ES"/>
        </w:rPr>
        <w:t>“canal interno de información y denuncias”</w:t>
      </w:r>
      <w:r w:rsidRPr="000812EE">
        <w:rPr>
          <w:rFonts w:ascii="Times New Roman" w:hAnsi="Times New Roman" w:cs="Times New Roman"/>
          <w:sz w:val="24"/>
          <w:lang w:val="es-ES"/>
        </w:rPr>
        <w:t xml:space="preserve"> como mecanismos para presentar, de forma escrita o verbal, consultas, informaciones, comunicaciones, denuncias respecto de infracciones, acciones u omisiones, momento tras el cual la denuncia, información o </w:t>
      </w:r>
      <w:r w:rsidRPr="000812EE">
        <w:rPr>
          <w:rFonts w:ascii="Times New Roman" w:hAnsi="Times New Roman" w:cs="Times New Roman"/>
          <w:sz w:val="24"/>
          <w:lang w:val="es-ES"/>
        </w:rPr>
        <w:lastRenderedPageBreak/>
        <w:t>comunicación deberá ser gestionada conforme al procedimiento de gestión que prevé la ley, pero también, como un Sistema Interno que, como principio esencial de la Ley 2/2023, contempla y regula toda una serie de medidas para garantizar, bajo determinados requisitos, la protección de las personas que revelen la comisión de infracciones. Es lo que se conoce como la protección del denunciante.</w:t>
      </w:r>
    </w:p>
    <w:p w14:paraId="5544D7E1" w14:textId="77777777" w:rsidR="000812EE" w:rsidRPr="000812EE" w:rsidRDefault="000812EE" w:rsidP="004C1C5F">
      <w:pPr>
        <w:tabs>
          <w:tab w:val="left" w:pos="142"/>
        </w:tabs>
        <w:spacing w:before="0" w:after="0" w:line="360" w:lineRule="auto"/>
        <w:ind w:firstLine="425"/>
        <w:rPr>
          <w:rFonts w:ascii="Times New Roman" w:hAnsi="Times New Roman" w:cs="Times New Roman"/>
          <w:sz w:val="24"/>
          <w:lang w:val="es-ES"/>
        </w:rPr>
      </w:pPr>
    </w:p>
    <w:p w14:paraId="4D1AB053" w14:textId="77777777" w:rsidR="000812EE" w:rsidRPr="000812EE" w:rsidRDefault="000812EE" w:rsidP="004C1C5F">
      <w:pPr>
        <w:tabs>
          <w:tab w:val="left" w:pos="142"/>
        </w:tabs>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Con este objetivo y acorde con lo exigido en la Ley 2/2023, </w:t>
      </w:r>
      <w:r w:rsidRPr="00874778">
        <w:rPr>
          <w:rFonts w:ascii="Times New Roman" w:hAnsi="Times New Roman" w:cs="Times New Roman"/>
          <w:bCs/>
          <w:sz w:val="24"/>
          <w:lang w:val="es-ES"/>
        </w:rPr>
        <w:t>Elite Touring, S.L.,</w:t>
      </w:r>
      <w:r w:rsidRPr="000812EE">
        <w:rPr>
          <w:rFonts w:ascii="Times New Roman" w:hAnsi="Times New Roman" w:cs="Times New Roman"/>
          <w:b/>
          <w:sz w:val="24"/>
          <w:lang w:val="es-ES"/>
        </w:rPr>
        <w:t xml:space="preserve">  </w:t>
      </w:r>
      <w:r w:rsidRPr="000812EE">
        <w:rPr>
          <w:rFonts w:ascii="Times New Roman" w:hAnsi="Times New Roman" w:cs="Times New Roman"/>
          <w:sz w:val="24"/>
          <w:lang w:val="es-ES"/>
        </w:rPr>
        <w:t>en ese contante desarrollo y compromiso con la ética empresarial y tolerancia cero con la corrupción, sobre la base de la adaptación del actual Canal de Comunicación de Denuncias implantado, ha decidido instaurar y disponer de un Sistema Interno de Información que sobre la base de las garantías antes advertidas constituya y tenga incorporado o integrado al mismo, un Canal Preferente de Información sustentado en los siguientes principios:</w:t>
      </w:r>
    </w:p>
    <w:p w14:paraId="13EB34F9" w14:textId="77777777" w:rsidR="000812EE" w:rsidRPr="000812EE" w:rsidRDefault="000812EE" w:rsidP="004C1C5F">
      <w:pPr>
        <w:tabs>
          <w:tab w:val="left" w:pos="142"/>
        </w:tabs>
        <w:spacing w:before="0" w:after="0" w:line="360" w:lineRule="auto"/>
        <w:ind w:firstLine="425"/>
        <w:rPr>
          <w:rFonts w:ascii="Times New Roman" w:hAnsi="Times New Roman" w:cs="Times New Roman"/>
          <w:sz w:val="24"/>
          <w:lang w:val="es-ES"/>
        </w:rPr>
      </w:pPr>
    </w:p>
    <w:p w14:paraId="415BFF9C" w14:textId="132013E9" w:rsidR="000812EE" w:rsidRPr="000812EE" w:rsidRDefault="000812EE" w:rsidP="004C1C5F">
      <w:pPr>
        <w:pStyle w:val="Prrafodelista"/>
        <w:numPr>
          <w:ilvl w:val="0"/>
          <w:numId w:val="134"/>
        </w:numPr>
        <w:tabs>
          <w:tab w:val="left" w:pos="142"/>
        </w:tabs>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 xml:space="preserve">Que se trata de un </w:t>
      </w:r>
      <w:r w:rsidRPr="000812EE">
        <w:rPr>
          <w:rFonts w:ascii="Times New Roman" w:hAnsi="Times New Roman" w:cs="Times New Roman"/>
          <w:b/>
          <w:sz w:val="24"/>
          <w:lang w:val="es-ES"/>
        </w:rPr>
        <w:t>canal preferente</w:t>
      </w:r>
      <w:r w:rsidR="004C1C5F">
        <w:rPr>
          <w:rFonts w:ascii="Times New Roman" w:hAnsi="Times New Roman" w:cs="Times New Roman"/>
          <w:b/>
          <w:sz w:val="24"/>
          <w:lang w:val="es-ES"/>
        </w:rPr>
        <w:t xml:space="preserve"> </w:t>
      </w:r>
      <w:r w:rsidRPr="000812EE">
        <w:rPr>
          <w:rFonts w:ascii="Times New Roman" w:hAnsi="Times New Roman" w:cs="Times New Roman"/>
          <w:b/>
          <w:sz w:val="24"/>
          <w:lang w:val="es-ES"/>
        </w:rPr>
        <w:t>de información accesible a todas las personas</w:t>
      </w:r>
      <w:r w:rsidRPr="000812EE">
        <w:rPr>
          <w:rFonts w:ascii="Times New Roman" w:hAnsi="Times New Roman" w:cs="Times New Roman"/>
          <w:sz w:val="24"/>
          <w:lang w:val="es-ES"/>
        </w:rPr>
        <w:t xml:space="preserve"> que quieran en cualquier momento comunicar a la Sociedad, las conductas que puedan ser potencialmente infractoras de la normativa vigente en cada momento, así como de conllevar un riesgo penal, administrativo, fiscal, laboral, mercantil, del derecho de la Unión Europea o de cualquier otra índole para la compañía.</w:t>
      </w:r>
    </w:p>
    <w:p w14:paraId="0169E4A2" w14:textId="77777777" w:rsidR="000812EE" w:rsidRPr="000812EE" w:rsidRDefault="000812EE" w:rsidP="004C1C5F">
      <w:pPr>
        <w:pStyle w:val="Prrafodelista"/>
        <w:tabs>
          <w:tab w:val="left" w:pos="142"/>
        </w:tabs>
        <w:spacing w:before="0" w:after="0" w:line="360" w:lineRule="auto"/>
        <w:ind w:left="426" w:firstLine="425"/>
        <w:rPr>
          <w:rFonts w:ascii="Times New Roman" w:hAnsi="Times New Roman" w:cs="Times New Roman"/>
          <w:sz w:val="24"/>
          <w:lang w:val="es-ES"/>
        </w:rPr>
      </w:pPr>
    </w:p>
    <w:p w14:paraId="5674CFFA" w14:textId="77777777" w:rsidR="000812EE" w:rsidRPr="000812EE" w:rsidRDefault="000812EE" w:rsidP="004C1C5F">
      <w:pPr>
        <w:pStyle w:val="Prrafodelista"/>
        <w:numPr>
          <w:ilvl w:val="0"/>
          <w:numId w:val="134"/>
        </w:numPr>
        <w:tabs>
          <w:tab w:val="left" w:pos="142"/>
        </w:tabs>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 xml:space="preserve">Que es </w:t>
      </w:r>
      <w:r w:rsidRPr="000812EE">
        <w:rPr>
          <w:rFonts w:ascii="Times New Roman" w:hAnsi="Times New Roman" w:cs="Times New Roman"/>
          <w:b/>
          <w:sz w:val="24"/>
          <w:lang w:val="es-ES"/>
        </w:rPr>
        <w:t xml:space="preserve">gestionado de forma segura en cuanto a garantizar la confidencialidad de la identidad de quien informa o denuncia, </w:t>
      </w:r>
      <w:r w:rsidRPr="000812EE">
        <w:rPr>
          <w:rFonts w:ascii="Times New Roman" w:hAnsi="Times New Roman" w:cs="Times New Roman"/>
          <w:sz w:val="24"/>
          <w:lang w:val="es-ES"/>
        </w:rPr>
        <w:t>(informante), así como de cualquier tercero, protección y confidencialidad que debe extenderse en materia de protección de datos adoptando cuantas medidas resulten procedentes para impedir el acceso a la información de personas no autorizadas.</w:t>
      </w:r>
    </w:p>
    <w:p w14:paraId="5A5B7B58" w14:textId="77777777" w:rsidR="000812EE" w:rsidRPr="000812EE" w:rsidRDefault="000812EE" w:rsidP="004C1C5F">
      <w:pPr>
        <w:pStyle w:val="Prrafodelista"/>
        <w:spacing w:before="0" w:after="0" w:line="360" w:lineRule="auto"/>
        <w:ind w:firstLine="425"/>
        <w:rPr>
          <w:rFonts w:ascii="Times New Roman" w:hAnsi="Times New Roman" w:cs="Times New Roman"/>
          <w:sz w:val="24"/>
          <w:lang w:val="es-ES"/>
        </w:rPr>
      </w:pPr>
    </w:p>
    <w:p w14:paraId="0297B5E4" w14:textId="77777777" w:rsidR="000812EE" w:rsidRPr="000812EE" w:rsidRDefault="000812EE" w:rsidP="004C1C5F">
      <w:pPr>
        <w:pStyle w:val="Prrafodelista"/>
        <w:numPr>
          <w:ilvl w:val="0"/>
          <w:numId w:val="134"/>
        </w:numPr>
        <w:tabs>
          <w:tab w:val="left" w:pos="142"/>
        </w:tabs>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 xml:space="preserve">Debe estar </w:t>
      </w:r>
      <w:r w:rsidRPr="000812EE">
        <w:rPr>
          <w:rFonts w:ascii="Times New Roman" w:hAnsi="Times New Roman" w:cs="Times New Roman"/>
          <w:b/>
          <w:sz w:val="24"/>
          <w:lang w:val="es-ES"/>
        </w:rPr>
        <w:t>estructurado y gestionado para permitir tanto la presentación de denuncias o comunicaciones por escrito como verbalmente</w:t>
      </w:r>
      <w:r w:rsidRPr="000812EE">
        <w:rPr>
          <w:rFonts w:ascii="Times New Roman" w:hAnsi="Times New Roman" w:cs="Times New Roman"/>
          <w:sz w:val="24"/>
          <w:lang w:val="es-ES"/>
        </w:rPr>
        <w:t xml:space="preserve">, por supuesto, que permita la </w:t>
      </w:r>
      <w:r w:rsidRPr="000812EE">
        <w:rPr>
          <w:rFonts w:ascii="Times New Roman" w:hAnsi="Times New Roman" w:cs="Times New Roman"/>
          <w:b/>
          <w:sz w:val="24"/>
          <w:lang w:val="es-ES"/>
        </w:rPr>
        <w:t>presentación de denuncias anónimas.</w:t>
      </w:r>
    </w:p>
    <w:p w14:paraId="112993EB" w14:textId="77777777" w:rsidR="000812EE" w:rsidRPr="000812EE" w:rsidRDefault="000812EE" w:rsidP="004C395E">
      <w:pPr>
        <w:pStyle w:val="Prrafodelista"/>
        <w:spacing w:after="0" w:line="360" w:lineRule="auto"/>
        <w:ind w:firstLine="426"/>
        <w:rPr>
          <w:rFonts w:ascii="Times New Roman" w:hAnsi="Times New Roman" w:cs="Times New Roman"/>
          <w:sz w:val="24"/>
          <w:lang w:val="es-ES"/>
        </w:rPr>
      </w:pPr>
    </w:p>
    <w:p w14:paraId="031C58AC" w14:textId="77777777" w:rsidR="000812EE" w:rsidRPr="000812EE" w:rsidRDefault="000812EE" w:rsidP="004C395E">
      <w:pPr>
        <w:pStyle w:val="Prrafodelista"/>
        <w:numPr>
          <w:ilvl w:val="0"/>
          <w:numId w:val="134"/>
        </w:numPr>
        <w:tabs>
          <w:tab w:val="left" w:pos="142"/>
        </w:tabs>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lastRenderedPageBreak/>
        <w:t xml:space="preserve">Que sea </w:t>
      </w:r>
      <w:r w:rsidRPr="000812EE">
        <w:rPr>
          <w:rFonts w:ascii="Times New Roman" w:hAnsi="Times New Roman" w:cs="Times New Roman"/>
          <w:b/>
          <w:sz w:val="24"/>
          <w:lang w:val="es-ES"/>
        </w:rPr>
        <w:t>independiente respecto de los órganos de control de la Sociedad</w:t>
      </w:r>
      <w:r w:rsidRPr="000812EE">
        <w:rPr>
          <w:rFonts w:ascii="Times New Roman" w:hAnsi="Times New Roman" w:cs="Times New Roman"/>
          <w:sz w:val="24"/>
          <w:lang w:val="es-ES"/>
        </w:rPr>
        <w:t xml:space="preserve"> garantizando la justicia e independencia en la apertura, tramitación y el desarrollo de cualquier procedimiento o expediente en todo caso y en todo momento.</w:t>
      </w:r>
    </w:p>
    <w:p w14:paraId="71826EBC" w14:textId="77777777" w:rsidR="000812EE" w:rsidRPr="000812EE" w:rsidRDefault="000812EE" w:rsidP="004C395E">
      <w:pPr>
        <w:pStyle w:val="Prrafodelista"/>
        <w:spacing w:after="0" w:line="360" w:lineRule="auto"/>
        <w:ind w:firstLine="426"/>
        <w:rPr>
          <w:rFonts w:ascii="Times New Roman" w:hAnsi="Times New Roman" w:cs="Times New Roman"/>
          <w:sz w:val="24"/>
          <w:lang w:val="es-ES"/>
        </w:rPr>
      </w:pPr>
    </w:p>
    <w:p w14:paraId="33DF219A" w14:textId="77777777" w:rsidR="000812EE" w:rsidRPr="000812EE" w:rsidRDefault="000812EE" w:rsidP="004C395E">
      <w:pPr>
        <w:pStyle w:val="Prrafodelista"/>
        <w:numPr>
          <w:ilvl w:val="0"/>
          <w:numId w:val="134"/>
        </w:numPr>
        <w:tabs>
          <w:tab w:val="left" w:pos="142"/>
        </w:tabs>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De esta forma puede garantizarse que se cumple con otro de los principios esenciales al quedar, a su vez, implantadas las garantías para la debida protección de los denunciantes o informantes en el ámbito interno y externo de la Sociedad.</w:t>
      </w:r>
    </w:p>
    <w:p w14:paraId="1218F2BB" w14:textId="77777777" w:rsidR="000812EE" w:rsidRPr="000812EE" w:rsidRDefault="000812EE" w:rsidP="004C395E">
      <w:pPr>
        <w:pStyle w:val="Prrafodelista"/>
        <w:spacing w:after="0" w:line="360" w:lineRule="auto"/>
        <w:ind w:firstLine="426"/>
        <w:rPr>
          <w:rFonts w:ascii="Times New Roman" w:hAnsi="Times New Roman" w:cs="Times New Roman"/>
          <w:sz w:val="24"/>
          <w:lang w:val="es-ES"/>
        </w:rPr>
      </w:pPr>
    </w:p>
    <w:p w14:paraId="6224A4FB" w14:textId="77777777" w:rsidR="000812EE" w:rsidRPr="000812EE" w:rsidRDefault="000812EE" w:rsidP="004C1C5F">
      <w:pPr>
        <w:pStyle w:val="Prrafodelista"/>
        <w:numPr>
          <w:ilvl w:val="0"/>
          <w:numId w:val="134"/>
        </w:numPr>
        <w:spacing w:before="0" w:after="0" w:line="360" w:lineRule="auto"/>
        <w:ind w:left="426" w:firstLine="0"/>
        <w:rPr>
          <w:rFonts w:ascii="Times New Roman" w:hAnsi="Times New Roman" w:cs="Times New Roman"/>
          <w:sz w:val="24"/>
          <w:lang w:val="es-ES"/>
        </w:rPr>
      </w:pPr>
      <w:r w:rsidRPr="000812EE">
        <w:rPr>
          <w:rFonts w:ascii="Times New Roman" w:hAnsi="Times New Roman" w:cs="Times New Roman"/>
          <w:sz w:val="24"/>
          <w:lang w:val="es-ES"/>
        </w:rPr>
        <w:t>Que integre los distintos canales internos de información que pudieran establecerse dentro de la entidad.</w:t>
      </w:r>
    </w:p>
    <w:p w14:paraId="32DA221A" w14:textId="77777777" w:rsidR="000812EE" w:rsidRPr="000812EE" w:rsidRDefault="000812EE" w:rsidP="004C1C5F">
      <w:pPr>
        <w:pStyle w:val="Prrafodelista"/>
        <w:spacing w:after="0" w:line="360" w:lineRule="auto"/>
        <w:ind w:left="426"/>
        <w:rPr>
          <w:rFonts w:ascii="Times New Roman" w:hAnsi="Times New Roman" w:cs="Times New Roman"/>
          <w:sz w:val="24"/>
          <w:lang w:val="es-ES"/>
        </w:rPr>
      </w:pPr>
    </w:p>
    <w:p w14:paraId="755B0F04" w14:textId="77777777" w:rsidR="000812EE" w:rsidRPr="000812EE" w:rsidRDefault="000812EE" w:rsidP="004C1C5F">
      <w:pPr>
        <w:pStyle w:val="Prrafodelista"/>
        <w:numPr>
          <w:ilvl w:val="0"/>
          <w:numId w:val="134"/>
        </w:numPr>
        <w:spacing w:before="0" w:after="0" w:line="360" w:lineRule="auto"/>
        <w:ind w:left="426" w:firstLine="0"/>
        <w:rPr>
          <w:rFonts w:ascii="Times New Roman" w:hAnsi="Times New Roman" w:cs="Times New Roman"/>
          <w:sz w:val="24"/>
          <w:lang w:val="es-ES"/>
        </w:rPr>
      </w:pPr>
      <w:r w:rsidRPr="000812EE">
        <w:rPr>
          <w:rFonts w:ascii="Times New Roman" w:hAnsi="Times New Roman" w:cs="Times New Roman"/>
          <w:sz w:val="24"/>
          <w:lang w:val="es-ES"/>
        </w:rPr>
        <w:t>Que se nombre un responsable del sistema (que puede ser el Compliance Officer).</w:t>
      </w:r>
    </w:p>
    <w:p w14:paraId="415C08E9" w14:textId="77777777" w:rsidR="000812EE" w:rsidRPr="000812EE" w:rsidRDefault="000812EE" w:rsidP="004C1C5F">
      <w:pPr>
        <w:pStyle w:val="Prrafodelista"/>
        <w:spacing w:after="0" w:line="360" w:lineRule="auto"/>
        <w:ind w:left="426"/>
        <w:rPr>
          <w:rFonts w:ascii="Times New Roman" w:hAnsi="Times New Roman" w:cs="Times New Roman"/>
          <w:sz w:val="24"/>
          <w:lang w:val="es-ES"/>
        </w:rPr>
      </w:pPr>
    </w:p>
    <w:p w14:paraId="02CEA140" w14:textId="77777777" w:rsidR="000812EE" w:rsidRPr="000812EE" w:rsidRDefault="000812EE" w:rsidP="004C1C5F">
      <w:pPr>
        <w:pStyle w:val="Prrafodelista"/>
        <w:numPr>
          <w:ilvl w:val="0"/>
          <w:numId w:val="134"/>
        </w:numPr>
        <w:spacing w:before="0" w:after="0" w:line="360" w:lineRule="auto"/>
        <w:ind w:left="426" w:firstLine="0"/>
        <w:rPr>
          <w:rFonts w:ascii="Times New Roman" w:hAnsi="Times New Roman" w:cs="Times New Roman"/>
          <w:sz w:val="24"/>
          <w:lang w:val="es-ES"/>
        </w:rPr>
      </w:pPr>
      <w:r w:rsidRPr="000812EE">
        <w:rPr>
          <w:rFonts w:ascii="Times New Roman" w:hAnsi="Times New Roman" w:cs="Times New Roman"/>
          <w:sz w:val="24"/>
          <w:lang w:val="es-ES"/>
        </w:rPr>
        <w:t>Que cumplan con las garantías establecidas para la protección al informante.</w:t>
      </w:r>
    </w:p>
    <w:p w14:paraId="4C0CB61E" w14:textId="77777777" w:rsidR="000812EE" w:rsidRPr="000812EE" w:rsidRDefault="000812EE" w:rsidP="004C395E">
      <w:pPr>
        <w:pStyle w:val="Prrafodelista"/>
        <w:spacing w:after="0" w:line="360" w:lineRule="auto"/>
        <w:ind w:firstLine="426"/>
        <w:rPr>
          <w:rFonts w:ascii="Times New Roman" w:hAnsi="Times New Roman" w:cs="Times New Roman"/>
          <w:sz w:val="24"/>
          <w:lang w:val="es-ES"/>
        </w:rPr>
      </w:pPr>
    </w:p>
    <w:p w14:paraId="1EB37AA3"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Es menester reseñar que el Sistema Interno de Información debe contar un responsable que ha de ser persona física. Corresponde al órgano de administración u órgano de gobierno de la empresa su nombramiento, su destitución o cese. En el Manual puede optarse porque sea un órgano colegiado, en cuyo caso deberá delegar en uno de sus miembros las facultades de gestión del Sistema Interno de Información y de tramitación de expedientes de investigación.</w:t>
      </w:r>
    </w:p>
    <w:p w14:paraId="6674929C"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21294AE2" w14:textId="77777777" w:rsidR="000812EE" w:rsidRPr="000812EE" w:rsidRDefault="000812EE" w:rsidP="004C1C5F">
      <w:pPr>
        <w:tabs>
          <w:tab w:val="left" w:pos="142"/>
        </w:tabs>
        <w:spacing w:before="0" w:after="0" w:line="360" w:lineRule="auto"/>
        <w:ind w:firstLine="425"/>
        <w:rPr>
          <w:rStyle w:val="Hipervnculo"/>
          <w:rFonts w:ascii="Times New Roman" w:hAnsi="Times New Roman" w:cs="Times New Roman"/>
          <w:i/>
          <w:color w:val="auto"/>
          <w:lang w:val="es-ES"/>
        </w:rPr>
      </w:pPr>
      <w:r w:rsidRPr="000812EE">
        <w:rPr>
          <w:rFonts w:ascii="Times New Roman" w:hAnsi="Times New Roman" w:cs="Times New Roman"/>
          <w:sz w:val="24"/>
          <w:lang w:val="es-ES"/>
        </w:rPr>
        <w:t xml:space="preserve">Este proceso de comunicación de la información, será gestionado a través del canal preferente de comunicación y denuncia, </w:t>
      </w:r>
      <w:r w:rsidRPr="000812EE">
        <w:rPr>
          <w:rFonts w:ascii="Times New Roman" w:hAnsi="Times New Roman" w:cs="Times New Roman"/>
          <w:color w:val="0000FF"/>
          <w:sz w:val="24"/>
          <w:lang w:val="es-ES"/>
        </w:rPr>
        <w:t xml:space="preserve">ccd@elitetouring.com </w:t>
      </w:r>
      <w:r w:rsidRPr="00874778">
        <w:rPr>
          <w:rStyle w:val="Hipervnculo"/>
          <w:rFonts w:ascii="Times New Roman" w:hAnsi="Times New Roman" w:cs="Times New Roman"/>
          <w:iCs/>
          <w:color w:val="auto"/>
          <w:sz w:val="24"/>
          <w:u w:val="none"/>
          <w:lang w:val="es-ES"/>
        </w:rPr>
        <w:t>a través, en su caso, del Sistema Interno de Información implantado en la página Web de la Sociedad, así como a través de los formularios que estarán disponibles tanto en la página web como en papel, para cualquier tercero.</w:t>
      </w:r>
    </w:p>
    <w:p w14:paraId="482A7C45" w14:textId="77777777" w:rsidR="000812EE" w:rsidRPr="000812EE" w:rsidRDefault="000812EE" w:rsidP="004C1C5F">
      <w:pPr>
        <w:tabs>
          <w:tab w:val="left" w:pos="142"/>
        </w:tabs>
        <w:spacing w:before="0" w:after="0" w:line="360" w:lineRule="auto"/>
        <w:ind w:firstLine="425"/>
        <w:rPr>
          <w:rStyle w:val="Hipervnculo"/>
          <w:rFonts w:ascii="Times New Roman" w:hAnsi="Times New Roman" w:cs="Times New Roman"/>
          <w:lang w:val="es-ES"/>
        </w:rPr>
      </w:pPr>
    </w:p>
    <w:p w14:paraId="20EE3770" w14:textId="06610A4D" w:rsidR="000812EE" w:rsidRPr="00EB2CBE" w:rsidRDefault="000812EE" w:rsidP="004C1C5F">
      <w:pPr>
        <w:tabs>
          <w:tab w:val="left" w:pos="142"/>
        </w:tabs>
        <w:spacing w:before="0" w:after="0" w:line="360" w:lineRule="auto"/>
        <w:ind w:firstLine="425"/>
        <w:rPr>
          <w:rFonts w:ascii="Times New Roman" w:hAnsi="Times New Roman" w:cs="Times New Roman"/>
          <w:smallCaps/>
          <w:color w:val="004E9A"/>
          <w:spacing w:val="5"/>
          <w:sz w:val="24"/>
          <w:u w:val="single"/>
          <w:lang w:val="es-ES"/>
        </w:rPr>
      </w:pPr>
      <w:r w:rsidRPr="00EB2CBE">
        <w:rPr>
          <w:rFonts w:ascii="Times New Roman" w:hAnsi="Times New Roman" w:cs="Times New Roman"/>
          <w:b/>
          <w:color w:val="004E9A"/>
          <w:sz w:val="24"/>
          <w:lang w:val="es-ES"/>
        </w:rPr>
        <w:t xml:space="preserve">3.- </w:t>
      </w:r>
      <w:r w:rsidRPr="00EB2CBE">
        <w:rPr>
          <w:rFonts w:ascii="Times New Roman" w:hAnsi="Times New Roman" w:cs="Times New Roman"/>
          <w:smallCaps/>
          <w:color w:val="004E9A"/>
          <w:spacing w:val="5"/>
          <w:sz w:val="24"/>
          <w:u w:val="single"/>
          <w:lang w:val="es-ES"/>
        </w:rPr>
        <w:t>Objetivo del Sistema Interno de Información o Canal Preferente de Información y Denuncia.</w:t>
      </w:r>
    </w:p>
    <w:p w14:paraId="6DD18B64" w14:textId="77777777" w:rsidR="000812EE" w:rsidRPr="000812EE" w:rsidRDefault="000812EE" w:rsidP="004C1C5F">
      <w:pPr>
        <w:tabs>
          <w:tab w:val="left" w:pos="142"/>
        </w:tabs>
        <w:spacing w:before="0" w:after="0" w:line="360" w:lineRule="auto"/>
        <w:ind w:firstLine="425"/>
        <w:rPr>
          <w:rFonts w:ascii="Times New Roman" w:hAnsi="Times New Roman" w:cs="Times New Roman"/>
          <w:b/>
          <w:sz w:val="24"/>
          <w:lang w:val="es-ES"/>
        </w:rPr>
      </w:pPr>
    </w:p>
    <w:p w14:paraId="1ADD7504" w14:textId="3961671D" w:rsidR="000812EE" w:rsidRPr="000812EE" w:rsidRDefault="000812EE" w:rsidP="004C1C5F">
      <w:pPr>
        <w:tabs>
          <w:tab w:val="left" w:pos="142"/>
        </w:tabs>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lastRenderedPageBreak/>
        <w:t xml:space="preserve">La finalidad de este Sistema Interno de Información en el que queda integrado el Canal Interno o Canal Preferente de Información y Denuncia, no es otro que el establecer un procedimiento interno de protección a las personas físicas que </w:t>
      </w:r>
      <w:r w:rsidR="004C1C5F" w:rsidRPr="000812EE">
        <w:rPr>
          <w:rFonts w:ascii="Times New Roman" w:hAnsi="Times New Roman" w:cs="Times New Roman"/>
          <w:sz w:val="24"/>
          <w:lang w:val="es-ES"/>
        </w:rPr>
        <w:t>informen través</w:t>
      </w:r>
      <w:r w:rsidRPr="000812EE">
        <w:rPr>
          <w:rFonts w:ascii="Times New Roman" w:hAnsi="Times New Roman" w:cs="Times New Roman"/>
          <w:sz w:val="24"/>
          <w:lang w:val="es-ES"/>
        </w:rPr>
        <w:t xml:space="preserve"> de los procedimientos previstos de cualquier acción u omisión que constituyan infracciones penales o administrativas (fiscales, laborales, mercantiles) así como infracciones del Derecho de la Unión Europeo.</w:t>
      </w:r>
    </w:p>
    <w:p w14:paraId="3CDECD54" w14:textId="77777777" w:rsidR="000812EE" w:rsidRPr="000812EE" w:rsidRDefault="000812EE" w:rsidP="004C1C5F">
      <w:pPr>
        <w:tabs>
          <w:tab w:val="left" w:pos="142"/>
        </w:tabs>
        <w:spacing w:before="0" w:after="0" w:line="360" w:lineRule="auto"/>
        <w:ind w:firstLine="425"/>
        <w:rPr>
          <w:rFonts w:ascii="Times New Roman" w:hAnsi="Times New Roman" w:cs="Times New Roman"/>
          <w:sz w:val="24"/>
          <w:lang w:val="es-ES"/>
        </w:rPr>
      </w:pPr>
    </w:p>
    <w:p w14:paraId="4A77F62B" w14:textId="7CEA9287" w:rsidR="000812EE" w:rsidRPr="000812EE" w:rsidRDefault="000812EE" w:rsidP="004C395E">
      <w:pPr>
        <w:tabs>
          <w:tab w:val="left" w:pos="142"/>
        </w:tabs>
        <w:spacing w:after="0" w:line="360" w:lineRule="auto"/>
        <w:ind w:firstLine="426"/>
        <w:rPr>
          <w:rFonts w:ascii="Times New Roman" w:hAnsi="Times New Roman" w:cs="Times New Roman"/>
          <w:b/>
          <w:sz w:val="24"/>
          <w:lang w:val="es-ES"/>
        </w:rPr>
      </w:pPr>
      <w:r w:rsidRPr="000812EE">
        <w:rPr>
          <w:rFonts w:ascii="Times New Roman" w:hAnsi="Times New Roman" w:cs="Times New Roman"/>
          <w:sz w:val="24"/>
          <w:lang w:val="es-ES"/>
        </w:rPr>
        <w:t xml:space="preserve">Constituye y debe concebirse como el canal de comunicación con </w:t>
      </w:r>
      <w:r w:rsidR="004C1C5F" w:rsidRPr="000812EE">
        <w:rPr>
          <w:rFonts w:ascii="Times New Roman" w:hAnsi="Times New Roman" w:cs="Times New Roman"/>
          <w:sz w:val="24"/>
          <w:lang w:val="es-ES"/>
        </w:rPr>
        <w:t>el responsable</w:t>
      </w:r>
      <w:r w:rsidRPr="000812EE">
        <w:rPr>
          <w:rFonts w:ascii="Times New Roman" w:hAnsi="Times New Roman" w:cs="Times New Roman"/>
          <w:sz w:val="24"/>
          <w:lang w:val="es-ES"/>
        </w:rPr>
        <w:t xml:space="preserve"> de la Gestión del Sistema Interno de Información o con el Comité de Cumplimiento como medio idóneo para que este último tenga conocimiento de las infracciones del ordenamiento jurídico.</w:t>
      </w:r>
    </w:p>
    <w:p w14:paraId="772BA39D" w14:textId="77777777" w:rsidR="000812EE" w:rsidRPr="000812EE" w:rsidRDefault="000812EE" w:rsidP="004C1C5F">
      <w:pPr>
        <w:tabs>
          <w:tab w:val="left" w:pos="142"/>
        </w:tabs>
        <w:spacing w:before="0" w:after="0" w:line="360" w:lineRule="auto"/>
        <w:ind w:firstLine="425"/>
        <w:rPr>
          <w:rFonts w:ascii="Times New Roman" w:hAnsi="Times New Roman" w:cs="Times New Roman"/>
          <w:sz w:val="24"/>
          <w:lang w:val="es-ES"/>
        </w:rPr>
      </w:pPr>
    </w:p>
    <w:p w14:paraId="6030AFA0" w14:textId="77777777" w:rsidR="000812EE" w:rsidRPr="000812EE" w:rsidRDefault="000812EE" w:rsidP="004C1C5F">
      <w:pPr>
        <w:tabs>
          <w:tab w:val="left" w:pos="142"/>
        </w:tabs>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Por ello;</w:t>
      </w:r>
    </w:p>
    <w:p w14:paraId="46CE750D" w14:textId="77777777" w:rsidR="000812EE" w:rsidRPr="000812EE" w:rsidRDefault="000812EE" w:rsidP="004C1C5F">
      <w:pPr>
        <w:tabs>
          <w:tab w:val="left" w:pos="142"/>
        </w:tabs>
        <w:spacing w:before="0" w:after="0" w:line="360" w:lineRule="auto"/>
        <w:ind w:firstLine="425"/>
        <w:rPr>
          <w:rFonts w:ascii="Times New Roman" w:hAnsi="Times New Roman" w:cs="Times New Roman"/>
          <w:sz w:val="24"/>
          <w:lang w:val="es-ES"/>
        </w:rPr>
      </w:pPr>
    </w:p>
    <w:p w14:paraId="796D4B16" w14:textId="77777777" w:rsidR="000812EE" w:rsidRPr="000812EE" w:rsidRDefault="000812EE" w:rsidP="004C1C5F">
      <w:pPr>
        <w:pStyle w:val="Prrafodelista"/>
        <w:numPr>
          <w:ilvl w:val="0"/>
          <w:numId w:val="134"/>
        </w:numPr>
        <w:tabs>
          <w:tab w:val="left" w:pos="142"/>
        </w:tabs>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 xml:space="preserve">El uso del Canal Interno de Información y Denuncia, se realizará con carácter individual y de forma confidencial garantizándose el anonimato del denunciante. </w:t>
      </w:r>
    </w:p>
    <w:p w14:paraId="70E68340" w14:textId="77777777" w:rsidR="000812EE" w:rsidRPr="000812EE" w:rsidRDefault="000812EE" w:rsidP="004C1C5F">
      <w:pPr>
        <w:tabs>
          <w:tab w:val="left" w:pos="142"/>
        </w:tabs>
        <w:spacing w:before="0" w:after="0" w:line="360" w:lineRule="auto"/>
        <w:ind w:firstLine="425"/>
        <w:rPr>
          <w:rFonts w:ascii="Times New Roman" w:hAnsi="Times New Roman" w:cs="Times New Roman"/>
          <w:sz w:val="24"/>
          <w:lang w:val="es-ES"/>
        </w:rPr>
      </w:pPr>
    </w:p>
    <w:p w14:paraId="56461C9E" w14:textId="77777777" w:rsidR="000812EE" w:rsidRPr="000812EE" w:rsidRDefault="000812EE" w:rsidP="004C1C5F">
      <w:pPr>
        <w:pStyle w:val="Prrafodelista"/>
        <w:numPr>
          <w:ilvl w:val="0"/>
          <w:numId w:val="134"/>
        </w:numPr>
        <w:tabs>
          <w:tab w:val="left" w:pos="142"/>
        </w:tabs>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 xml:space="preserve">Igualmente, también se canalizarán a través de esta vía, las posibles consultas que se formulen sobre el alcance y la aplicación del Manual de Prevención de Riesgos Penales. </w:t>
      </w:r>
    </w:p>
    <w:p w14:paraId="5AC4C8AA" w14:textId="77777777" w:rsidR="000812EE" w:rsidRPr="000812EE" w:rsidRDefault="000812EE" w:rsidP="004C1C5F">
      <w:pPr>
        <w:tabs>
          <w:tab w:val="left" w:pos="142"/>
        </w:tabs>
        <w:spacing w:before="0" w:after="0" w:line="360" w:lineRule="auto"/>
        <w:ind w:firstLine="425"/>
        <w:rPr>
          <w:rFonts w:ascii="Times New Roman" w:hAnsi="Times New Roman" w:cs="Times New Roman"/>
          <w:sz w:val="24"/>
          <w:lang w:val="es-ES"/>
        </w:rPr>
      </w:pPr>
    </w:p>
    <w:p w14:paraId="4A5317D8" w14:textId="77777777" w:rsidR="000812EE" w:rsidRPr="000812EE" w:rsidRDefault="000812EE" w:rsidP="004C1C5F">
      <w:pPr>
        <w:pStyle w:val="Prrafodelista"/>
        <w:numPr>
          <w:ilvl w:val="0"/>
          <w:numId w:val="134"/>
        </w:numPr>
        <w:tabs>
          <w:tab w:val="left" w:pos="142"/>
        </w:tabs>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 xml:space="preserve">Se garantiza que la correspondiente denuncia, queja o consulta recibida serán tratadas de forma profesional, independiente y confidencial, adoptando las medidas oportunas para proteger los intereses del denunciante, así como de los de </w:t>
      </w:r>
      <w:r w:rsidRPr="00874778">
        <w:rPr>
          <w:rFonts w:ascii="Times New Roman" w:hAnsi="Times New Roman" w:cs="Times New Roman"/>
          <w:bCs/>
          <w:sz w:val="24"/>
          <w:lang w:val="es-ES"/>
        </w:rPr>
        <w:t xml:space="preserve">Elite Touring, S.L. asegurando </w:t>
      </w:r>
      <w:r w:rsidRPr="000812EE">
        <w:rPr>
          <w:rFonts w:ascii="Times New Roman" w:hAnsi="Times New Roman" w:cs="Times New Roman"/>
          <w:sz w:val="24"/>
          <w:lang w:val="es-ES"/>
        </w:rPr>
        <w:t xml:space="preserve">el cumplimiento efectivo del contenido del Manual de Prevención de Riesgos Penales. </w:t>
      </w:r>
    </w:p>
    <w:p w14:paraId="70C69D7F" w14:textId="77777777" w:rsidR="000812EE" w:rsidRPr="000812EE" w:rsidRDefault="000812EE" w:rsidP="004C1C5F">
      <w:pPr>
        <w:tabs>
          <w:tab w:val="left" w:pos="142"/>
        </w:tabs>
        <w:spacing w:before="0" w:after="0" w:line="360" w:lineRule="auto"/>
        <w:ind w:firstLine="425"/>
        <w:rPr>
          <w:rFonts w:ascii="Times New Roman" w:hAnsi="Times New Roman" w:cs="Times New Roman"/>
          <w:sz w:val="24"/>
          <w:lang w:val="es-ES"/>
        </w:rPr>
      </w:pPr>
    </w:p>
    <w:p w14:paraId="0E94FDC9" w14:textId="6390D374" w:rsidR="000812EE" w:rsidRPr="000812EE" w:rsidRDefault="000812EE" w:rsidP="004C1C5F">
      <w:pPr>
        <w:pStyle w:val="Prrafodelista"/>
        <w:numPr>
          <w:ilvl w:val="0"/>
          <w:numId w:val="134"/>
        </w:numPr>
        <w:tabs>
          <w:tab w:val="left" w:pos="142"/>
        </w:tabs>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 xml:space="preserve">Todos los directivos, consejero y miembros del Consejo de </w:t>
      </w:r>
      <w:r w:rsidR="00FB07B3" w:rsidRPr="000812EE">
        <w:rPr>
          <w:rFonts w:ascii="Times New Roman" w:hAnsi="Times New Roman" w:cs="Times New Roman"/>
          <w:sz w:val="24"/>
          <w:lang w:val="es-ES"/>
        </w:rPr>
        <w:t>Administración</w:t>
      </w:r>
      <w:r w:rsidRPr="000812EE">
        <w:rPr>
          <w:rFonts w:ascii="Times New Roman" w:hAnsi="Times New Roman" w:cs="Times New Roman"/>
          <w:sz w:val="24"/>
          <w:lang w:val="es-ES"/>
        </w:rPr>
        <w:t xml:space="preserve">, apoderados, empleados del </w:t>
      </w:r>
      <w:r w:rsidRPr="00874778">
        <w:rPr>
          <w:rFonts w:ascii="Times New Roman" w:hAnsi="Times New Roman" w:cs="Times New Roman"/>
          <w:bCs/>
          <w:sz w:val="24"/>
          <w:lang w:val="es-ES"/>
        </w:rPr>
        <w:t>Elite Touring, S.L.</w:t>
      </w:r>
      <w:r w:rsidR="00874778">
        <w:rPr>
          <w:rFonts w:ascii="Times New Roman" w:hAnsi="Times New Roman" w:cs="Times New Roman"/>
          <w:b/>
          <w:sz w:val="24"/>
          <w:lang w:val="es-ES"/>
        </w:rPr>
        <w:t xml:space="preserve"> </w:t>
      </w:r>
      <w:r w:rsidRPr="000812EE">
        <w:rPr>
          <w:rFonts w:ascii="Times New Roman" w:hAnsi="Times New Roman" w:cs="Times New Roman"/>
          <w:sz w:val="24"/>
          <w:lang w:val="es-ES"/>
        </w:rPr>
        <w:t xml:space="preserve">y demás personas incluidas en el ámbito de actuación de este Manual, tienen la obligación de poner en conocimiento de los órganos competentes, cualquier dato o indicio susceptibles de </w:t>
      </w:r>
      <w:r w:rsidR="004C1C5F" w:rsidRPr="000812EE">
        <w:rPr>
          <w:rFonts w:ascii="Times New Roman" w:hAnsi="Times New Roman" w:cs="Times New Roman"/>
          <w:sz w:val="24"/>
          <w:lang w:val="es-ES"/>
        </w:rPr>
        <w:t>constituir una</w:t>
      </w:r>
      <w:r w:rsidRPr="000812EE">
        <w:rPr>
          <w:rFonts w:ascii="Times New Roman" w:hAnsi="Times New Roman" w:cs="Times New Roman"/>
          <w:sz w:val="24"/>
          <w:lang w:val="es-ES"/>
        </w:rPr>
        <w:t xml:space="preserve"> infracción penal, administrativa, del Derecho de la Unión Europea, un delito o irregularidad en el </w:t>
      </w:r>
      <w:r w:rsidRPr="000812EE">
        <w:rPr>
          <w:rFonts w:ascii="Times New Roman" w:hAnsi="Times New Roman" w:cs="Times New Roman"/>
          <w:sz w:val="24"/>
          <w:lang w:val="es-ES"/>
        </w:rPr>
        <w:lastRenderedPageBreak/>
        <w:t>ámbito de las actuaciones de la misma o de los</w:t>
      </w:r>
      <w:r w:rsidR="00874778">
        <w:rPr>
          <w:rFonts w:ascii="Times New Roman" w:hAnsi="Times New Roman" w:cs="Times New Roman"/>
          <w:sz w:val="24"/>
          <w:lang w:val="es-ES"/>
        </w:rPr>
        <w:t xml:space="preserve"> </w:t>
      </w:r>
      <w:r w:rsidRPr="000812EE">
        <w:rPr>
          <w:rFonts w:ascii="Times New Roman" w:hAnsi="Times New Roman" w:cs="Times New Roman"/>
          <w:sz w:val="24"/>
          <w:lang w:val="es-ES"/>
        </w:rPr>
        <w:t xml:space="preserve">empleados o de los directivos. Para ello utilizarán el </w:t>
      </w:r>
      <w:r w:rsidRPr="000812EE">
        <w:rPr>
          <w:rFonts w:ascii="Times New Roman" w:hAnsi="Times New Roman" w:cs="Times New Roman"/>
          <w:b/>
          <w:sz w:val="24"/>
          <w:lang w:val="es-ES"/>
        </w:rPr>
        <w:t>Canal Preferente de Comunicación y de Denuncia</w:t>
      </w:r>
      <w:r w:rsidRPr="000812EE">
        <w:rPr>
          <w:rFonts w:ascii="Times New Roman" w:hAnsi="Times New Roman" w:cs="Times New Roman"/>
          <w:sz w:val="24"/>
          <w:lang w:val="es-ES"/>
        </w:rPr>
        <w:t xml:space="preserve"> establecido e implantado por la Sociedad realizándolo de forma </w:t>
      </w:r>
      <w:r w:rsidR="00874778">
        <w:rPr>
          <w:rFonts w:ascii="Times New Roman" w:hAnsi="Times New Roman" w:cs="Times New Roman"/>
          <w:sz w:val="24"/>
          <w:lang w:val="es-ES"/>
        </w:rPr>
        <w:t xml:space="preserve">anónima o </w:t>
      </w:r>
      <w:r w:rsidRPr="000812EE">
        <w:rPr>
          <w:rFonts w:ascii="Times New Roman" w:hAnsi="Times New Roman" w:cs="Times New Roman"/>
          <w:sz w:val="24"/>
          <w:lang w:val="es-ES"/>
        </w:rPr>
        <w:t>nominal y confidencial y conforme a lo que aquí queda regulado, explicando las circunstancias en las que ha tenido acceso a dicha información.</w:t>
      </w:r>
    </w:p>
    <w:p w14:paraId="04D8CA2F" w14:textId="77777777" w:rsidR="000812EE" w:rsidRPr="000812EE" w:rsidRDefault="000812EE" w:rsidP="004C1C5F">
      <w:pPr>
        <w:tabs>
          <w:tab w:val="left" w:pos="142"/>
        </w:tabs>
        <w:spacing w:before="0" w:after="0" w:line="360" w:lineRule="auto"/>
        <w:ind w:firstLine="425"/>
        <w:rPr>
          <w:rFonts w:ascii="Times New Roman" w:hAnsi="Times New Roman" w:cs="Times New Roman"/>
          <w:sz w:val="24"/>
          <w:lang w:val="es-ES"/>
        </w:rPr>
      </w:pPr>
    </w:p>
    <w:p w14:paraId="0BD12F77" w14:textId="6A002A8A" w:rsidR="000812EE" w:rsidRPr="000812EE" w:rsidRDefault="000812EE" w:rsidP="004C395E">
      <w:pPr>
        <w:pStyle w:val="Prrafodelista"/>
        <w:numPr>
          <w:ilvl w:val="0"/>
          <w:numId w:val="134"/>
        </w:numPr>
        <w:tabs>
          <w:tab w:val="left" w:pos="142"/>
        </w:tabs>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El destinatario de las denuncias será, bien el Responsable de la Gestión del Sistema Interno de Información y/o</w:t>
      </w:r>
      <w:r w:rsidR="00874778">
        <w:rPr>
          <w:rFonts w:ascii="Times New Roman" w:hAnsi="Times New Roman" w:cs="Times New Roman"/>
          <w:sz w:val="24"/>
          <w:lang w:val="es-ES"/>
        </w:rPr>
        <w:t>, en su caso,</w:t>
      </w:r>
      <w:r w:rsidRPr="000812EE">
        <w:rPr>
          <w:rFonts w:ascii="Times New Roman" w:hAnsi="Times New Roman" w:cs="Times New Roman"/>
          <w:sz w:val="24"/>
          <w:lang w:val="es-ES"/>
        </w:rPr>
        <w:t xml:space="preserve"> el Comité de Cumplimiento y ello independientemente del canal o sistema utilizado. El Comité de Cumplimiento y/o el Responsable de la Gestión del Sistema Interno de Información garantizarán la confidencialidad de todo aquel que decida utilizar el Canal Interno de Comunicación y Denuncia o cualquier otro cauce o medio de información establecido para velar por el cumplimiento de la legalidad y de los valores éticos implantados por la compañía </w:t>
      </w:r>
      <w:r w:rsidRPr="00874778">
        <w:rPr>
          <w:rFonts w:ascii="Times New Roman" w:hAnsi="Times New Roman" w:cs="Times New Roman"/>
          <w:bCs/>
          <w:sz w:val="24"/>
          <w:lang w:val="es-ES"/>
        </w:rPr>
        <w:t>Elite Touring, S.L.</w:t>
      </w:r>
    </w:p>
    <w:p w14:paraId="73169928" w14:textId="77777777" w:rsidR="000812EE" w:rsidRPr="000812EE" w:rsidRDefault="000812EE" w:rsidP="004C395E">
      <w:pPr>
        <w:pStyle w:val="Prrafodelista"/>
        <w:ind w:firstLine="426"/>
        <w:rPr>
          <w:rFonts w:ascii="Times New Roman" w:hAnsi="Times New Roman"/>
          <w:sz w:val="24"/>
          <w:lang w:val="es-ES"/>
        </w:rPr>
      </w:pPr>
    </w:p>
    <w:p w14:paraId="44FE84D3" w14:textId="04DBD105" w:rsidR="000812EE" w:rsidRPr="000812EE" w:rsidRDefault="000812EE" w:rsidP="004C1C5F">
      <w:pPr>
        <w:tabs>
          <w:tab w:val="left" w:pos="142"/>
        </w:tabs>
        <w:spacing w:before="0" w:after="0" w:line="360" w:lineRule="auto"/>
        <w:ind w:firstLine="425"/>
        <w:rPr>
          <w:rFonts w:ascii="Times New Roman" w:hAnsi="Times New Roman" w:cs="Times New Roman"/>
          <w:sz w:val="24"/>
          <w:lang w:val="es-ES"/>
        </w:rPr>
      </w:pPr>
      <w:r w:rsidRPr="000812EE">
        <w:rPr>
          <w:rFonts w:ascii="Times New Roman" w:hAnsi="Times New Roman"/>
          <w:sz w:val="24"/>
          <w:lang w:val="es-ES"/>
        </w:rPr>
        <w:t>Es claro que con la regulación del Sistema Interno de Información se pretende garantizar que de presentarse una actuación contraria a lo establecido en el Código de Conducta o una actuación contraria a lo previsto en el este Manual o denuncias por infracciones administrativas</w:t>
      </w:r>
      <w:r w:rsidR="00874778">
        <w:rPr>
          <w:rFonts w:ascii="Times New Roman" w:hAnsi="Times New Roman"/>
          <w:sz w:val="24"/>
          <w:lang w:val="es-ES"/>
        </w:rPr>
        <w:t>, penales o infracciones del Derecho de la Unión Europea</w:t>
      </w:r>
      <w:r w:rsidRPr="000812EE">
        <w:rPr>
          <w:rFonts w:ascii="Times New Roman" w:hAnsi="Times New Roman"/>
          <w:sz w:val="24"/>
          <w:lang w:val="es-ES"/>
        </w:rPr>
        <w:t xml:space="preserve"> (por ello, conductas prohibidas), la correspondiente denuncia, queja o consulta recibida será tratada de forma profesional, independiente y confidencial, adoptando las medidas oportunas para proteger los intereses de la Entidad y asegurar el cumplimiento efectivo de todo, al efecto establecido por la sociedad</w:t>
      </w:r>
    </w:p>
    <w:p w14:paraId="733A5EB4" w14:textId="77777777" w:rsidR="000812EE" w:rsidRPr="000812EE" w:rsidRDefault="000812EE" w:rsidP="004C1C5F">
      <w:pPr>
        <w:pStyle w:val="Prrafodelista"/>
        <w:spacing w:before="0" w:after="0" w:line="360" w:lineRule="auto"/>
        <w:ind w:left="0" w:firstLine="425"/>
        <w:rPr>
          <w:rFonts w:ascii="Times New Roman" w:hAnsi="Times New Roman" w:cs="Times New Roman"/>
          <w:sz w:val="24"/>
          <w:lang w:val="es-ES"/>
        </w:rPr>
      </w:pPr>
    </w:p>
    <w:p w14:paraId="2150073E" w14:textId="77777777" w:rsidR="000812EE" w:rsidRPr="000812EE" w:rsidRDefault="000812EE" w:rsidP="004C1C5F">
      <w:pPr>
        <w:pStyle w:val="Prrafodelista"/>
        <w:numPr>
          <w:ilvl w:val="0"/>
          <w:numId w:val="134"/>
        </w:numPr>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 xml:space="preserve">La comunicación se efectuará a través de algunos de los medios habilitados para la información, por tanto, bien de forma verbal, escrita o correo electrónico habilitado, o, en su caso, a través del Sistema Interno de Información implantado o través de la página Web de la Sociedad y a la que se deberá adjuntar toda la documentación de la que se disponga y que sirva de soporte justificativo de la misma. A solicitud del informante, también podrá presentarse mediante una reunión presencial dentro del plazo máximo de siete días. En su caso, se advertirá al informante de que la comunicación será grabada. Es </w:t>
      </w:r>
      <w:r w:rsidRPr="000812EE">
        <w:rPr>
          <w:rFonts w:ascii="Times New Roman" w:hAnsi="Times New Roman" w:cs="Times New Roman"/>
          <w:sz w:val="24"/>
          <w:lang w:val="es-ES"/>
        </w:rPr>
        <w:lastRenderedPageBreak/>
        <w:t>necesario acusar recibo de la denuncia en un plazo no superior a cinco días desde su recepción.</w:t>
      </w:r>
    </w:p>
    <w:p w14:paraId="1632A613" w14:textId="77777777" w:rsidR="000812EE" w:rsidRPr="000812EE" w:rsidRDefault="000812EE" w:rsidP="004C1C5F">
      <w:pPr>
        <w:pStyle w:val="Prrafodelista"/>
        <w:tabs>
          <w:tab w:val="left" w:pos="142"/>
        </w:tabs>
        <w:spacing w:before="0" w:after="0" w:line="360" w:lineRule="auto"/>
        <w:ind w:left="0" w:firstLine="425"/>
        <w:rPr>
          <w:rFonts w:ascii="Times New Roman" w:hAnsi="Times New Roman" w:cs="Times New Roman"/>
          <w:sz w:val="24"/>
          <w:lang w:val="es-ES"/>
        </w:rPr>
      </w:pPr>
    </w:p>
    <w:p w14:paraId="3019E47F" w14:textId="77777777" w:rsidR="000812EE" w:rsidRPr="000812EE" w:rsidRDefault="000812EE" w:rsidP="004C1C5F">
      <w:pPr>
        <w:tabs>
          <w:tab w:val="left" w:pos="142"/>
        </w:tabs>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 La persona comunicante o informante tiene el deber de emplear el presente </w:t>
      </w:r>
      <w:r w:rsidRPr="000812EE">
        <w:rPr>
          <w:rFonts w:ascii="Times New Roman" w:hAnsi="Times New Roman" w:cs="Times New Roman"/>
          <w:b/>
          <w:sz w:val="24"/>
          <w:lang w:val="es-ES"/>
        </w:rPr>
        <w:t>Canal Interno de Comunicación y Denuncia</w:t>
      </w:r>
      <w:r w:rsidRPr="000812EE">
        <w:rPr>
          <w:rFonts w:ascii="Times New Roman" w:hAnsi="Times New Roman" w:cs="Times New Roman"/>
          <w:sz w:val="24"/>
          <w:lang w:val="es-ES"/>
        </w:rPr>
        <w:t xml:space="preserve"> de acuerdo con la buena fe. Asimismo, deberá estar dispuesto a cooperar con el Comité de Cumplimiento y Responsable de la Gestión del Sistema durante todo el proceso de investigación de los hechos comunicados.</w:t>
      </w:r>
    </w:p>
    <w:p w14:paraId="6C5F9B73" w14:textId="77777777" w:rsidR="000812EE" w:rsidRPr="000812EE" w:rsidRDefault="000812EE" w:rsidP="004C1C5F">
      <w:pPr>
        <w:tabs>
          <w:tab w:val="left" w:pos="142"/>
        </w:tabs>
        <w:spacing w:before="0" w:after="0" w:line="360" w:lineRule="auto"/>
        <w:ind w:firstLine="425"/>
        <w:rPr>
          <w:rFonts w:ascii="Times New Roman" w:hAnsi="Times New Roman" w:cs="Times New Roman"/>
          <w:sz w:val="24"/>
          <w:lang w:val="es-ES"/>
        </w:rPr>
      </w:pPr>
    </w:p>
    <w:p w14:paraId="2ADB7746" w14:textId="77777777" w:rsidR="000812EE" w:rsidRPr="000812EE" w:rsidRDefault="000812EE" w:rsidP="004C1C5F">
      <w:pPr>
        <w:tabs>
          <w:tab w:val="left" w:pos="142"/>
        </w:tabs>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Una de las novedades más relevantes que hay que implementar es que dicha comunicación de información puede realizarlas no sólo los empleados propiamente dichos, sino también a las personas que señala el artículo 3 de la Ley en la medida que guarden relación con la persona jurídica.</w:t>
      </w:r>
    </w:p>
    <w:p w14:paraId="407B92DE" w14:textId="77777777" w:rsidR="000812EE" w:rsidRPr="000812EE" w:rsidRDefault="000812EE" w:rsidP="004C1C5F">
      <w:pPr>
        <w:tabs>
          <w:tab w:val="left" w:pos="142"/>
        </w:tabs>
        <w:spacing w:before="0" w:after="0" w:line="360" w:lineRule="auto"/>
        <w:ind w:firstLine="426"/>
        <w:rPr>
          <w:rFonts w:ascii="Times New Roman" w:hAnsi="Times New Roman" w:cs="Times New Roman"/>
          <w:sz w:val="24"/>
          <w:lang w:val="es-ES"/>
        </w:rPr>
      </w:pPr>
    </w:p>
    <w:p w14:paraId="5FBE31B4" w14:textId="77777777" w:rsidR="000812EE" w:rsidRPr="000812EE" w:rsidRDefault="000812EE" w:rsidP="004C1C5F">
      <w:pPr>
        <w:tabs>
          <w:tab w:val="left" w:pos="142"/>
        </w:tabs>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El Comité de Cumplimiento o el Responsable de la Gestión, y a los efectos de la tramitación, en su caso, del correspondiente procedimiento, podrá contar con asesores consultivos o personas que pueda prestar su colaboración en determinadas ocasiones.</w:t>
      </w:r>
    </w:p>
    <w:p w14:paraId="1E85A52D" w14:textId="77777777" w:rsidR="000812EE" w:rsidRPr="000812EE" w:rsidRDefault="000812EE" w:rsidP="004C1C5F">
      <w:pPr>
        <w:tabs>
          <w:tab w:val="left" w:pos="142"/>
        </w:tabs>
        <w:spacing w:before="0" w:after="0" w:line="360" w:lineRule="auto"/>
        <w:ind w:firstLine="426"/>
        <w:rPr>
          <w:rFonts w:ascii="Times New Roman" w:hAnsi="Times New Roman" w:cs="Times New Roman"/>
          <w:sz w:val="24"/>
          <w:lang w:val="es-ES"/>
        </w:rPr>
      </w:pPr>
    </w:p>
    <w:p w14:paraId="081E8093" w14:textId="2BAA1347" w:rsidR="000812EE" w:rsidRPr="00EB2CBE" w:rsidRDefault="000812EE" w:rsidP="004C1C5F">
      <w:pPr>
        <w:tabs>
          <w:tab w:val="left" w:pos="142"/>
        </w:tabs>
        <w:spacing w:before="0" w:after="0" w:line="360" w:lineRule="auto"/>
        <w:ind w:firstLine="426"/>
        <w:rPr>
          <w:rFonts w:ascii="Times New Roman" w:hAnsi="Times New Roman" w:cs="Times New Roman"/>
          <w:b/>
          <w:color w:val="004E9A"/>
          <w:sz w:val="24"/>
          <w:u w:val="single"/>
          <w:lang w:val="es-ES"/>
        </w:rPr>
      </w:pPr>
      <w:r w:rsidRPr="00EB2CBE">
        <w:rPr>
          <w:rFonts w:ascii="Times New Roman" w:hAnsi="Times New Roman" w:cs="Times New Roman"/>
          <w:b/>
          <w:color w:val="004E9A"/>
          <w:sz w:val="24"/>
          <w:lang w:val="es-ES"/>
        </w:rPr>
        <w:t xml:space="preserve">4.- </w:t>
      </w:r>
      <w:bookmarkStart w:id="233" w:name="_Hlk154488148"/>
      <w:r w:rsidRPr="00EB2CBE">
        <w:rPr>
          <w:rFonts w:ascii="Times New Roman" w:hAnsi="Times New Roman" w:cs="Times New Roman"/>
          <w:smallCaps/>
          <w:color w:val="004E9A"/>
          <w:spacing w:val="5"/>
          <w:sz w:val="24"/>
          <w:u w:val="single"/>
          <w:lang w:val="es-ES"/>
        </w:rPr>
        <w:t>A quien afecta la utilización del Sistema Interno de Información y Canal Preferente de Comunicación y Denuncia.  Quien puede denuncia.</w:t>
      </w:r>
      <w:bookmarkEnd w:id="233"/>
    </w:p>
    <w:p w14:paraId="153736FC" w14:textId="77777777" w:rsidR="000812EE" w:rsidRPr="000812EE" w:rsidRDefault="000812EE" w:rsidP="004C1C5F">
      <w:pPr>
        <w:tabs>
          <w:tab w:val="left" w:pos="142"/>
        </w:tabs>
        <w:spacing w:before="0" w:after="0" w:line="360" w:lineRule="auto"/>
        <w:ind w:firstLine="426"/>
        <w:rPr>
          <w:rFonts w:ascii="Times New Roman" w:hAnsi="Times New Roman" w:cs="Times New Roman"/>
          <w:b/>
          <w:sz w:val="24"/>
          <w:u w:val="single"/>
          <w:lang w:val="es-ES"/>
        </w:rPr>
      </w:pPr>
    </w:p>
    <w:p w14:paraId="02452224" w14:textId="53F45934" w:rsidR="000812EE" w:rsidRPr="00874778" w:rsidRDefault="004C1C5F" w:rsidP="004C1C5F">
      <w:pPr>
        <w:tabs>
          <w:tab w:val="left" w:pos="142"/>
        </w:tabs>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El Sistema</w:t>
      </w:r>
      <w:r w:rsidR="000812EE" w:rsidRPr="000812EE">
        <w:rPr>
          <w:rFonts w:ascii="Times New Roman" w:hAnsi="Times New Roman" w:cs="Times New Roman"/>
          <w:sz w:val="24"/>
          <w:lang w:val="es-ES"/>
        </w:rPr>
        <w:t xml:space="preserve"> Interno de información o Canal Interno o Preferente de Comunicación y Denuncia está especialmente concebido para todos aquellos que desarrollan su labor profesional en el ámbito </w:t>
      </w:r>
      <w:r w:rsidR="000812EE" w:rsidRPr="00874778">
        <w:rPr>
          <w:rFonts w:ascii="Times New Roman" w:hAnsi="Times New Roman" w:cs="Times New Roman"/>
          <w:sz w:val="24"/>
          <w:lang w:val="es-ES"/>
        </w:rPr>
        <w:t xml:space="preserve">de </w:t>
      </w:r>
      <w:bookmarkStart w:id="234" w:name="_Hlk140577113"/>
      <w:r w:rsidR="000812EE" w:rsidRPr="00874778">
        <w:rPr>
          <w:rFonts w:ascii="Times New Roman" w:hAnsi="Times New Roman" w:cs="Times New Roman"/>
          <w:sz w:val="24"/>
          <w:lang w:val="es-ES"/>
        </w:rPr>
        <w:t>Elite Touring, S.L.</w:t>
      </w:r>
      <w:bookmarkEnd w:id="234"/>
      <w:r w:rsidRPr="00874778">
        <w:rPr>
          <w:rFonts w:ascii="Times New Roman" w:hAnsi="Times New Roman" w:cs="Times New Roman"/>
          <w:sz w:val="24"/>
          <w:lang w:val="es-ES"/>
        </w:rPr>
        <w:t>, de</w:t>
      </w:r>
      <w:r w:rsidR="000812EE" w:rsidRPr="00874778">
        <w:rPr>
          <w:rFonts w:ascii="Times New Roman" w:hAnsi="Times New Roman" w:cs="Times New Roman"/>
          <w:sz w:val="24"/>
          <w:lang w:val="es-ES"/>
        </w:rPr>
        <w:t xml:space="preserve"> forma que cualquiera de ellos puede y debe utilizarlo para informar y comunicar sobre eventuales irregularidades de las que tengan conocimiento. </w:t>
      </w:r>
    </w:p>
    <w:p w14:paraId="313B6239" w14:textId="77777777" w:rsidR="000812EE" w:rsidRPr="00874778" w:rsidRDefault="000812EE" w:rsidP="004C1C5F">
      <w:pPr>
        <w:tabs>
          <w:tab w:val="left" w:pos="142"/>
        </w:tabs>
        <w:spacing w:before="0" w:after="0" w:line="360" w:lineRule="auto"/>
        <w:ind w:firstLine="426"/>
        <w:rPr>
          <w:rFonts w:ascii="Times New Roman" w:hAnsi="Times New Roman" w:cs="Times New Roman"/>
          <w:sz w:val="24"/>
          <w:lang w:val="es-ES"/>
        </w:rPr>
      </w:pPr>
    </w:p>
    <w:p w14:paraId="4E33DF74" w14:textId="349D456B" w:rsidR="000812EE" w:rsidRPr="000812EE" w:rsidRDefault="000812EE" w:rsidP="004C1C5F">
      <w:pPr>
        <w:tabs>
          <w:tab w:val="left" w:pos="142"/>
        </w:tabs>
        <w:spacing w:before="0" w:after="0" w:line="360" w:lineRule="auto"/>
        <w:ind w:firstLine="426"/>
        <w:rPr>
          <w:rFonts w:ascii="Times New Roman" w:hAnsi="Times New Roman" w:cs="Times New Roman"/>
          <w:sz w:val="24"/>
          <w:lang w:val="es-ES"/>
        </w:rPr>
      </w:pPr>
      <w:r w:rsidRPr="00874778">
        <w:rPr>
          <w:rFonts w:ascii="Times New Roman" w:hAnsi="Times New Roman" w:cs="Times New Roman"/>
          <w:sz w:val="24"/>
          <w:lang w:val="es-ES"/>
        </w:rPr>
        <w:t xml:space="preserve">Por tanto, afecta a todas las personas incluidas en la estructura jerárquica del Sociedad, por ello, a todos los miembros del Consejo de </w:t>
      </w:r>
      <w:r w:rsidR="004C1C5F" w:rsidRPr="00874778">
        <w:rPr>
          <w:rFonts w:ascii="Times New Roman" w:hAnsi="Times New Roman" w:cs="Times New Roman"/>
          <w:sz w:val="24"/>
          <w:lang w:val="es-ES"/>
        </w:rPr>
        <w:t>Administración</w:t>
      </w:r>
      <w:r w:rsidRPr="00874778">
        <w:rPr>
          <w:rFonts w:ascii="Times New Roman" w:hAnsi="Times New Roman" w:cs="Times New Roman"/>
          <w:sz w:val="24"/>
          <w:lang w:val="es-ES"/>
        </w:rPr>
        <w:t xml:space="preserve">, a </w:t>
      </w:r>
      <w:r w:rsidR="004C1C5F" w:rsidRPr="00874778">
        <w:rPr>
          <w:rFonts w:ascii="Times New Roman" w:hAnsi="Times New Roman" w:cs="Times New Roman"/>
          <w:sz w:val="24"/>
          <w:lang w:val="es-ES"/>
        </w:rPr>
        <w:t>los empleados</w:t>
      </w:r>
      <w:r w:rsidRPr="00874778">
        <w:rPr>
          <w:rFonts w:ascii="Times New Roman" w:hAnsi="Times New Roman" w:cs="Times New Roman"/>
          <w:sz w:val="24"/>
          <w:lang w:val="es-ES"/>
        </w:rPr>
        <w:t>, con independencia de la naturaleza del vínculo contractual que les una con Elite Touring, S.L.</w:t>
      </w:r>
      <w:r w:rsidR="00FB07B3" w:rsidRPr="00874778">
        <w:rPr>
          <w:rFonts w:ascii="Times New Roman" w:hAnsi="Times New Roman" w:cs="Times New Roman"/>
          <w:sz w:val="24"/>
          <w:lang w:val="es-ES"/>
        </w:rPr>
        <w:t>,</w:t>
      </w:r>
      <w:r w:rsidR="00FB07B3" w:rsidRPr="000812EE">
        <w:rPr>
          <w:rFonts w:ascii="Times New Roman" w:hAnsi="Times New Roman" w:cs="Times New Roman"/>
          <w:b/>
          <w:sz w:val="24"/>
          <w:lang w:val="es-ES"/>
        </w:rPr>
        <w:t xml:space="preserve"> </w:t>
      </w:r>
      <w:r w:rsidR="00FB07B3" w:rsidRPr="000812EE">
        <w:rPr>
          <w:rFonts w:ascii="Times New Roman" w:hAnsi="Times New Roman" w:cs="Times New Roman"/>
          <w:sz w:val="24"/>
          <w:lang w:val="es-ES"/>
        </w:rPr>
        <w:t>de</w:t>
      </w:r>
      <w:r w:rsidRPr="000812EE">
        <w:rPr>
          <w:rFonts w:ascii="Times New Roman" w:hAnsi="Times New Roman" w:cs="Times New Roman"/>
          <w:sz w:val="24"/>
          <w:lang w:val="es-ES"/>
        </w:rPr>
        <w:t xml:space="preserve"> la categoría y duración de la misma y de su remuneración, así como, en su </w:t>
      </w:r>
      <w:r w:rsidR="00FB07B3" w:rsidRPr="000812EE">
        <w:rPr>
          <w:rFonts w:ascii="Times New Roman" w:hAnsi="Times New Roman" w:cs="Times New Roman"/>
          <w:sz w:val="24"/>
          <w:lang w:val="es-ES"/>
        </w:rPr>
        <w:t>caso, a</w:t>
      </w:r>
      <w:r w:rsidRPr="000812EE">
        <w:rPr>
          <w:rFonts w:ascii="Times New Roman" w:hAnsi="Times New Roman" w:cs="Times New Roman"/>
          <w:sz w:val="24"/>
          <w:lang w:val="es-ES"/>
        </w:rPr>
        <w:t xml:space="preserve"> candidatos que se encuentren inmersos en procesos de selección.</w:t>
      </w:r>
    </w:p>
    <w:p w14:paraId="37103F35" w14:textId="77777777" w:rsidR="000812EE" w:rsidRPr="000812EE" w:rsidRDefault="000812EE" w:rsidP="004C1C5F">
      <w:pPr>
        <w:tabs>
          <w:tab w:val="left" w:pos="142"/>
        </w:tabs>
        <w:spacing w:before="0" w:after="0" w:line="360" w:lineRule="auto"/>
        <w:ind w:firstLine="426"/>
        <w:rPr>
          <w:rFonts w:ascii="Times New Roman" w:hAnsi="Times New Roman" w:cs="Times New Roman"/>
          <w:sz w:val="24"/>
          <w:lang w:val="es-ES"/>
        </w:rPr>
      </w:pPr>
    </w:p>
    <w:p w14:paraId="05559479" w14:textId="77777777" w:rsidR="000812EE" w:rsidRPr="00874778" w:rsidRDefault="000812EE" w:rsidP="004C1C5F">
      <w:pPr>
        <w:tabs>
          <w:tab w:val="left" w:pos="142"/>
        </w:tabs>
        <w:spacing w:before="0" w:after="0" w:line="360" w:lineRule="auto"/>
        <w:ind w:firstLine="426"/>
        <w:rPr>
          <w:rFonts w:ascii="Times New Roman" w:hAnsi="Times New Roman" w:cs="Times New Roman"/>
          <w:bCs/>
          <w:sz w:val="24"/>
          <w:lang w:val="es-ES"/>
        </w:rPr>
      </w:pPr>
      <w:r w:rsidRPr="000812EE">
        <w:rPr>
          <w:rFonts w:ascii="Times New Roman" w:hAnsi="Times New Roman" w:cs="Times New Roman"/>
          <w:sz w:val="24"/>
          <w:lang w:val="es-ES"/>
        </w:rPr>
        <w:lastRenderedPageBreak/>
        <w:t xml:space="preserve">Incluye, en su caso y de darse en algún momento tal circunstancia, a cualquier persona que trabaje para </w:t>
      </w:r>
      <w:r w:rsidRPr="00874778">
        <w:rPr>
          <w:rFonts w:ascii="Times New Roman" w:hAnsi="Times New Roman" w:cs="Times New Roman"/>
          <w:bCs/>
          <w:sz w:val="24"/>
          <w:lang w:val="es-ES"/>
        </w:rPr>
        <w:t>Elite Touring, S.L. a través de empresas subcontratadas o como profesional autónomo, así como a proveedores, así como a cualquier persona con la que la empresa mantenga algún tipo de colaboración profesional. Por tanto, la posibilidad de informar o denunciar se extiende no sólo a los empleados sino a cualquier tercero como pueden ser son los empleados públicos o trabajadores por cuenta ajena, los autónomos, cualquier persona que trabaje para o bajo la supervisión y la dirección de contratistas, subcontratistas y proveedores, pero también becarios, trabajadores en periodo de formación.</w:t>
      </w:r>
    </w:p>
    <w:p w14:paraId="3F2D8C9F" w14:textId="77777777" w:rsidR="000812EE" w:rsidRPr="00874778" w:rsidRDefault="000812EE" w:rsidP="004C1C5F">
      <w:pPr>
        <w:tabs>
          <w:tab w:val="left" w:pos="142"/>
        </w:tabs>
        <w:spacing w:before="0" w:after="0" w:line="360" w:lineRule="auto"/>
        <w:ind w:firstLine="426"/>
        <w:rPr>
          <w:rFonts w:ascii="Times New Roman" w:hAnsi="Times New Roman" w:cs="Times New Roman"/>
          <w:bCs/>
          <w:sz w:val="24"/>
          <w:lang w:val="es-ES"/>
        </w:rPr>
      </w:pPr>
    </w:p>
    <w:p w14:paraId="51787F1C" w14:textId="7FEE5A98" w:rsidR="000812EE" w:rsidRPr="000812EE" w:rsidRDefault="000812EE" w:rsidP="004C1C5F">
      <w:pPr>
        <w:tabs>
          <w:tab w:val="left" w:pos="142"/>
        </w:tabs>
        <w:spacing w:before="0" w:after="0" w:line="360" w:lineRule="auto"/>
        <w:ind w:firstLine="426"/>
        <w:rPr>
          <w:rFonts w:ascii="Times New Roman" w:hAnsi="Times New Roman" w:cs="Times New Roman"/>
          <w:sz w:val="24"/>
          <w:lang w:val="es-ES"/>
        </w:rPr>
      </w:pPr>
      <w:r w:rsidRPr="00874778">
        <w:rPr>
          <w:rFonts w:ascii="Times New Roman" w:hAnsi="Times New Roman" w:cs="Times New Roman"/>
          <w:bCs/>
          <w:sz w:val="24"/>
          <w:lang w:val="es-ES"/>
        </w:rPr>
        <w:t>Es importante mencionar que, toda vez que la legislación vigente ampara las informaciones de origen completamente anónimo, carece de sentido y resulta inviable establecer cualquier tipo de limitación en cuanto a que el denunciante mantenga una relación laboral o profesional con el propio Elite Touring, S.L.</w:t>
      </w:r>
      <w:r w:rsidR="00874778">
        <w:rPr>
          <w:rFonts w:ascii="Times New Roman" w:hAnsi="Times New Roman" w:cs="Times New Roman"/>
          <w:b/>
          <w:sz w:val="24"/>
          <w:lang w:val="es-ES"/>
        </w:rPr>
        <w:t xml:space="preserve"> </w:t>
      </w:r>
      <w:r w:rsidRPr="000812EE">
        <w:rPr>
          <w:rFonts w:ascii="Times New Roman" w:hAnsi="Times New Roman" w:cs="Times New Roman"/>
          <w:sz w:val="24"/>
          <w:lang w:val="es-ES"/>
        </w:rPr>
        <w:t>lo que debe entender en el sentido, de que el sistema queda abierto a cualquier tercero.</w:t>
      </w:r>
    </w:p>
    <w:p w14:paraId="16B13CBA" w14:textId="77777777" w:rsidR="000812EE" w:rsidRPr="000812EE" w:rsidRDefault="000812EE" w:rsidP="004C395E">
      <w:pPr>
        <w:tabs>
          <w:tab w:val="left" w:pos="142"/>
        </w:tabs>
        <w:spacing w:after="0" w:line="360" w:lineRule="auto"/>
        <w:ind w:firstLine="426"/>
        <w:rPr>
          <w:rFonts w:ascii="Times New Roman" w:hAnsi="Times New Roman" w:cs="Times New Roman"/>
          <w:sz w:val="24"/>
          <w:lang w:val="es-ES"/>
        </w:rPr>
      </w:pPr>
    </w:p>
    <w:p w14:paraId="28736019" w14:textId="6FF847BC" w:rsidR="000812EE" w:rsidRPr="00EB2CBE" w:rsidRDefault="000812EE" w:rsidP="004C1C5F">
      <w:pPr>
        <w:tabs>
          <w:tab w:val="left" w:pos="142"/>
        </w:tabs>
        <w:spacing w:before="0" w:after="0" w:line="360" w:lineRule="auto"/>
        <w:ind w:firstLine="425"/>
        <w:rPr>
          <w:rFonts w:ascii="Times New Roman" w:hAnsi="Times New Roman" w:cs="Times New Roman"/>
          <w:b/>
          <w:color w:val="004E9A"/>
          <w:sz w:val="24"/>
          <w:u w:val="single"/>
          <w:lang w:val="es-ES"/>
        </w:rPr>
      </w:pPr>
      <w:r w:rsidRPr="00EB2CBE">
        <w:rPr>
          <w:rFonts w:ascii="Times New Roman" w:hAnsi="Times New Roman" w:cs="Times New Roman"/>
          <w:b/>
          <w:color w:val="004E9A"/>
          <w:sz w:val="24"/>
          <w:lang w:val="es-ES"/>
        </w:rPr>
        <w:t xml:space="preserve">5.- </w:t>
      </w:r>
      <w:r w:rsidRPr="00EB2CBE">
        <w:rPr>
          <w:rFonts w:ascii="Times New Roman" w:hAnsi="Times New Roman" w:cs="Times New Roman"/>
          <w:smallCaps/>
          <w:color w:val="004E9A"/>
          <w:spacing w:val="5"/>
          <w:sz w:val="24"/>
          <w:u w:val="single"/>
          <w:lang w:val="es-ES"/>
        </w:rPr>
        <w:t>Confidencialidad, protección de datos y protección del denunciante Ley 2/2023, de 20 de febrero.</w:t>
      </w:r>
      <w:r w:rsidRPr="00EB2CBE">
        <w:rPr>
          <w:rFonts w:ascii="Times New Roman" w:hAnsi="Times New Roman" w:cs="Times New Roman"/>
          <w:b/>
          <w:color w:val="004E9A"/>
          <w:sz w:val="24"/>
          <w:u w:val="single"/>
          <w:lang w:val="es-ES"/>
        </w:rPr>
        <w:t xml:space="preserve"> </w:t>
      </w:r>
    </w:p>
    <w:p w14:paraId="6D3A5F38" w14:textId="77777777" w:rsidR="000812EE" w:rsidRPr="000812EE" w:rsidRDefault="000812EE" w:rsidP="004C1C5F">
      <w:pPr>
        <w:tabs>
          <w:tab w:val="left" w:pos="142"/>
        </w:tabs>
        <w:spacing w:before="0" w:after="0" w:line="360" w:lineRule="auto"/>
        <w:ind w:firstLine="425"/>
        <w:rPr>
          <w:rFonts w:ascii="Times New Roman" w:hAnsi="Times New Roman" w:cs="Times New Roman"/>
          <w:b/>
          <w:sz w:val="24"/>
          <w:lang w:val="es-ES"/>
        </w:rPr>
      </w:pPr>
    </w:p>
    <w:p w14:paraId="7363D3C3"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En atención al exigible cumplimento de los principios de la Ley 2/2023, de 20 de febrero, reguladora de la protección de las personas que informen sobre infracciones normativas y de lucha contra la corrupción, el Sistema Interno de Información y consiguiente </w:t>
      </w:r>
      <w:r w:rsidRPr="000812EE">
        <w:rPr>
          <w:rFonts w:ascii="Times New Roman" w:hAnsi="Times New Roman" w:cs="Times New Roman"/>
          <w:b/>
          <w:sz w:val="24"/>
          <w:lang w:val="es-ES"/>
        </w:rPr>
        <w:t>Canal Interno de Comunicación e Información,</w:t>
      </w:r>
      <w:r w:rsidRPr="000812EE">
        <w:rPr>
          <w:rFonts w:ascii="Times New Roman" w:hAnsi="Times New Roman" w:cs="Times New Roman"/>
          <w:sz w:val="24"/>
          <w:lang w:val="es-ES"/>
        </w:rPr>
        <w:t xml:space="preserve"> está estructurado sobre el respeto a la confidencialidad y protección de Datos de Carácter Personal.</w:t>
      </w:r>
    </w:p>
    <w:p w14:paraId="57BFD9BF"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7611629A"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Cualquier trabajador o tercero debe concebir el Sistema Interno de Información como un sistema creado para garantizar en todo momento la confidencialidad de las comunicaciones entre el denunciante y los gestores de la denuncia designados a tal efecto. </w:t>
      </w:r>
    </w:p>
    <w:p w14:paraId="1400B592"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7A424CD2" w14:textId="761678BE"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Si lo anterior es relevante a los efectos del Canal Interno o Canal Preferente de Comunicación y Denuncia implantado por la </w:t>
      </w:r>
      <w:r w:rsidR="004C1C5F" w:rsidRPr="000812EE">
        <w:rPr>
          <w:rFonts w:ascii="Times New Roman" w:hAnsi="Times New Roman" w:cs="Times New Roman"/>
          <w:sz w:val="24"/>
          <w:lang w:val="es-ES"/>
        </w:rPr>
        <w:t>entidad Elite</w:t>
      </w:r>
      <w:r w:rsidRPr="000812EE">
        <w:rPr>
          <w:rFonts w:ascii="Times New Roman" w:hAnsi="Times New Roman" w:cs="Times New Roman"/>
          <w:b/>
          <w:sz w:val="24"/>
          <w:lang w:val="es-ES"/>
        </w:rPr>
        <w:t xml:space="preserve"> </w:t>
      </w:r>
      <w:r w:rsidRPr="00874778">
        <w:rPr>
          <w:rFonts w:ascii="Times New Roman" w:hAnsi="Times New Roman" w:cs="Times New Roman"/>
          <w:bCs/>
          <w:sz w:val="24"/>
          <w:lang w:val="es-ES"/>
        </w:rPr>
        <w:t>Touring, S.L.,</w:t>
      </w:r>
      <w:r w:rsidRPr="000812EE">
        <w:rPr>
          <w:rFonts w:ascii="Times New Roman" w:hAnsi="Times New Roman" w:cs="Times New Roman"/>
          <w:sz w:val="24"/>
          <w:lang w:val="es-ES"/>
        </w:rPr>
        <w:t xml:space="preserve"> a los efectos de la ley 2/2023, de 20 de febrero, reguladora de la protección de las personas que informen </w:t>
      </w:r>
      <w:r w:rsidRPr="000812EE">
        <w:rPr>
          <w:rFonts w:ascii="Times New Roman" w:hAnsi="Times New Roman" w:cs="Times New Roman"/>
          <w:sz w:val="24"/>
          <w:lang w:val="es-ES"/>
        </w:rPr>
        <w:lastRenderedPageBreak/>
        <w:t xml:space="preserve">sobre infracciones normativas y de lucha contra la corrupción, no lo es menos todo lo referente y exigible en cuanto a la protección del denunciante, aspecto esencial de la nueva adaptación implantada </w:t>
      </w:r>
      <w:r w:rsidRPr="00874778">
        <w:rPr>
          <w:rFonts w:ascii="Times New Roman" w:hAnsi="Times New Roman" w:cs="Times New Roman"/>
          <w:sz w:val="24"/>
          <w:lang w:val="es-ES"/>
        </w:rPr>
        <w:t>por Elite Touring, S.L</w:t>
      </w:r>
      <w:r w:rsidR="00874778" w:rsidRPr="00874778">
        <w:rPr>
          <w:rFonts w:ascii="Times New Roman" w:hAnsi="Times New Roman" w:cs="Times New Roman"/>
          <w:sz w:val="24"/>
          <w:lang w:val="es-ES"/>
        </w:rPr>
        <w:t>.</w:t>
      </w:r>
    </w:p>
    <w:p w14:paraId="5C8A09A0"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36A02A59"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Constituye, en su virtud, principio esencial, el reconocimiento y aceptación por parte </w:t>
      </w:r>
    </w:p>
    <w:p w14:paraId="39856F66" w14:textId="77777777" w:rsidR="000812EE" w:rsidRPr="000812EE" w:rsidRDefault="000812EE" w:rsidP="004C1C5F">
      <w:pPr>
        <w:spacing w:before="0" w:after="0" w:line="360" w:lineRule="auto"/>
        <w:rPr>
          <w:rFonts w:ascii="Times New Roman" w:hAnsi="Times New Roman" w:cs="Times New Roman"/>
          <w:sz w:val="24"/>
          <w:lang w:val="es-ES"/>
        </w:rPr>
      </w:pPr>
      <w:r w:rsidRPr="000812EE">
        <w:rPr>
          <w:rFonts w:ascii="Times New Roman" w:hAnsi="Times New Roman" w:cs="Times New Roman"/>
          <w:sz w:val="24"/>
          <w:lang w:val="es-ES"/>
        </w:rPr>
        <w:t>del Responsable de la Gestión del Sistema Interno de Información y el Comité de Cumplimiento Normativo, el tener que asumir la obligación cuidar, vigilar y garantizar en todo momento la adecuada protección de la intimidad, de los datos personales, la preservación del honor, la presunción de inocencia y el derecho a la defensa de los denunciados, en especial en los supuestos de comunicaciones infundadas, falsas o de mala fe, frente a las que se adoptarán, en su caso, las medidas disciplinarias que correspondan.</w:t>
      </w:r>
    </w:p>
    <w:p w14:paraId="4F0F7871"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1F8C5F78" w14:textId="77777777" w:rsidR="000812EE" w:rsidRPr="000812EE" w:rsidRDefault="000812EE" w:rsidP="004C1C5F">
      <w:pPr>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 La persona afectada por la denuncia tendrá derecho a que se le informe de las acciones u omisiones que se le atribuyen y a ser oída en cualquier momento y cuantas veces solicite. Dicha comunicación tendrá lugar en el tiempo y forma que se considere adecuado para garantizar el buen fin de la investigación.</w:t>
      </w:r>
    </w:p>
    <w:p w14:paraId="67373EF5" w14:textId="77777777" w:rsidR="000812EE" w:rsidRPr="000812EE" w:rsidRDefault="000812EE" w:rsidP="004C1C5F">
      <w:pPr>
        <w:spacing w:before="0" w:after="0" w:line="360" w:lineRule="auto"/>
        <w:ind w:firstLine="426"/>
        <w:rPr>
          <w:rFonts w:ascii="Times New Roman" w:hAnsi="Times New Roman" w:cs="Times New Roman"/>
          <w:b/>
          <w:sz w:val="24"/>
          <w:lang w:val="es-ES"/>
        </w:rPr>
      </w:pPr>
    </w:p>
    <w:p w14:paraId="4D7717F7" w14:textId="472654A6" w:rsidR="000812EE" w:rsidRPr="00EB2CBE" w:rsidRDefault="000812EE" w:rsidP="004C1C5F">
      <w:pPr>
        <w:spacing w:before="0" w:after="0" w:line="360" w:lineRule="auto"/>
        <w:ind w:firstLine="426"/>
        <w:rPr>
          <w:rFonts w:ascii="Times New Roman" w:hAnsi="Times New Roman" w:cs="Times New Roman"/>
          <w:color w:val="004E9A"/>
          <w:sz w:val="24"/>
          <w:lang w:val="es-ES"/>
        </w:rPr>
      </w:pPr>
      <w:r w:rsidRPr="00EB2CBE">
        <w:rPr>
          <w:rFonts w:ascii="Times New Roman" w:hAnsi="Times New Roman" w:cs="Times New Roman"/>
          <w:b/>
          <w:color w:val="004E9A"/>
          <w:sz w:val="24"/>
          <w:lang w:val="es-ES"/>
        </w:rPr>
        <w:t xml:space="preserve">6.- </w:t>
      </w:r>
      <w:r w:rsidRPr="00EB2CBE">
        <w:rPr>
          <w:rFonts w:ascii="Times New Roman" w:hAnsi="Times New Roman" w:cs="Times New Roman"/>
          <w:smallCaps/>
          <w:color w:val="004E9A"/>
          <w:spacing w:val="5"/>
          <w:sz w:val="24"/>
          <w:u w:val="single"/>
          <w:lang w:val="es-ES"/>
        </w:rPr>
        <w:t>Principios generales en la utilización del Canal Preferente e Interno de Comunicación y Denuncia. Sistema Interno de Información</w:t>
      </w:r>
    </w:p>
    <w:p w14:paraId="6CDF4C33" w14:textId="77777777" w:rsidR="000812EE" w:rsidRPr="00EB2CBE" w:rsidRDefault="000812EE" w:rsidP="004C395E">
      <w:pPr>
        <w:spacing w:after="0" w:line="360" w:lineRule="auto"/>
        <w:ind w:firstLine="426"/>
        <w:rPr>
          <w:rFonts w:ascii="Times New Roman" w:hAnsi="Times New Roman" w:cs="Times New Roman"/>
          <w:color w:val="004E9A"/>
          <w:sz w:val="24"/>
          <w:lang w:val="es-ES"/>
        </w:rPr>
      </w:pPr>
    </w:p>
    <w:p w14:paraId="4D7B28D4" w14:textId="3C8F3DDD" w:rsidR="000812EE" w:rsidRPr="000812EE" w:rsidRDefault="000812EE" w:rsidP="004C1C5F">
      <w:pPr>
        <w:spacing w:before="0" w:after="0" w:line="360" w:lineRule="auto"/>
        <w:ind w:firstLine="425"/>
        <w:rPr>
          <w:rFonts w:ascii="Times New Roman" w:hAnsi="Times New Roman" w:cs="Times New Roman"/>
          <w:sz w:val="24"/>
          <w:u w:val="single"/>
          <w:lang w:val="es-ES"/>
        </w:rPr>
      </w:pPr>
      <w:r w:rsidRPr="00EB2CBE">
        <w:rPr>
          <w:rFonts w:ascii="Times New Roman" w:hAnsi="Times New Roman" w:cs="Times New Roman"/>
          <w:b/>
          <w:color w:val="004E9A"/>
          <w:sz w:val="24"/>
          <w:lang w:val="es-ES"/>
        </w:rPr>
        <w:t>(i</w:t>
      </w:r>
      <w:r w:rsidR="004C1C5F" w:rsidRPr="00EB2CBE">
        <w:rPr>
          <w:rFonts w:ascii="Times New Roman" w:hAnsi="Times New Roman" w:cs="Times New Roman"/>
          <w:b/>
          <w:color w:val="004E9A"/>
          <w:sz w:val="24"/>
          <w:lang w:val="es-ES"/>
        </w:rPr>
        <w:t>). -</w:t>
      </w:r>
      <w:r w:rsidRPr="00EB2CBE">
        <w:rPr>
          <w:rFonts w:ascii="Times New Roman" w:hAnsi="Times New Roman" w:cs="Times New Roman"/>
          <w:color w:val="004E9A"/>
          <w:sz w:val="24"/>
          <w:lang w:val="es-ES"/>
        </w:rPr>
        <w:t xml:space="preserve"> </w:t>
      </w:r>
      <w:r w:rsidRPr="00EB2CBE">
        <w:rPr>
          <w:rFonts w:ascii="Times New Roman" w:hAnsi="Times New Roman" w:cs="Times New Roman"/>
          <w:color w:val="004E9A"/>
          <w:sz w:val="24"/>
          <w:u w:val="single"/>
          <w:lang w:val="es-ES"/>
        </w:rPr>
        <w:t>Sistema Interno de información. Principios generales en la utilización del Canal Interno o Preferente de Comunicación y Denuncias</w:t>
      </w:r>
      <w:r w:rsidRPr="000812EE">
        <w:rPr>
          <w:rFonts w:ascii="Times New Roman" w:hAnsi="Times New Roman" w:cs="Times New Roman"/>
          <w:sz w:val="24"/>
          <w:u w:val="single"/>
          <w:lang w:val="es-ES"/>
        </w:rPr>
        <w:t>.</w:t>
      </w:r>
    </w:p>
    <w:p w14:paraId="08DA20DD"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332B7B94" w14:textId="77777777" w:rsidR="000812EE" w:rsidRPr="000812EE" w:rsidRDefault="000812EE" w:rsidP="004C1C5F">
      <w:pPr>
        <w:spacing w:before="0" w:after="0" w:line="360" w:lineRule="auto"/>
        <w:ind w:firstLine="425"/>
        <w:rPr>
          <w:rFonts w:ascii="Times New Roman" w:hAnsi="Times New Roman" w:cs="Times New Roman"/>
          <w:sz w:val="24"/>
          <w:lang w:val="es-ES"/>
        </w:rPr>
      </w:pPr>
      <w:bookmarkStart w:id="235" w:name="_Hlk212822442"/>
      <w:r w:rsidRPr="000812EE">
        <w:rPr>
          <w:rFonts w:ascii="Times New Roman" w:hAnsi="Times New Roman" w:cs="Times New Roman"/>
          <w:sz w:val="24"/>
          <w:lang w:val="es-ES"/>
        </w:rPr>
        <w:t>Constituyen los principios generales en cuanto al uso y tramitación del Canal Preferente de Información y Denuncia, los siguientes:</w:t>
      </w:r>
    </w:p>
    <w:p w14:paraId="2630A692"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337305A8" w14:textId="77777777" w:rsidR="000812EE" w:rsidRPr="000812EE" w:rsidRDefault="000812EE" w:rsidP="004C1C5F">
      <w:pPr>
        <w:pStyle w:val="Prrafodelista"/>
        <w:numPr>
          <w:ilvl w:val="0"/>
          <w:numId w:val="81"/>
        </w:numPr>
        <w:autoSpaceDE w:val="0"/>
        <w:autoSpaceDN w:val="0"/>
        <w:adjustRightInd w:val="0"/>
        <w:spacing w:before="0" w:after="0" w:line="360" w:lineRule="auto"/>
        <w:ind w:left="0" w:firstLine="425"/>
        <w:contextualSpacing w:val="0"/>
        <w:rPr>
          <w:rFonts w:ascii="Times New Roman" w:hAnsi="Times New Roman" w:cs="Times New Roman"/>
          <w:bCs/>
          <w:sz w:val="24"/>
          <w:lang w:val="es-ES"/>
        </w:rPr>
      </w:pPr>
      <w:r w:rsidRPr="000812EE">
        <w:rPr>
          <w:rFonts w:ascii="Times New Roman" w:hAnsi="Times New Roman" w:cs="Times New Roman"/>
          <w:bCs/>
          <w:sz w:val="24"/>
          <w:lang w:val="es-ES"/>
        </w:rPr>
        <w:t xml:space="preserve">El </w:t>
      </w:r>
      <w:bookmarkStart w:id="236" w:name="_Hlk137654861"/>
      <w:r w:rsidRPr="000812EE">
        <w:rPr>
          <w:rFonts w:ascii="Times New Roman" w:hAnsi="Times New Roman" w:cs="Times New Roman"/>
          <w:b/>
          <w:bCs/>
          <w:sz w:val="24"/>
          <w:lang w:val="es-ES"/>
        </w:rPr>
        <w:t>Canal Preferente o Canal Interno de Comunicación y Denuncia</w:t>
      </w:r>
      <w:r w:rsidRPr="000812EE">
        <w:rPr>
          <w:rFonts w:ascii="Times New Roman" w:hAnsi="Times New Roman" w:cs="Times New Roman"/>
          <w:bCs/>
          <w:sz w:val="24"/>
          <w:lang w:val="es-ES"/>
        </w:rPr>
        <w:t xml:space="preserve"> </w:t>
      </w:r>
      <w:bookmarkEnd w:id="236"/>
      <w:r w:rsidRPr="000812EE">
        <w:rPr>
          <w:rFonts w:ascii="Times New Roman" w:hAnsi="Times New Roman" w:cs="Times New Roman"/>
          <w:b/>
          <w:bCs/>
          <w:sz w:val="24"/>
          <w:lang w:val="es-ES"/>
        </w:rPr>
        <w:t>garantiza el anonimato en su uso y la confidencialidad del tratamiento de la información</w:t>
      </w:r>
      <w:r w:rsidRPr="000812EE">
        <w:rPr>
          <w:rFonts w:ascii="Times New Roman" w:hAnsi="Times New Roman" w:cs="Times New Roman"/>
          <w:bCs/>
          <w:sz w:val="24"/>
          <w:lang w:val="es-ES"/>
        </w:rPr>
        <w:t xml:space="preserve"> que a través del mismo se dirija al Comité de Cumplimiento o al Responsable de la Gestión del Sistema Interno de Información. Ninguna persona que haya remitido una comunicación mediante esta vía podrá ver revelada su identidad, estando obligados los </w:t>
      </w:r>
      <w:r w:rsidRPr="000812EE">
        <w:rPr>
          <w:rFonts w:ascii="Times New Roman" w:hAnsi="Times New Roman" w:cs="Times New Roman"/>
          <w:bCs/>
          <w:sz w:val="24"/>
          <w:lang w:val="es-ES"/>
        </w:rPr>
        <w:lastRenderedPageBreak/>
        <w:t>miembros del Comité de Cumplimiento y Responsable de la Gestión a velar por preservar el anonimato y a mantener dicha información en secreto.</w:t>
      </w:r>
    </w:p>
    <w:p w14:paraId="5EACD6F8" w14:textId="77777777" w:rsidR="000812EE" w:rsidRPr="000812EE" w:rsidRDefault="000812EE" w:rsidP="004C1C5F">
      <w:pPr>
        <w:autoSpaceDE w:val="0"/>
        <w:autoSpaceDN w:val="0"/>
        <w:adjustRightInd w:val="0"/>
        <w:spacing w:before="0" w:after="0" w:line="360" w:lineRule="auto"/>
        <w:ind w:firstLine="425"/>
        <w:rPr>
          <w:rFonts w:ascii="Times New Roman" w:hAnsi="Times New Roman" w:cs="Times New Roman"/>
          <w:bCs/>
          <w:sz w:val="24"/>
          <w:lang w:val="es-ES"/>
        </w:rPr>
      </w:pPr>
    </w:p>
    <w:p w14:paraId="27BFD93D" w14:textId="77777777" w:rsidR="000812EE" w:rsidRPr="000812EE" w:rsidRDefault="000812EE" w:rsidP="004C1C5F">
      <w:pPr>
        <w:pStyle w:val="Prrafodelista"/>
        <w:numPr>
          <w:ilvl w:val="0"/>
          <w:numId w:val="81"/>
        </w:numPr>
        <w:autoSpaceDE w:val="0"/>
        <w:autoSpaceDN w:val="0"/>
        <w:adjustRightInd w:val="0"/>
        <w:spacing w:before="0" w:after="0" w:line="360" w:lineRule="auto"/>
        <w:ind w:left="0" w:firstLine="425"/>
        <w:contextualSpacing w:val="0"/>
        <w:rPr>
          <w:rFonts w:ascii="Times New Roman" w:hAnsi="Times New Roman" w:cs="Times New Roman"/>
          <w:bCs/>
          <w:sz w:val="24"/>
          <w:lang w:val="es-ES"/>
        </w:rPr>
      </w:pPr>
      <w:r w:rsidRPr="000812EE">
        <w:rPr>
          <w:rFonts w:ascii="Times New Roman" w:hAnsi="Times New Roman" w:cs="Times New Roman"/>
          <w:sz w:val="24"/>
          <w:lang w:val="es-ES"/>
        </w:rPr>
        <w:t xml:space="preserve">Durante la tramitación del procedimiento, así como una vez terminado éste, se </w:t>
      </w:r>
      <w:r w:rsidRPr="000812EE">
        <w:rPr>
          <w:rFonts w:ascii="Times New Roman" w:hAnsi="Times New Roman" w:cs="Times New Roman"/>
          <w:b/>
          <w:sz w:val="24"/>
          <w:lang w:val="es-ES"/>
        </w:rPr>
        <w:t>garantizará siempre y en todo momento la confidencialidad de las personas involucradas</w:t>
      </w:r>
      <w:r w:rsidRPr="000812EE">
        <w:rPr>
          <w:rFonts w:ascii="Times New Roman" w:hAnsi="Times New Roman" w:cs="Times New Roman"/>
          <w:sz w:val="24"/>
          <w:lang w:val="es-ES"/>
        </w:rPr>
        <w:t>, así como las diligencias que se estuvieran practicando, el derecho a la intimidad, el honor y la propia imagen de todos los participen o se vean involucrados, directa o indirectamente, en las actuaciones establecidas en el presente procedimiento.</w:t>
      </w:r>
    </w:p>
    <w:p w14:paraId="05FDB748" w14:textId="77777777" w:rsidR="000812EE" w:rsidRPr="000812EE" w:rsidRDefault="000812EE" w:rsidP="004C1C5F">
      <w:pPr>
        <w:autoSpaceDE w:val="0"/>
        <w:autoSpaceDN w:val="0"/>
        <w:adjustRightInd w:val="0"/>
        <w:spacing w:before="0" w:after="0" w:line="360" w:lineRule="auto"/>
        <w:ind w:firstLine="425"/>
        <w:rPr>
          <w:rFonts w:ascii="Times New Roman" w:hAnsi="Times New Roman" w:cs="Times New Roman"/>
          <w:bCs/>
          <w:sz w:val="24"/>
          <w:lang w:val="es-ES"/>
        </w:rPr>
      </w:pPr>
    </w:p>
    <w:p w14:paraId="716CE885" w14:textId="77777777" w:rsidR="000812EE" w:rsidRPr="000812EE" w:rsidRDefault="000812EE" w:rsidP="004C1C5F">
      <w:pPr>
        <w:pStyle w:val="Prrafodelista"/>
        <w:numPr>
          <w:ilvl w:val="0"/>
          <w:numId w:val="81"/>
        </w:numPr>
        <w:autoSpaceDE w:val="0"/>
        <w:autoSpaceDN w:val="0"/>
        <w:adjustRightInd w:val="0"/>
        <w:spacing w:before="0" w:after="0" w:line="360" w:lineRule="auto"/>
        <w:ind w:left="0" w:firstLine="425"/>
        <w:contextualSpacing w:val="0"/>
        <w:rPr>
          <w:rFonts w:ascii="Times New Roman" w:hAnsi="Times New Roman" w:cs="Times New Roman"/>
          <w:bCs/>
          <w:sz w:val="24"/>
          <w:lang w:val="es-ES"/>
        </w:rPr>
      </w:pPr>
      <w:r w:rsidRPr="000812EE">
        <w:rPr>
          <w:rFonts w:ascii="Times New Roman" w:hAnsi="Times New Roman" w:cs="Times New Roman"/>
          <w:sz w:val="24"/>
          <w:lang w:val="es-ES"/>
        </w:rPr>
        <w:t xml:space="preserve">Todas las personas que intervengan en las actuaciones previstas en la presente regulación tendrán la </w:t>
      </w:r>
      <w:r w:rsidRPr="000812EE">
        <w:rPr>
          <w:rFonts w:ascii="Times New Roman" w:hAnsi="Times New Roman" w:cs="Times New Roman"/>
          <w:b/>
          <w:sz w:val="24"/>
          <w:lang w:val="es-ES"/>
        </w:rPr>
        <w:t>obligación de guardar secreto sobre los datos e informaciones</w:t>
      </w:r>
      <w:r w:rsidRPr="000812EE">
        <w:rPr>
          <w:rFonts w:ascii="Times New Roman" w:hAnsi="Times New Roman" w:cs="Times New Roman"/>
          <w:sz w:val="24"/>
          <w:lang w:val="es-ES"/>
        </w:rPr>
        <w:t xml:space="preserve"> a los que hayan tenido acceso durante la tramitación del mismo, siendo sancionable la transgresión de esta obligación. En todo caso, se dará cumplimiento a lo regulado en la Ley Orgánica 15/1999, de Protección de Datos de Carácter Personal, respecto a todas las personas involucradas en las actuaciones establecidas en el presente Procedimiento.</w:t>
      </w:r>
    </w:p>
    <w:p w14:paraId="7A212C53" w14:textId="77777777" w:rsidR="000812EE" w:rsidRPr="000812EE" w:rsidRDefault="000812EE" w:rsidP="004C1C5F">
      <w:pPr>
        <w:pStyle w:val="Prrafodelista"/>
        <w:spacing w:before="0" w:after="0" w:line="360" w:lineRule="auto"/>
        <w:ind w:firstLine="425"/>
        <w:rPr>
          <w:rFonts w:ascii="Times New Roman" w:hAnsi="Times New Roman" w:cs="Times New Roman"/>
          <w:bCs/>
          <w:sz w:val="24"/>
          <w:lang w:val="es-ES"/>
        </w:rPr>
      </w:pPr>
    </w:p>
    <w:p w14:paraId="65AE6FA6" w14:textId="77777777" w:rsidR="000812EE" w:rsidRPr="000812EE" w:rsidRDefault="000812EE" w:rsidP="004C1C5F">
      <w:pPr>
        <w:pStyle w:val="Prrafodelista"/>
        <w:numPr>
          <w:ilvl w:val="0"/>
          <w:numId w:val="81"/>
        </w:numPr>
        <w:autoSpaceDE w:val="0"/>
        <w:autoSpaceDN w:val="0"/>
        <w:adjustRightInd w:val="0"/>
        <w:spacing w:before="0" w:after="0" w:line="360" w:lineRule="auto"/>
        <w:ind w:left="0" w:firstLine="425"/>
        <w:contextualSpacing w:val="0"/>
        <w:rPr>
          <w:rFonts w:ascii="Times New Roman" w:hAnsi="Times New Roman" w:cs="Times New Roman"/>
          <w:bCs/>
          <w:sz w:val="24"/>
          <w:lang w:val="es-ES"/>
        </w:rPr>
      </w:pPr>
      <w:r w:rsidRPr="000812EE">
        <w:rPr>
          <w:rFonts w:ascii="Times New Roman" w:hAnsi="Times New Roman" w:cs="Times New Roman"/>
          <w:bCs/>
          <w:sz w:val="24"/>
          <w:lang w:val="es-ES"/>
        </w:rPr>
        <w:t xml:space="preserve">La persona comunicante (informante) tiene el deber de emplear el </w:t>
      </w:r>
      <w:r w:rsidRPr="000812EE">
        <w:rPr>
          <w:rFonts w:ascii="Times New Roman" w:hAnsi="Times New Roman" w:cs="Times New Roman"/>
          <w:b/>
          <w:bCs/>
          <w:sz w:val="24"/>
          <w:lang w:val="es-ES"/>
        </w:rPr>
        <w:t>Canal Preferente e Interno de Comunicación y Denuncia</w:t>
      </w:r>
      <w:r w:rsidRPr="000812EE">
        <w:rPr>
          <w:rFonts w:ascii="Times New Roman" w:hAnsi="Times New Roman" w:cs="Times New Roman"/>
          <w:bCs/>
          <w:sz w:val="24"/>
          <w:lang w:val="es-ES"/>
        </w:rPr>
        <w:t xml:space="preserve"> o cualquier otro cauce de información o comunicación integrado en el Sistema Interno de Información aplicando el principio de buena fe. Asimismo, deberá estar dispuesto a cooperar con el Comité de Cumplimiento o Responsable de la Gestión del Sistema durante todo el proceso de investigación de los hechos comunicados. </w:t>
      </w:r>
    </w:p>
    <w:bookmarkEnd w:id="235"/>
    <w:p w14:paraId="6FFE2B1D" w14:textId="77777777" w:rsidR="000812EE" w:rsidRPr="00EB2CBE" w:rsidRDefault="000812EE" w:rsidP="004C1C5F">
      <w:pPr>
        <w:pStyle w:val="Prrafodelista"/>
        <w:spacing w:before="0" w:after="0" w:line="360" w:lineRule="auto"/>
        <w:ind w:firstLine="425"/>
        <w:rPr>
          <w:rFonts w:ascii="Times New Roman" w:hAnsi="Times New Roman" w:cs="Times New Roman"/>
          <w:bCs/>
          <w:color w:val="004E9A"/>
          <w:sz w:val="24"/>
          <w:lang w:val="es-ES"/>
        </w:rPr>
      </w:pPr>
    </w:p>
    <w:p w14:paraId="04C8E263" w14:textId="1A4D6D15" w:rsidR="000812EE" w:rsidRPr="00EB2CBE" w:rsidRDefault="000812EE" w:rsidP="004C1C5F">
      <w:pPr>
        <w:spacing w:before="0" w:after="0" w:line="360" w:lineRule="auto"/>
        <w:ind w:firstLine="425"/>
        <w:rPr>
          <w:rFonts w:ascii="Times New Roman" w:hAnsi="Times New Roman" w:cs="Times New Roman"/>
          <w:color w:val="004E9A"/>
          <w:sz w:val="24"/>
          <w:u w:val="single"/>
          <w:lang w:val="es-ES"/>
        </w:rPr>
      </w:pPr>
      <w:r w:rsidRPr="00EB2CBE">
        <w:rPr>
          <w:rFonts w:ascii="Times New Roman" w:hAnsi="Times New Roman" w:cs="Times New Roman"/>
          <w:b/>
          <w:color w:val="004E9A"/>
          <w:sz w:val="24"/>
          <w:lang w:val="es-ES"/>
        </w:rPr>
        <w:t>(ii</w:t>
      </w:r>
      <w:r w:rsidR="004C1C5F" w:rsidRPr="00EB2CBE">
        <w:rPr>
          <w:rFonts w:ascii="Times New Roman" w:hAnsi="Times New Roman" w:cs="Times New Roman"/>
          <w:b/>
          <w:color w:val="004E9A"/>
          <w:sz w:val="24"/>
          <w:lang w:val="es-ES"/>
        </w:rPr>
        <w:t>). -</w:t>
      </w:r>
      <w:r w:rsidRPr="00EB2CBE">
        <w:rPr>
          <w:rFonts w:ascii="Times New Roman" w:hAnsi="Times New Roman" w:cs="Times New Roman"/>
          <w:color w:val="004E9A"/>
          <w:sz w:val="24"/>
          <w:lang w:val="es-ES"/>
        </w:rPr>
        <w:t xml:space="preserve"> </w:t>
      </w:r>
      <w:r w:rsidRPr="00EB2CBE">
        <w:rPr>
          <w:rFonts w:ascii="Times New Roman" w:hAnsi="Times New Roman" w:cs="Times New Roman"/>
          <w:color w:val="004E9A"/>
          <w:sz w:val="24"/>
          <w:u w:val="single"/>
          <w:lang w:val="es-ES"/>
        </w:rPr>
        <w:t xml:space="preserve">Tipos de comunicaciones, acciones y omisiones susceptibles de ser comunicadas o denunciadas.  </w:t>
      </w:r>
      <w:r w:rsidRPr="00EB2CBE">
        <w:rPr>
          <w:rFonts w:ascii="Times New Roman" w:hAnsi="Times New Roman" w:cs="Times New Roman"/>
          <w:b/>
          <w:color w:val="004E9A"/>
          <w:sz w:val="24"/>
          <w:u w:val="single"/>
          <w:lang w:val="es-ES"/>
        </w:rPr>
        <w:t>¿Qué se puede denunciar?</w:t>
      </w:r>
    </w:p>
    <w:p w14:paraId="29A1A457" w14:textId="77777777" w:rsidR="000812EE" w:rsidRPr="000812EE" w:rsidRDefault="000812EE" w:rsidP="004C1C5F">
      <w:pPr>
        <w:spacing w:before="0" w:after="0" w:line="360" w:lineRule="auto"/>
        <w:ind w:firstLine="425"/>
        <w:rPr>
          <w:rFonts w:ascii="Times New Roman" w:hAnsi="Times New Roman" w:cs="Times New Roman"/>
          <w:sz w:val="24"/>
          <w:u w:val="single"/>
          <w:lang w:val="es-ES"/>
        </w:rPr>
      </w:pPr>
    </w:p>
    <w:p w14:paraId="392A762C" w14:textId="71D8731A" w:rsidR="000812EE" w:rsidRPr="000812EE" w:rsidRDefault="000812EE" w:rsidP="004C1C5F">
      <w:pPr>
        <w:pStyle w:val="NormalWeb"/>
        <w:shd w:val="clear" w:color="auto" w:fill="FFFFFF"/>
        <w:spacing w:after="0" w:line="360" w:lineRule="auto"/>
        <w:ind w:firstLine="425"/>
        <w:jc w:val="both"/>
        <w:textAlignment w:val="baseline"/>
        <w:rPr>
          <w:rFonts w:eastAsiaTheme="minorHAnsi"/>
          <w:b/>
          <w:lang w:eastAsia="en-US"/>
        </w:rPr>
      </w:pPr>
      <w:r w:rsidRPr="000812EE">
        <w:rPr>
          <w:rFonts w:eastAsiaTheme="minorHAnsi"/>
          <w:lang w:eastAsia="en-US"/>
        </w:rPr>
        <w:t>Pueden ser denunciadas las acciones u omisiones que puedan ser constitutivas de </w:t>
      </w:r>
      <w:r w:rsidRPr="000812EE">
        <w:rPr>
          <w:rFonts w:eastAsiaTheme="minorHAnsi"/>
          <w:b/>
          <w:bCs/>
          <w:lang w:eastAsia="en-US"/>
        </w:rPr>
        <w:t>infracción penal o administrativa grave o muy grave</w:t>
      </w:r>
      <w:r w:rsidRPr="000812EE">
        <w:rPr>
          <w:rFonts w:eastAsiaTheme="minorHAnsi"/>
          <w:lang w:eastAsia="en-US"/>
        </w:rPr>
        <w:t xml:space="preserve"> de nuestro ordenamiento jurídico incluyendo en todo caso las que afecten a la </w:t>
      </w:r>
      <w:r w:rsidRPr="000812EE">
        <w:rPr>
          <w:rFonts w:eastAsiaTheme="minorHAnsi"/>
          <w:b/>
          <w:bCs/>
          <w:lang w:eastAsia="en-US"/>
        </w:rPr>
        <w:t>Hacienda Pública,</w:t>
      </w:r>
      <w:r w:rsidRPr="000812EE">
        <w:rPr>
          <w:rFonts w:eastAsiaTheme="minorHAnsi"/>
          <w:lang w:eastAsia="en-US"/>
        </w:rPr>
        <w:t xml:space="preserve"> las que constituyan infracciones de </w:t>
      </w:r>
      <w:r w:rsidRPr="000812EE">
        <w:rPr>
          <w:rFonts w:eastAsiaTheme="minorHAnsi"/>
          <w:b/>
          <w:bCs/>
          <w:lang w:eastAsia="en-US"/>
        </w:rPr>
        <w:t>Derecho laboral,</w:t>
      </w:r>
      <w:r w:rsidRPr="000812EE">
        <w:rPr>
          <w:rFonts w:eastAsiaTheme="minorHAnsi"/>
          <w:lang w:eastAsia="en-US"/>
        </w:rPr>
        <w:t xml:space="preserve"> así como también la </w:t>
      </w:r>
      <w:r w:rsidRPr="000812EE">
        <w:rPr>
          <w:rFonts w:eastAsiaTheme="minorHAnsi"/>
          <w:b/>
          <w:lang w:eastAsia="en-US"/>
        </w:rPr>
        <w:t xml:space="preserve">infracción del </w:t>
      </w:r>
      <w:r w:rsidR="004C1C5F" w:rsidRPr="000812EE">
        <w:rPr>
          <w:rFonts w:eastAsiaTheme="minorHAnsi"/>
          <w:b/>
          <w:lang w:eastAsia="en-US"/>
        </w:rPr>
        <w:t>Derecho Europeo</w:t>
      </w:r>
      <w:r w:rsidRPr="000812EE">
        <w:rPr>
          <w:rFonts w:eastAsiaTheme="minorHAnsi"/>
          <w:b/>
          <w:lang w:eastAsia="en-US"/>
        </w:rPr>
        <w:t>.</w:t>
      </w:r>
    </w:p>
    <w:p w14:paraId="2D044449" w14:textId="77777777" w:rsidR="000812EE" w:rsidRPr="000812EE" w:rsidRDefault="000812EE" w:rsidP="004C1C5F">
      <w:pPr>
        <w:pStyle w:val="NormalWeb"/>
        <w:shd w:val="clear" w:color="auto" w:fill="FFFFFF"/>
        <w:spacing w:after="0" w:line="360" w:lineRule="auto"/>
        <w:ind w:firstLine="425"/>
        <w:textAlignment w:val="baseline"/>
        <w:rPr>
          <w:rFonts w:eastAsiaTheme="minorHAnsi"/>
          <w:b/>
          <w:lang w:eastAsia="en-US"/>
        </w:rPr>
      </w:pPr>
    </w:p>
    <w:p w14:paraId="17BC773E" w14:textId="62AC7A22" w:rsidR="000812EE" w:rsidRPr="000812EE" w:rsidRDefault="000812EE" w:rsidP="004C395E">
      <w:pPr>
        <w:pStyle w:val="NormalWeb"/>
        <w:shd w:val="clear" w:color="auto" w:fill="FFFFFF"/>
        <w:spacing w:after="0" w:line="360" w:lineRule="auto"/>
        <w:ind w:firstLine="426"/>
        <w:textAlignment w:val="baseline"/>
        <w:rPr>
          <w:rFonts w:eastAsiaTheme="minorHAnsi"/>
          <w:b/>
          <w:lang w:eastAsia="en-US"/>
        </w:rPr>
      </w:pPr>
      <w:r w:rsidRPr="000812EE">
        <w:rPr>
          <w:rFonts w:eastAsiaTheme="minorHAnsi"/>
          <w:lang w:eastAsia="en-US"/>
        </w:rPr>
        <w:lastRenderedPageBreak/>
        <w:t xml:space="preserve">Se quiere significar que el Canal Preferente de Información también </w:t>
      </w:r>
      <w:r w:rsidR="00874778">
        <w:rPr>
          <w:rFonts w:eastAsiaTheme="minorHAnsi"/>
          <w:lang w:eastAsia="en-US"/>
        </w:rPr>
        <w:t>puede ser</w:t>
      </w:r>
      <w:r w:rsidRPr="000812EE">
        <w:rPr>
          <w:rFonts w:eastAsiaTheme="minorHAnsi"/>
          <w:lang w:eastAsia="en-US"/>
        </w:rPr>
        <w:t xml:space="preserve"> el cauce para formular</w:t>
      </w:r>
      <w:r w:rsidRPr="000812EE">
        <w:rPr>
          <w:rFonts w:eastAsiaTheme="minorHAnsi"/>
          <w:b/>
          <w:lang w:eastAsia="en-US"/>
        </w:rPr>
        <w:t xml:space="preserve"> otro tipo de comunicaciones, </w:t>
      </w:r>
      <w:r w:rsidRPr="000812EE">
        <w:rPr>
          <w:rFonts w:eastAsiaTheme="minorHAnsi"/>
          <w:lang w:eastAsia="en-US"/>
        </w:rPr>
        <w:t>tales como</w:t>
      </w:r>
      <w:r w:rsidRPr="000812EE">
        <w:rPr>
          <w:rFonts w:eastAsiaTheme="minorHAnsi"/>
          <w:b/>
          <w:lang w:eastAsia="en-US"/>
        </w:rPr>
        <w:t>:</w:t>
      </w:r>
    </w:p>
    <w:p w14:paraId="34374D61" w14:textId="77777777" w:rsidR="000812EE" w:rsidRPr="000812EE" w:rsidRDefault="000812EE" w:rsidP="004C395E">
      <w:pPr>
        <w:pStyle w:val="NormalWeb"/>
        <w:shd w:val="clear" w:color="auto" w:fill="FFFFFF"/>
        <w:spacing w:after="0" w:line="360" w:lineRule="auto"/>
        <w:ind w:firstLine="426"/>
        <w:textAlignment w:val="baseline"/>
        <w:rPr>
          <w:rFonts w:eastAsiaTheme="minorHAnsi"/>
          <w:b/>
          <w:lang w:eastAsia="en-US"/>
        </w:rPr>
      </w:pPr>
    </w:p>
    <w:p w14:paraId="48A0637F" w14:textId="77777777" w:rsidR="000812EE" w:rsidRPr="000812EE" w:rsidRDefault="000812EE" w:rsidP="004C1C5F">
      <w:pPr>
        <w:pStyle w:val="Prrafodelista"/>
        <w:numPr>
          <w:ilvl w:val="0"/>
          <w:numId w:val="82"/>
        </w:numPr>
        <w:autoSpaceDE w:val="0"/>
        <w:autoSpaceDN w:val="0"/>
        <w:adjustRightInd w:val="0"/>
        <w:spacing w:before="0" w:after="0" w:line="360" w:lineRule="auto"/>
        <w:ind w:left="426" w:firstLine="0"/>
        <w:contextualSpacing w:val="0"/>
        <w:rPr>
          <w:rFonts w:ascii="Times New Roman" w:hAnsi="Times New Roman"/>
          <w:bCs/>
          <w:sz w:val="24"/>
          <w:lang w:val="es-ES"/>
        </w:rPr>
      </w:pPr>
      <w:r w:rsidRPr="000812EE">
        <w:rPr>
          <w:rFonts w:ascii="Times New Roman" w:hAnsi="Times New Roman"/>
          <w:b/>
          <w:bCs/>
          <w:sz w:val="24"/>
          <w:lang w:val="es-ES"/>
        </w:rPr>
        <w:t>Quejas:</w:t>
      </w:r>
      <w:r w:rsidRPr="000812EE">
        <w:rPr>
          <w:rFonts w:ascii="Times New Roman" w:hAnsi="Times New Roman"/>
          <w:bCs/>
          <w:sz w:val="24"/>
          <w:lang w:val="es-ES"/>
        </w:rPr>
        <w:t xml:space="preserve"> Puesta en conocimiento del Comité de Cumplimiento de quejas relativas a la aplicación del Manual de Prevención de Riesgos Penales que el remitente estime conveniente formular a dicho Comité. </w:t>
      </w:r>
    </w:p>
    <w:p w14:paraId="4C15D022" w14:textId="77777777" w:rsidR="000812EE" w:rsidRPr="000812EE" w:rsidRDefault="000812EE" w:rsidP="004C1C5F">
      <w:pPr>
        <w:autoSpaceDE w:val="0"/>
        <w:autoSpaceDN w:val="0"/>
        <w:adjustRightInd w:val="0"/>
        <w:spacing w:after="0" w:line="360" w:lineRule="auto"/>
        <w:ind w:left="426"/>
        <w:rPr>
          <w:rFonts w:ascii="Times New Roman" w:hAnsi="Times New Roman"/>
          <w:bCs/>
          <w:sz w:val="24"/>
          <w:lang w:val="es-ES"/>
        </w:rPr>
      </w:pPr>
    </w:p>
    <w:p w14:paraId="7BDE8FC0" w14:textId="77777777" w:rsidR="000812EE" w:rsidRPr="000812EE" w:rsidRDefault="000812EE" w:rsidP="004C1C5F">
      <w:pPr>
        <w:pStyle w:val="Prrafodelista"/>
        <w:numPr>
          <w:ilvl w:val="0"/>
          <w:numId w:val="82"/>
        </w:numPr>
        <w:autoSpaceDE w:val="0"/>
        <w:autoSpaceDN w:val="0"/>
        <w:adjustRightInd w:val="0"/>
        <w:spacing w:before="0" w:after="0" w:line="360" w:lineRule="auto"/>
        <w:ind w:left="426" w:firstLine="0"/>
        <w:contextualSpacing w:val="0"/>
        <w:rPr>
          <w:rFonts w:ascii="Times New Roman" w:hAnsi="Times New Roman"/>
          <w:bCs/>
          <w:sz w:val="24"/>
          <w:lang w:val="es-ES"/>
        </w:rPr>
      </w:pPr>
      <w:r w:rsidRPr="000812EE">
        <w:rPr>
          <w:rFonts w:ascii="Times New Roman" w:hAnsi="Times New Roman"/>
          <w:b/>
          <w:bCs/>
          <w:sz w:val="24"/>
          <w:lang w:val="es-ES"/>
        </w:rPr>
        <w:t>Consultas:</w:t>
      </w:r>
      <w:r w:rsidRPr="000812EE">
        <w:rPr>
          <w:rFonts w:ascii="Times New Roman" w:hAnsi="Times New Roman"/>
          <w:bCs/>
          <w:sz w:val="24"/>
          <w:lang w:val="es-ES"/>
        </w:rPr>
        <w:t xml:space="preserve"> Solicitud de aclaración o de información adicional sobre el alcance, contenido o aplicación de lo dispuesto en Manual de Prevención. </w:t>
      </w:r>
    </w:p>
    <w:p w14:paraId="243DAC11" w14:textId="77777777" w:rsidR="000812EE" w:rsidRPr="000812EE" w:rsidRDefault="000812EE" w:rsidP="004C1C5F">
      <w:pPr>
        <w:autoSpaceDE w:val="0"/>
        <w:autoSpaceDN w:val="0"/>
        <w:adjustRightInd w:val="0"/>
        <w:spacing w:after="0" w:line="360" w:lineRule="auto"/>
        <w:ind w:left="426"/>
        <w:rPr>
          <w:rFonts w:ascii="Times New Roman" w:hAnsi="Times New Roman"/>
          <w:bCs/>
          <w:sz w:val="24"/>
          <w:lang w:val="es-ES"/>
        </w:rPr>
      </w:pPr>
    </w:p>
    <w:p w14:paraId="6CFED0A1" w14:textId="77777777" w:rsidR="000812EE" w:rsidRPr="000812EE" w:rsidRDefault="000812EE" w:rsidP="004C1C5F">
      <w:pPr>
        <w:pStyle w:val="Prrafodelista"/>
        <w:numPr>
          <w:ilvl w:val="0"/>
          <w:numId w:val="82"/>
        </w:numPr>
        <w:autoSpaceDE w:val="0"/>
        <w:autoSpaceDN w:val="0"/>
        <w:adjustRightInd w:val="0"/>
        <w:spacing w:before="0" w:after="0" w:line="360" w:lineRule="auto"/>
        <w:ind w:left="426" w:firstLine="0"/>
        <w:contextualSpacing w:val="0"/>
        <w:rPr>
          <w:rFonts w:ascii="Times New Roman" w:hAnsi="Times New Roman"/>
          <w:bCs/>
          <w:sz w:val="24"/>
          <w:lang w:val="es-ES"/>
        </w:rPr>
      </w:pPr>
      <w:r w:rsidRPr="000812EE">
        <w:rPr>
          <w:rFonts w:ascii="Times New Roman" w:hAnsi="Times New Roman"/>
          <w:b/>
          <w:bCs/>
          <w:sz w:val="24"/>
          <w:lang w:val="es-ES"/>
        </w:rPr>
        <w:t>Propuestas:</w:t>
      </w:r>
      <w:r w:rsidRPr="000812EE">
        <w:rPr>
          <w:rFonts w:ascii="Times New Roman" w:hAnsi="Times New Roman"/>
          <w:bCs/>
          <w:sz w:val="24"/>
          <w:lang w:val="es-ES"/>
        </w:rPr>
        <w:t xml:space="preserve"> Planteamiento de posibles adaptaciones o modificaciones del Manual de Prevención que, a juicio del remitente, sería conveniente introducir para mejorar su contenido. </w:t>
      </w:r>
    </w:p>
    <w:p w14:paraId="0696A322" w14:textId="77777777" w:rsidR="000812EE" w:rsidRPr="000812EE" w:rsidRDefault="000812EE" w:rsidP="004C1C5F">
      <w:pPr>
        <w:pStyle w:val="NormalWeb"/>
        <w:shd w:val="clear" w:color="auto" w:fill="FFFFFF"/>
        <w:spacing w:after="0" w:line="360" w:lineRule="auto"/>
        <w:ind w:left="426" w:firstLine="0"/>
        <w:textAlignment w:val="baseline"/>
        <w:rPr>
          <w:rFonts w:eastAsiaTheme="minorHAnsi"/>
          <w:lang w:eastAsia="en-US"/>
        </w:rPr>
      </w:pPr>
    </w:p>
    <w:p w14:paraId="5BFCFF87" w14:textId="0A9CD314" w:rsidR="000812EE" w:rsidRPr="00EB2CBE" w:rsidRDefault="000812EE" w:rsidP="004C1C5F">
      <w:pPr>
        <w:tabs>
          <w:tab w:val="left" w:pos="142"/>
        </w:tabs>
        <w:spacing w:after="0" w:line="360" w:lineRule="auto"/>
        <w:ind w:firstLine="284"/>
        <w:rPr>
          <w:rFonts w:ascii="Times New Roman" w:hAnsi="Times New Roman" w:cs="Times New Roman"/>
          <w:smallCaps/>
          <w:color w:val="004E9A"/>
          <w:spacing w:val="5"/>
          <w:sz w:val="24"/>
          <w:u w:val="single"/>
          <w:lang w:val="es-ES"/>
        </w:rPr>
      </w:pPr>
      <w:bookmarkStart w:id="237" w:name="_Toc168588771"/>
      <w:r w:rsidRPr="00EB2CBE">
        <w:rPr>
          <w:rFonts w:ascii="Times New Roman" w:hAnsi="Times New Roman" w:cs="Times New Roman"/>
          <w:b/>
          <w:color w:val="004E9A"/>
          <w:sz w:val="24"/>
          <w:lang w:val="es-ES"/>
        </w:rPr>
        <w:t xml:space="preserve">7.- </w:t>
      </w:r>
      <w:r w:rsidRPr="00EB2CBE">
        <w:rPr>
          <w:rFonts w:ascii="Times New Roman" w:hAnsi="Times New Roman" w:cs="Times New Roman"/>
          <w:smallCaps/>
          <w:color w:val="004E9A"/>
          <w:spacing w:val="5"/>
          <w:sz w:val="24"/>
          <w:u w:val="single"/>
          <w:lang w:val="es-ES"/>
        </w:rPr>
        <w:t>El mecanismo para la comunicación de estas informaciones: el sistema interno de información (canal preferente de comunicación y denuncias)</w:t>
      </w:r>
      <w:bookmarkEnd w:id="237"/>
    </w:p>
    <w:p w14:paraId="13E3D661" w14:textId="77777777" w:rsidR="000812EE" w:rsidRPr="000812EE" w:rsidRDefault="000812EE" w:rsidP="004C1C5F">
      <w:pPr>
        <w:spacing w:after="0" w:line="360" w:lineRule="auto"/>
        <w:ind w:firstLine="284"/>
        <w:rPr>
          <w:rFonts w:ascii="Times New Roman" w:hAnsi="Times New Roman"/>
          <w:b/>
          <w:bCs/>
          <w:sz w:val="24"/>
          <w:lang w:val="es-ES"/>
        </w:rPr>
      </w:pPr>
    </w:p>
    <w:p w14:paraId="26A41624" w14:textId="77777777" w:rsidR="000812EE" w:rsidRPr="000812EE" w:rsidRDefault="000812EE" w:rsidP="004C1C5F">
      <w:pPr>
        <w:shd w:val="clear" w:color="auto" w:fill="FFFFFF"/>
        <w:spacing w:after="0" w:line="360" w:lineRule="auto"/>
        <w:ind w:firstLine="284"/>
        <w:textAlignment w:val="baseline"/>
        <w:rPr>
          <w:rFonts w:ascii="Times New Roman" w:hAnsi="Times New Roman"/>
          <w:sz w:val="24"/>
          <w:lang w:val="es-ES"/>
        </w:rPr>
      </w:pPr>
      <w:r w:rsidRPr="000812EE">
        <w:rPr>
          <w:rFonts w:ascii="Times New Roman" w:hAnsi="Times New Roman"/>
          <w:sz w:val="24"/>
          <w:lang w:val="es-ES"/>
        </w:rPr>
        <w:t xml:space="preserve">Como mecanismo para canalizar todas estas posibles comunicaciones o denuncias de los incumplimientos normativos que pueda realizar la empresa, o de los que tenga conocimiento el informante, de conformidad con la exigencia de la Ley 2/2023, la Sociedad tiene implantado a este el “Sistema Interno de Información”  en el que se integra el Canal Preferente de Comunicación y Denuncias y demás cauces de comunicación e información establecidos, como medio de comunicación con </w:t>
      </w:r>
      <w:r w:rsidRPr="000812EE">
        <w:rPr>
          <w:rFonts w:ascii="Times New Roman" w:hAnsi="Times New Roman"/>
          <w:b/>
          <w:sz w:val="24"/>
          <w:lang w:val="es-ES"/>
        </w:rPr>
        <w:t>Elite Touring, S.L</w:t>
      </w:r>
      <w:r w:rsidRPr="000812EE">
        <w:rPr>
          <w:rFonts w:ascii="Times New Roman" w:hAnsi="Times New Roman"/>
          <w:sz w:val="24"/>
          <w:lang w:val="es-ES"/>
        </w:rPr>
        <w:t xml:space="preserve">. y concebido para: </w:t>
      </w:r>
    </w:p>
    <w:p w14:paraId="7FF220D1" w14:textId="77777777" w:rsidR="000812EE" w:rsidRPr="000812EE" w:rsidRDefault="000812EE" w:rsidP="004C1C5F">
      <w:pPr>
        <w:shd w:val="clear" w:color="auto" w:fill="FFFFFF"/>
        <w:spacing w:after="0" w:line="360" w:lineRule="auto"/>
        <w:ind w:firstLine="284"/>
        <w:textAlignment w:val="baseline"/>
        <w:rPr>
          <w:rFonts w:ascii="Times New Roman" w:hAnsi="Times New Roman"/>
          <w:sz w:val="24"/>
          <w:lang w:val="es-ES"/>
        </w:rPr>
      </w:pPr>
    </w:p>
    <w:p w14:paraId="06E1E58B" w14:textId="77777777" w:rsidR="000812EE" w:rsidRPr="000812EE" w:rsidRDefault="000812EE" w:rsidP="00874778">
      <w:pPr>
        <w:pStyle w:val="Prrafodelista"/>
        <w:numPr>
          <w:ilvl w:val="0"/>
          <w:numId w:val="134"/>
        </w:numPr>
        <w:shd w:val="clear" w:color="auto" w:fill="FFFFFF"/>
        <w:spacing w:before="0" w:after="0" w:line="360" w:lineRule="auto"/>
        <w:ind w:left="284" w:firstLine="0"/>
        <w:contextualSpacing w:val="0"/>
        <w:textAlignment w:val="baseline"/>
        <w:rPr>
          <w:rFonts w:ascii="Times New Roman" w:hAnsi="Times New Roman"/>
          <w:sz w:val="24"/>
          <w:lang w:val="es-ES"/>
        </w:rPr>
      </w:pPr>
      <w:r w:rsidRPr="000812EE">
        <w:rPr>
          <w:rFonts w:ascii="Times New Roman" w:hAnsi="Times New Roman"/>
          <w:sz w:val="24"/>
          <w:lang w:val="es-ES"/>
        </w:rPr>
        <w:t>Garantizar la confidencialidad del denunciante.</w:t>
      </w:r>
    </w:p>
    <w:p w14:paraId="232FC377" w14:textId="77777777" w:rsidR="000812EE" w:rsidRPr="000812EE" w:rsidRDefault="000812EE" w:rsidP="00874778">
      <w:pPr>
        <w:pStyle w:val="Prrafodelista"/>
        <w:shd w:val="clear" w:color="auto" w:fill="FFFFFF"/>
        <w:spacing w:before="0" w:after="0" w:line="360" w:lineRule="auto"/>
        <w:ind w:left="284"/>
        <w:contextualSpacing w:val="0"/>
        <w:textAlignment w:val="baseline"/>
        <w:rPr>
          <w:rFonts w:ascii="Times New Roman" w:hAnsi="Times New Roman"/>
          <w:sz w:val="24"/>
          <w:lang w:val="es-ES"/>
        </w:rPr>
      </w:pPr>
    </w:p>
    <w:p w14:paraId="7A6A6805" w14:textId="77777777" w:rsidR="000812EE" w:rsidRPr="000812EE" w:rsidRDefault="000812EE" w:rsidP="00874778">
      <w:pPr>
        <w:pStyle w:val="Prrafodelista"/>
        <w:numPr>
          <w:ilvl w:val="0"/>
          <w:numId w:val="134"/>
        </w:numPr>
        <w:shd w:val="clear" w:color="auto" w:fill="FFFFFF"/>
        <w:spacing w:before="0" w:after="0" w:line="360" w:lineRule="auto"/>
        <w:ind w:left="284" w:firstLine="0"/>
        <w:contextualSpacing w:val="0"/>
        <w:textAlignment w:val="baseline"/>
        <w:rPr>
          <w:rFonts w:ascii="Times New Roman" w:hAnsi="Times New Roman"/>
          <w:sz w:val="24"/>
          <w:lang w:val="es-ES"/>
        </w:rPr>
      </w:pPr>
      <w:r w:rsidRPr="000812EE">
        <w:rPr>
          <w:rFonts w:ascii="Times New Roman" w:hAnsi="Times New Roman"/>
          <w:sz w:val="24"/>
          <w:lang w:val="es-ES"/>
        </w:rPr>
        <w:t>Permitir las denuncias verbales y escritas.</w:t>
      </w:r>
    </w:p>
    <w:p w14:paraId="5F258612" w14:textId="77777777" w:rsidR="000812EE" w:rsidRPr="000812EE" w:rsidRDefault="000812EE" w:rsidP="00874778">
      <w:pPr>
        <w:pStyle w:val="Prrafodelista"/>
        <w:spacing w:before="0" w:after="0" w:line="360" w:lineRule="auto"/>
        <w:ind w:left="284"/>
        <w:rPr>
          <w:rFonts w:ascii="Times New Roman" w:hAnsi="Times New Roman"/>
          <w:sz w:val="24"/>
          <w:lang w:val="es-ES"/>
        </w:rPr>
      </w:pPr>
    </w:p>
    <w:p w14:paraId="3D953CED" w14:textId="77777777" w:rsidR="000812EE" w:rsidRPr="000812EE" w:rsidRDefault="000812EE" w:rsidP="00874778">
      <w:pPr>
        <w:pStyle w:val="Prrafodelista"/>
        <w:numPr>
          <w:ilvl w:val="0"/>
          <w:numId w:val="134"/>
        </w:numPr>
        <w:shd w:val="clear" w:color="auto" w:fill="FFFFFF"/>
        <w:spacing w:before="0" w:after="0" w:line="360" w:lineRule="auto"/>
        <w:ind w:left="284" w:firstLine="0"/>
        <w:contextualSpacing w:val="0"/>
        <w:textAlignment w:val="baseline"/>
        <w:rPr>
          <w:rFonts w:ascii="Times New Roman" w:hAnsi="Times New Roman"/>
          <w:sz w:val="24"/>
          <w:lang w:val="es-ES"/>
        </w:rPr>
      </w:pPr>
      <w:r w:rsidRPr="000812EE">
        <w:rPr>
          <w:rFonts w:ascii="Times New Roman" w:hAnsi="Times New Roman"/>
          <w:sz w:val="24"/>
          <w:lang w:val="es-ES"/>
        </w:rPr>
        <w:t>Independencia en la investigación de las denuncias.</w:t>
      </w:r>
    </w:p>
    <w:p w14:paraId="214F2884" w14:textId="77777777" w:rsidR="000812EE" w:rsidRPr="000812EE" w:rsidRDefault="000812EE" w:rsidP="00874778">
      <w:pPr>
        <w:pStyle w:val="Prrafodelista"/>
        <w:spacing w:before="0" w:after="0" w:line="360" w:lineRule="auto"/>
        <w:ind w:left="284"/>
        <w:rPr>
          <w:rFonts w:ascii="Times New Roman" w:hAnsi="Times New Roman"/>
          <w:sz w:val="24"/>
          <w:lang w:val="es-ES"/>
        </w:rPr>
      </w:pPr>
    </w:p>
    <w:p w14:paraId="74D21050" w14:textId="77777777" w:rsidR="000812EE" w:rsidRPr="000812EE" w:rsidRDefault="000812EE" w:rsidP="00874778">
      <w:pPr>
        <w:pStyle w:val="Prrafodelista"/>
        <w:numPr>
          <w:ilvl w:val="0"/>
          <w:numId w:val="134"/>
        </w:numPr>
        <w:shd w:val="clear" w:color="auto" w:fill="FFFFFF"/>
        <w:spacing w:before="0" w:after="0" w:line="360" w:lineRule="auto"/>
        <w:ind w:left="284" w:firstLine="0"/>
        <w:contextualSpacing w:val="0"/>
        <w:textAlignment w:val="baseline"/>
        <w:rPr>
          <w:rFonts w:ascii="Times New Roman" w:hAnsi="Times New Roman"/>
          <w:sz w:val="24"/>
          <w:lang w:val="es-ES"/>
        </w:rPr>
      </w:pPr>
      <w:r w:rsidRPr="000812EE">
        <w:rPr>
          <w:rFonts w:ascii="Times New Roman" w:hAnsi="Times New Roman"/>
          <w:sz w:val="24"/>
          <w:lang w:val="es-ES"/>
        </w:rPr>
        <w:t>Sistemas de información y defensa del informante, con la debida publicidad en    la empresa.</w:t>
      </w:r>
    </w:p>
    <w:p w14:paraId="39C8CE64" w14:textId="77777777" w:rsidR="000812EE" w:rsidRPr="000812EE" w:rsidRDefault="000812EE" w:rsidP="00874778">
      <w:pPr>
        <w:pStyle w:val="Prrafodelista"/>
        <w:spacing w:before="0" w:after="0" w:line="360" w:lineRule="auto"/>
        <w:ind w:left="284"/>
        <w:rPr>
          <w:rFonts w:ascii="Times New Roman" w:hAnsi="Times New Roman"/>
          <w:sz w:val="24"/>
          <w:lang w:val="es-ES"/>
        </w:rPr>
      </w:pPr>
    </w:p>
    <w:p w14:paraId="67A29995" w14:textId="77777777" w:rsidR="000812EE" w:rsidRPr="000812EE" w:rsidRDefault="000812EE" w:rsidP="00874778">
      <w:pPr>
        <w:pStyle w:val="Prrafodelista"/>
        <w:numPr>
          <w:ilvl w:val="0"/>
          <w:numId w:val="134"/>
        </w:numPr>
        <w:shd w:val="clear" w:color="auto" w:fill="FFFFFF"/>
        <w:spacing w:before="0" w:after="0" w:line="360" w:lineRule="auto"/>
        <w:ind w:left="284" w:firstLine="0"/>
        <w:contextualSpacing w:val="0"/>
        <w:textAlignment w:val="baseline"/>
        <w:rPr>
          <w:rFonts w:ascii="Times New Roman" w:hAnsi="Times New Roman"/>
          <w:sz w:val="24"/>
          <w:lang w:val="es-ES"/>
        </w:rPr>
      </w:pPr>
      <w:r w:rsidRPr="000812EE">
        <w:rPr>
          <w:rFonts w:ascii="Times New Roman" w:hAnsi="Times New Roman"/>
          <w:sz w:val="24"/>
          <w:lang w:val="es-ES"/>
        </w:rPr>
        <w:t>Procedimiento de gestión de las informaciones recibidas.</w:t>
      </w:r>
    </w:p>
    <w:p w14:paraId="63EADF5D" w14:textId="77777777" w:rsidR="000812EE" w:rsidRPr="000812EE" w:rsidRDefault="000812EE" w:rsidP="00874778">
      <w:pPr>
        <w:pStyle w:val="Prrafodelista"/>
        <w:spacing w:before="0" w:after="0" w:line="360" w:lineRule="auto"/>
        <w:ind w:left="284"/>
        <w:rPr>
          <w:rFonts w:ascii="Times New Roman" w:hAnsi="Times New Roman"/>
          <w:sz w:val="24"/>
          <w:lang w:val="es-ES"/>
        </w:rPr>
      </w:pPr>
    </w:p>
    <w:p w14:paraId="4487E4C0" w14:textId="77777777" w:rsidR="000812EE" w:rsidRPr="000812EE" w:rsidRDefault="000812EE" w:rsidP="00874778">
      <w:pPr>
        <w:pStyle w:val="Prrafodelista"/>
        <w:numPr>
          <w:ilvl w:val="0"/>
          <w:numId w:val="134"/>
        </w:numPr>
        <w:shd w:val="clear" w:color="auto" w:fill="FFFFFF"/>
        <w:spacing w:before="0" w:after="0" w:line="360" w:lineRule="auto"/>
        <w:ind w:left="284" w:firstLine="0"/>
        <w:contextualSpacing w:val="0"/>
        <w:textAlignment w:val="baseline"/>
        <w:rPr>
          <w:rFonts w:ascii="Times New Roman" w:hAnsi="Times New Roman"/>
          <w:sz w:val="24"/>
          <w:lang w:val="es-ES"/>
        </w:rPr>
      </w:pPr>
      <w:r w:rsidRPr="000812EE">
        <w:rPr>
          <w:rFonts w:ascii="Times New Roman" w:hAnsi="Times New Roman"/>
          <w:sz w:val="24"/>
          <w:lang w:val="es-ES"/>
        </w:rPr>
        <w:t>Nombrar un responsable del sistema y del correcto funcionamiento del canal interno de Comunicación y Denuncias.</w:t>
      </w:r>
    </w:p>
    <w:p w14:paraId="2C5F7E28" w14:textId="77777777" w:rsidR="000812EE" w:rsidRPr="000812EE" w:rsidRDefault="000812EE" w:rsidP="00874778">
      <w:pPr>
        <w:pStyle w:val="Prrafodelista"/>
        <w:spacing w:before="0" w:after="0" w:line="360" w:lineRule="auto"/>
        <w:ind w:left="284"/>
        <w:rPr>
          <w:rFonts w:ascii="Times New Roman" w:hAnsi="Times New Roman"/>
          <w:sz w:val="24"/>
          <w:lang w:val="es-ES"/>
        </w:rPr>
      </w:pPr>
    </w:p>
    <w:p w14:paraId="6677874A" w14:textId="77777777" w:rsidR="000812EE" w:rsidRPr="000812EE" w:rsidRDefault="000812EE" w:rsidP="00874778">
      <w:pPr>
        <w:pStyle w:val="Prrafodelista"/>
        <w:numPr>
          <w:ilvl w:val="0"/>
          <w:numId w:val="134"/>
        </w:numPr>
        <w:shd w:val="clear" w:color="auto" w:fill="FFFFFF"/>
        <w:spacing w:before="0" w:after="0" w:line="360" w:lineRule="auto"/>
        <w:ind w:left="284" w:firstLine="0"/>
        <w:contextualSpacing w:val="0"/>
        <w:textAlignment w:val="baseline"/>
        <w:rPr>
          <w:rFonts w:ascii="Times New Roman" w:hAnsi="Times New Roman"/>
          <w:sz w:val="24"/>
          <w:lang w:val="es-ES"/>
        </w:rPr>
      </w:pPr>
      <w:r w:rsidRPr="000812EE">
        <w:rPr>
          <w:rFonts w:ascii="Times New Roman" w:hAnsi="Times New Roman"/>
          <w:sz w:val="24"/>
          <w:lang w:val="es-ES"/>
        </w:rPr>
        <w:t>Garantías de la protección del informante.</w:t>
      </w:r>
    </w:p>
    <w:p w14:paraId="128E1C05" w14:textId="77777777" w:rsidR="000812EE" w:rsidRPr="000812EE" w:rsidRDefault="000812EE" w:rsidP="004C395E">
      <w:pPr>
        <w:spacing w:after="0" w:line="360" w:lineRule="auto"/>
        <w:ind w:firstLine="426"/>
        <w:rPr>
          <w:rFonts w:ascii="Times New Roman" w:hAnsi="Times New Roman"/>
          <w:sz w:val="24"/>
          <w:u w:val="single"/>
          <w:lang w:val="es-ES"/>
        </w:rPr>
      </w:pPr>
    </w:p>
    <w:p w14:paraId="70D5A223" w14:textId="2836A952" w:rsidR="000812EE" w:rsidRPr="00EB2CBE" w:rsidRDefault="000812EE" w:rsidP="004C1C5F">
      <w:pPr>
        <w:spacing w:before="0" w:after="0" w:line="360" w:lineRule="auto"/>
        <w:ind w:firstLine="425"/>
        <w:rPr>
          <w:rFonts w:ascii="Times New Roman" w:hAnsi="Times New Roman" w:cs="Times New Roman"/>
          <w:b/>
          <w:color w:val="004E9A"/>
          <w:sz w:val="24"/>
          <w:u w:val="single"/>
          <w:lang w:val="es-ES"/>
        </w:rPr>
      </w:pPr>
      <w:r w:rsidRPr="00EB2CBE">
        <w:rPr>
          <w:rFonts w:ascii="Times New Roman" w:hAnsi="Times New Roman" w:cs="Times New Roman"/>
          <w:b/>
          <w:color w:val="004E9A"/>
          <w:sz w:val="24"/>
          <w:lang w:val="es-ES"/>
        </w:rPr>
        <w:t xml:space="preserve">8.- </w:t>
      </w:r>
      <w:r w:rsidRPr="00EB2CBE">
        <w:rPr>
          <w:rFonts w:ascii="Times New Roman" w:hAnsi="Times New Roman" w:cs="Times New Roman"/>
          <w:smallCaps/>
          <w:color w:val="004E9A"/>
          <w:spacing w:val="5"/>
          <w:sz w:val="24"/>
          <w:u w:val="single"/>
          <w:lang w:val="es-ES"/>
        </w:rPr>
        <w:t>Procedimiento de comunicación y denuncias. el canal preferente de información y denuncia como, entre otros, mecanismo de información integrado en el sistema interno de información</w:t>
      </w:r>
    </w:p>
    <w:p w14:paraId="4EBA0D01"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5291B59B" w14:textId="77777777" w:rsidR="000812EE" w:rsidRPr="000812EE" w:rsidRDefault="000812EE" w:rsidP="004C1C5F">
      <w:pPr>
        <w:spacing w:before="0" w:after="0" w:line="360" w:lineRule="auto"/>
        <w:ind w:firstLine="425"/>
        <w:rPr>
          <w:rFonts w:ascii="Times New Roman" w:hAnsi="Times New Roman"/>
          <w:sz w:val="24"/>
          <w:lang w:val="es-ES"/>
        </w:rPr>
      </w:pPr>
      <w:r w:rsidRPr="000812EE">
        <w:rPr>
          <w:rFonts w:ascii="Times New Roman" w:hAnsi="Times New Roman"/>
          <w:sz w:val="24"/>
          <w:lang w:val="es-ES"/>
        </w:rPr>
        <w:t xml:space="preserve">Tras lo señalado hasta este momento y, desde ahora, todo cuanto se expondrá, se hace desde la idea de que el proceso o procedimiento de comunicación y denuncia preferente, se seguirá gestionado desde la página web de </w:t>
      </w:r>
      <w:r w:rsidRPr="00D57595">
        <w:rPr>
          <w:rFonts w:ascii="Times New Roman" w:hAnsi="Times New Roman"/>
          <w:bCs/>
          <w:sz w:val="24"/>
          <w:lang w:val="es-ES"/>
        </w:rPr>
        <w:t xml:space="preserve">Elite Touring S.L. </w:t>
      </w:r>
      <w:r w:rsidRPr="000812EE">
        <w:rPr>
          <w:rFonts w:ascii="Times New Roman" w:hAnsi="Times New Roman"/>
          <w:sz w:val="24"/>
          <w:lang w:val="es-ES"/>
        </w:rPr>
        <w:t>y de forma telemática principalmente y través del sistema de gestión implantado.</w:t>
      </w:r>
    </w:p>
    <w:p w14:paraId="3AF0D7C5" w14:textId="77777777" w:rsidR="000812EE" w:rsidRPr="000812EE" w:rsidRDefault="000812EE" w:rsidP="004C1C5F">
      <w:pPr>
        <w:spacing w:before="0" w:after="0" w:line="360" w:lineRule="auto"/>
        <w:ind w:firstLine="425"/>
        <w:rPr>
          <w:rFonts w:ascii="Times New Roman" w:hAnsi="Times New Roman"/>
          <w:sz w:val="24"/>
          <w:lang w:val="es-ES"/>
        </w:rPr>
      </w:pPr>
    </w:p>
    <w:p w14:paraId="44927FF3" w14:textId="77777777" w:rsidR="000812EE" w:rsidRPr="000812EE" w:rsidRDefault="000812EE" w:rsidP="004C1C5F">
      <w:pPr>
        <w:spacing w:before="0" w:after="0" w:line="360" w:lineRule="auto"/>
        <w:ind w:firstLine="425"/>
        <w:rPr>
          <w:rFonts w:ascii="Times New Roman" w:hAnsi="Times New Roman"/>
          <w:sz w:val="24"/>
          <w:lang w:val="es-ES"/>
        </w:rPr>
      </w:pPr>
      <w:r w:rsidRPr="000812EE">
        <w:rPr>
          <w:rFonts w:ascii="Times New Roman" w:hAnsi="Times New Roman"/>
          <w:sz w:val="24"/>
          <w:lang w:val="es-ES"/>
        </w:rPr>
        <w:t>La persona que conozca la existencia de una conducta irregular de las antes identificadas, incumplimiento o vulneración de las normas establecidas en el Código Ético, así como en el Manual de Gestión de Riesgos Penales, deberá informar de manera inmediata a los órganos competentes.</w:t>
      </w:r>
    </w:p>
    <w:p w14:paraId="43436FE2" w14:textId="77777777" w:rsidR="000812EE" w:rsidRPr="000812EE" w:rsidRDefault="000812EE" w:rsidP="004C1C5F">
      <w:pPr>
        <w:spacing w:before="0" w:after="0" w:line="360" w:lineRule="auto"/>
        <w:ind w:firstLine="425"/>
        <w:rPr>
          <w:rFonts w:ascii="Times New Roman" w:hAnsi="Times New Roman"/>
          <w:sz w:val="24"/>
          <w:lang w:val="es-ES"/>
        </w:rPr>
      </w:pPr>
    </w:p>
    <w:p w14:paraId="0D280C71"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El Canal Interno de Información y de Denuncias constituye el principal medio a través del cual se efectuarán las comunicaciones, aunque puedan ser igualmente enviadas directamente al superior jerárquico o a la Dirección General, quienes la trasladarán al Comité de Cumplimiento Normativo </w:t>
      </w:r>
      <w:bookmarkStart w:id="238" w:name="_Hlk155087022"/>
      <w:r w:rsidRPr="000812EE">
        <w:rPr>
          <w:rFonts w:ascii="Times New Roman" w:hAnsi="Times New Roman" w:cs="Times New Roman"/>
          <w:sz w:val="24"/>
          <w:lang w:val="es-ES"/>
        </w:rPr>
        <w:t xml:space="preserve">o Responsable de la Gestión del Sistema, </w:t>
      </w:r>
      <w:bookmarkEnd w:id="238"/>
      <w:r w:rsidRPr="000812EE">
        <w:rPr>
          <w:rFonts w:ascii="Times New Roman" w:hAnsi="Times New Roman" w:cs="Times New Roman"/>
          <w:sz w:val="24"/>
          <w:lang w:val="es-ES"/>
        </w:rPr>
        <w:t>lo que dará lugar al inicio del procedimiento cuyo régimen de tramitación ahora se desarrollará</w:t>
      </w:r>
    </w:p>
    <w:p w14:paraId="54720EA3" w14:textId="77777777" w:rsidR="000812EE" w:rsidRPr="000812EE" w:rsidRDefault="000812EE" w:rsidP="004C1C5F">
      <w:pPr>
        <w:spacing w:before="0" w:after="0" w:line="360" w:lineRule="auto"/>
        <w:ind w:firstLine="425"/>
        <w:rPr>
          <w:rFonts w:ascii="Times New Roman" w:hAnsi="Times New Roman" w:cs="Times New Roman"/>
          <w:b/>
          <w:sz w:val="24"/>
          <w:lang w:val="es-ES"/>
        </w:rPr>
      </w:pPr>
    </w:p>
    <w:p w14:paraId="36A856E9" w14:textId="44A3DBD0" w:rsidR="000812EE" w:rsidRPr="00EB2CBE" w:rsidRDefault="000812EE" w:rsidP="004C395E">
      <w:pPr>
        <w:spacing w:after="0" w:line="360" w:lineRule="auto"/>
        <w:ind w:firstLine="426"/>
        <w:rPr>
          <w:rFonts w:ascii="Times New Roman" w:hAnsi="Times New Roman" w:cs="Times New Roman"/>
          <w:b/>
          <w:color w:val="004E9A"/>
          <w:sz w:val="24"/>
          <w:u w:val="single"/>
          <w:lang w:val="es-ES"/>
        </w:rPr>
      </w:pPr>
      <w:r w:rsidRPr="00EB2CBE">
        <w:rPr>
          <w:rFonts w:ascii="Times New Roman" w:hAnsi="Times New Roman" w:cs="Times New Roman"/>
          <w:b/>
          <w:color w:val="004E9A"/>
          <w:sz w:val="24"/>
          <w:lang w:val="es-ES"/>
        </w:rPr>
        <w:lastRenderedPageBreak/>
        <w:t>(1</w:t>
      </w:r>
      <w:r w:rsidR="004C1C5F" w:rsidRPr="00EB2CBE">
        <w:rPr>
          <w:rFonts w:ascii="Times New Roman" w:hAnsi="Times New Roman" w:cs="Times New Roman"/>
          <w:b/>
          <w:color w:val="004E9A"/>
          <w:sz w:val="24"/>
          <w:lang w:val="es-ES"/>
        </w:rPr>
        <w:t>). -</w:t>
      </w:r>
      <w:r w:rsidRPr="00EB2CBE">
        <w:rPr>
          <w:rFonts w:ascii="Times New Roman" w:hAnsi="Times New Roman" w:cs="Times New Roman"/>
          <w:b/>
          <w:color w:val="004E9A"/>
          <w:sz w:val="24"/>
          <w:lang w:val="es-ES"/>
        </w:rPr>
        <w:t xml:space="preserve"> </w:t>
      </w:r>
      <w:r w:rsidRPr="00EB2CBE">
        <w:rPr>
          <w:rFonts w:ascii="Times New Roman" w:hAnsi="Times New Roman" w:cs="Times New Roman"/>
          <w:b/>
          <w:color w:val="004E9A"/>
          <w:sz w:val="24"/>
          <w:u w:val="single"/>
          <w:lang w:val="es-ES"/>
        </w:rPr>
        <w:t>Canales Internos de Comunicación y Denuncias. Sistemas implantados para cursar una denuncia o comunicación.</w:t>
      </w:r>
    </w:p>
    <w:p w14:paraId="731AFE5C" w14:textId="77777777" w:rsidR="000812EE" w:rsidRPr="000812EE" w:rsidRDefault="000812EE" w:rsidP="004C395E">
      <w:pPr>
        <w:spacing w:after="0" w:line="360" w:lineRule="auto"/>
        <w:ind w:firstLine="426"/>
        <w:rPr>
          <w:rFonts w:ascii="Times New Roman" w:hAnsi="Times New Roman" w:cs="Times New Roman"/>
          <w:b/>
          <w:sz w:val="24"/>
          <w:u w:val="single"/>
          <w:lang w:val="es-ES"/>
        </w:rPr>
      </w:pPr>
    </w:p>
    <w:p w14:paraId="6D9D07D4"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D57595">
        <w:rPr>
          <w:rFonts w:ascii="Times New Roman" w:hAnsi="Times New Roman" w:cs="Times New Roman"/>
          <w:bCs/>
          <w:sz w:val="24"/>
          <w:lang w:val="es-ES"/>
        </w:rPr>
        <w:t>Los canales internos de comunicación y denuncias integrados en el Sistema Interno de Información pueden ser y son, en el caso de Elite Touring, S.L.,</w:t>
      </w:r>
      <w:r w:rsidRPr="000812EE">
        <w:rPr>
          <w:rFonts w:ascii="Times New Roman" w:hAnsi="Times New Roman" w:cs="Times New Roman"/>
          <w:b/>
          <w:sz w:val="24"/>
          <w:lang w:val="es-ES"/>
        </w:rPr>
        <w:t xml:space="preserve"> </w:t>
      </w:r>
      <w:r w:rsidRPr="000812EE">
        <w:rPr>
          <w:rFonts w:ascii="Times New Roman" w:hAnsi="Times New Roman" w:cs="Times New Roman"/>
          <w:sz w:val="24"/>
          <w:lang w:val="es-ES"/>
        </w:rPr>
        <w:t>tanto verbales como escritos y resultan ser los siguientes:</w:t>
      </w:r>
    </w:p>
    <w:p w14:paraId="3C424C52" w14:textId="77777777" w:rsidR="000812EE" w:rsidRPr="000812EE" w:rsidRDefault="000812EE" w:rsidP="004C1C5F">
      <w:pPr>
        <w:spacing w:before="0" w:after="0" w:line="360" w:lineRule="auto"/>
        <w:ind w:firstLine="425"/>
        <w:rPr>
          <w:rFonts w:ascii="Times New Roman" w:hAnsi="Times New Roman" w:cs="Times New Roman"/>
          <w:b/>
          <w:color w:val="C00000"/>
          <w:sz w:val="24"/>
          <w:lang w:val="es-ES"/>
        </w:rPr>
      </w:pPr>
    </w:p>
    <w:p w14:paraId="5676CCD0" w14:textId="77777777" w:rsidR="000812EE" w:rsidRPr="000812EE" w:rsidRDefault="000812EE" w:rsidP="00D57595">
      <w:pPr>
        <w:pStyle w:val="Default"/>
        <w:spacing w:line="360" w:lineRule="auto"/>
        <w:ind w:firstLine="425"/>
        <w:jc w:val="both"/>
        <w:rPr>
          <w:color w:val="1F487C"/>
          <w:sz w:val="23"/>
          <w:szCs w:val="23"/>
        </w:rPr>
      </w:pPr>
      <w:r w:rsidRPr="000812EE">
        <w:t xml:space="preserve">-  </w:t>
      </w:r>
      <w:r w:rsidRPr="000812EE">
        <w:rPr>
          <w:b/>
        </w:rPr>
        <w:t>Canal Preferente de Comunicación</w:t>
      </w:r>
      <w:r w:rsidRPr="000812EE">
        <w:t xml:space="preserve"> y</w:t>
      </w:r>
      <w:r w:rsidRPr="000812EE">
        <w:rPr>
          <w:b/>
        </w:rPr>
        <w:t xml:space="preserve"> Denuncias</w:t>
      </w:r>
      <w:r w:rsidRPr="000812EE">
        <w:t xml:space="preserve"> a través de la siguiente dirección de mail: </w:t>
      </w:r>
      <w:r w:rsidRPr="000812EE">
        <w:rPr>
          <w:color w:val="0070C0"/>
        </w:rPr>
        <w:t xml:space="preserve"> </w:t>
      </w:r>
      <w:bookmarkStart w:id="239" w:name="_Hlk154485915"/>
      <w:r w:rsidRPr="000812EE">
        <w:rPr>
          <w:b/>
          <w:color w:val="0070C0"/>
        </w:rPr>
        <w:t>ccd@elitetouring.</w:t>
      </w:r>
      <w:r w:rsidRPr="000812EE">
        <w:rPr>
          <w:rStyle w:val="Hipervnculo"/>
          <w:color w:val="0070C0"/>
        </w:rPr>
        <w:t xml:space="preserve"> </w:t>
      </w:r>
    </w:p>
    <w:bookmarkEnd w:id="239"/>
    <w:p w14:paraId="269C3E67"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5312AC0A" w14:textId="77777777" w:rsidR="000812EE" w:rsidRPr="00D57595" w:rsidRDefault="000812EE" w:rsidP="004C1C5F">
      <w:pPr>
        <w:pStyle w:val="Prrafodelista"/>
        <w:numPr>
          <w:ilvl w:val="0"/>
          <w:numId w:val="134"/>
        </w:numPr>
        <w:tabs>
          <w:tab w:val="left" w:pos="426"/>
        </w:tabs>
        <w:spacing w:before="0" w:after="0" w:line="360" w:lineRule="auto"/>
        <w:ind w:left="0" w:firstLine="425"/>
        <w:rPr>
          <w:rFonts w:ascii="Times New Roman" w:hAnsi="Times New Roman" w:cs="Times New Roman"/>
          <w:bCs/>
          <w:sz w:val="24"/>
          <w:lang w:val="es-ES"/>
        </w:rPr>
      </w:pPr>
      <w:r w:rsidRPr="000812EE">
        <w:rPr>
          <w:rFonts w:ascii="Times New Roman" w:hAnsi="Times New Roman" w:cs="Times New Roman"/>
          <w:sz w:val="24"/>
          <w:lang w:val="es-ES"/>
        </w:rPr>
        <w:t xml:space="preserve">A través de un </w:t>
      </w:r>
      <w:r w:rsidRPr="000812EE">
        <w:rPr>
          <w:rFonts w:ascii="Times New Roman" w:hAnsi="Times New Roman" w:cs="Times New Roman"/>
          <w:b/>
          <w:sz w:val="24"/>
          <w:lang w:val="es-ES"/>
        </w:rPr>
        <w:t>link “código ético</w:t>
      </w:r>
      <w:r w:rsidRPr="000812EE">
        <w:rPr>
          <w:rFonts w:ascii="Times New Roman" w:hAnsi="Times New Roman" w:cs="Times New Roman"/>
          <w:sz w:val="24"/>
          <w:lang w:val="es-ES"/>
        </w:rPr>
        <w:t xml:space="preserve">”, ubicado en el espacio habilitado en parte inferior de la pantalla principal de la página web de la propia </w:t>
      </w:r>
      <w:r w:rsidRPr="00D57595">
        <w:rPr>
          <w:rFonts w:ascii="Times New Roman" w:hAnsi="Times New Roman" w:cs="Times New Roman"/>
          <w:bCs/>
          <w:sz w:val="24"/>
          <w:lang w:val="es-ES"/>
        </w:rPr>
        <w:t>Elite Touring, S.L.</w:t>
      </w:r>
    </w:p>
    <w:p w14:paraId="0E5EE56F" w14:textId="77777777" w:rsidR="000812EE" w:rsidRPr="00D57595" w:rsidRDefault="000812EE" w:rsidP="004C1C5F">
      <w:pPr>
        <w:spacing w:before="0" w:after="0" w:line="360" w:lineRule="auto"/>
        <w:ind w:firstLine="425"/>
        <w:rPr>
          <w:rFonts w:ascii="Times New Roman" w:hAnsi="Times New Roman" w:cs="Times New Roman"/>
          <w:bCs/>
          <w:sz w:val="24"/>
          <w:lang w:val="es-ES"/>
        </w:rPr>
      </w:pPr>
    </w:p>
    <w:p w14:paraId="69949915" w14:textId="4EE26FC7" w:rsidR="000812EE" w:rsidRPr="000812EE" w:rsidRDefault="000812EE" w:rsidP="004C1C5F">
      <w:pPr>
        <w:spacing w:before="0" w:after="0" w:line="360" w:lineRule="auto"/>
        <w:ind w:firstLine="425"/>
        <w:rPr>
          <w:rFonts w:ascii="Times New Roman" w:hAnsi="Times New Roman" w:cs="Times New Roman"/>
          <w:sz w:val="24"/>
          <w:lang w:val="es-ES"/>
        </w:rPr>
      </w:pPr>
      <w:r w:rsidRPr="00D57595">
        <w:rPr>
          <w:rFonts w:ascii="Times New Roman" w:hAnsi="Times New Roman" w:cs="Times New Roman"/>
          <w:bCs/>
          <w:sz w:val="24"/>
          <w:lang w:val="es-ES"/>
        </w:rPr>
        <w:t>-  Por correo postal o escrito remitido a la dirección social de Elite Touring, S.L.</w:t>
      </w:r>
      <w:r w:rsidR="00D57595" w:rsidRPr="00D57595">
        <w:rPr>
          <w:rFonts w:ascii="Times New Roman" w:hAnsi="Times New Roman" w:cs="Times New Roman"/>
          <w:bCs/>
          <w:sz w:val="24"/>
          <w:lang w:val="es-ES"/>
        </w:rPr>
        <w:t>,</w:t>
      </w:r>
      <w:r w:rsidR="00D57595" w:rsidRPr="000812EE">
        <w:rPr>
          <w:rFonts w:ascii="Times New Roman" w:hAnsi="Times New Roman" w:cs="Times New Roman"/>
          <w:b/>
          <w:sz w:val="24"/>
          <w:lang w:val="es-ES"/>
        </w:rPr>
        <w:t xml:space="preserve"> </w:t>
      </w:r>
      <w:proofErr w:type="gramStart"/>
      <w:r w:rsidR="00D57595" w:rsidRPr="000812EE">
        <w:rPr>
          <w:rFonts w:ascii="Times New Roman" w:hAnsi="Times New Roman" w:cs="Times New Roman"/>
          <w:b/>
          <w:sz w:val="24"/>
          <w:lang w:val="es-ES"/>
        </w:rPr>
        <w:t>a</w:t>
      </w:r>
      <w:r w:rsidRPr="000812EE">
        <w:rPr>
          <w:rFonts w:ascii="Times New Roman" w:hAnsi="Times New Roman" w:cs="Times New Roman"/>
          <w:sz w:val="24"/>
          <w:lang w:val="es-ES"/>
        </w:rPr>
        <w:t xml:space="preserve"> la att</w:t>
      </w:r>
      <w:proofErr w:type="gramEnd"/>
      <w:r w:rsidRPr="000812EE">
        <w:rPr>
          <w:rFonts w:ascii="Times New Roman" w:hAnsi="Times New Roman" w:cs="Times New Roman"/>
          <w:sz w:val="24"/>
          <w:lang w:val="es-ES"/>
        </w:rPr>
        <w:t xml:space="preserve"> del Comité de Cumplimiento o al Responsable de la Gestión del Sistema.</w:t>
      </w:r>
    </w:p>
    <w:p w14:paraId="04C19898"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1207AA28"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  En el </w:t>
      </w:r>
      <w:r w:rsidRPr="000812EE">
        <w:rPr>
          <w:rFonts w:ascii="Times New Roman" w:hAnsi="Times New Roman" w:cs="Times New Roman"/>
          <w:b/>
          <w:sz w:val="24"/>
          <w:lang w:val="es-ES"/>
        </w:rPr>
        <w:t>buzón de sugerencia y quejas.</w:t>
      </w:r>
    </w:p>
    <w:p w14:paraId="4B177714"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5E401D18"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 </w:t>
      </w:r>
      <w:r w:rsidRPr="000812EE">
        <w:rPr>
          <w:rFonts w:ascii="Times New Roman" w:hAnsi="Times New Roman" w:cs="Times New Roman"/>
          <w:b/>
          <w:sz w:val="24"/>
          <w:lang w:val="es-ES"/>
        </w:rPr>
        <w:t>Presencialmente en el Registro General</w:t>
      </w:r>
      <w:r w:rsidRPr="000812EE">
        <w:rPr>
          <w:rFonts w:ascii="Times New Roman" w:hAnsi="Times New Roman" w:cs="Times New Roman"/>
          <w:sz w:val="24"/>
          <w:lang w:val="es-ES"/>
        </w:rPr>
        <w:t>, en la dirección o domicilio social del Sociedad y a la atención del Comité de Cumplimiento o Responsable de Gestión del Sistema Interno mediante el formulario que se anexa a este documento y que está disponible para su descarga en la página Web dentro del Link “Código Ético” y al que deberá adjuntar toda la documentación de la que disponga u que sirva de soporte justificativo de la misma.</w:t>
      </w:r>
    </w:p>
    <w:p w14:paraId="5CA911F6"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5D22E7F3" w14:textId="77777777" w:rsidR="000812EE" w:rsidRPr="000812EE" w:rsidRDefault="000812EE" w:rsidP="004C1C5F">
      <w:pPr>
        <w:pStyle w:val="Prrafodelista"/>
        <w:numPr>
          <w:ilvl w:val="0"/>
          <w:numId w:val="134"/>
        </w:numPr>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b/>
          <w:sz w:val="24"/>
          <w:lang w:val="es-ES"/>
        </w:rPr>
        <w:t>Comunicaciones verbales, incluidas las realizadas a través de una reunión presencial:</w:t>
      </w:r>
      <w:r w:rsidRPr="000812EE">
        <w:rPr>
          <w:rFonts w:ascii="Times New Roman" w:hAnsi="Times New Roman" w:cs="Times New Roman"/>
          <w:sz w:val="24"/>
          <w:lang w:val="es-ES"/>
        </w:rPr>
        <w:t xml:space="preserve"> El denunciante podría formular su comunicación mediante reunión con el Responsable de la Gestión del Sistema o Comité de Cumplimiento Normativo. En tal caso podrá solicitar una reunión o audiencia con el Responsable de la Gestión del Sistema Interno de Información o el propio Comité de Cumplimiento Normativo o superior jerárquico. Entre esta petición de audiencia y su celebración, no podrán transcurrir más de 7 días debiendo, en todo caso, levantar acta.</w:t>
      </w:r>
    </w:p>
    <w:p w14:paraId="0F008A06" w14:textId="77777777" w:rsidR="000812EE" w:rsidRPr="000812EE" w:rsidRDefault="000812EE" w:rsidP="004C1C5F">
      <w:pPr>
        <w:pStyle w:val="parrafo"/>
        <w:spacing w:before="0" w:beforeAutospacing="0" w:after="0" w:afterAutospacing="0" w:line="360" w:lineRule="auto"/>
        <w:ind w:firstLine="425"/>
        <w:jc w:val="both"/>
        <w:rPr>
          <w:rFonts w:eastAsiaTheme="minorHAnsi"/>
          <w:lang w:eastAsia="en-US"/>
        </w:rPr>
      </w:pPr>
      <w:r w:rsidRPr="000812EE">
        <w:rPr>
          <w:rFonts w:eastAsiaTheme="minorHAnsi"/>
          <w:lang w:eastAsia="en-US"/>
        </w:rPr>
        <w:lastRenderedPageBreak/>
        <w:t>Esas comunicaciones verbales, previo consentimiento del informante, también podrán realizarse mediante una grabación de la conversación en un formato seguro, duradero y accesible, así como a través de una transcripción completa y exacta de la conversación realizada por el personal responsable de tratarla.</w:t>
      </w:r>
    </w:p>
    <w:p w14:paraId="22BBC2C7" w14:textId="77777777" w:rsidR="000812EE" w:rsidRPr="000812EE" w:rsidRDefault="000812EE" w:rsidP="004C1C5F">
      <w:pPr>
        <w:pStyle w:val="parrafo"/>
        <w:spacing w:before="0" w:beforeAutospacing="0" w:after="0" w:afterAutospacing="0" w:line="360" w:lineRule="auto"/>
        <w:ind w:firstLine="425"/>
        <w:jc w:val="both"/>
        <w:rPr>
          <w:rFonts w:eastAsiaTheme="minorHAnsi"/>
          <w:lang w:eastAsia="en-US"/>
        </w:rPr>
      </w:pPr>
    </w:p>
    <w:p w14:paraId="182C016B" w14:textId="77777777" w:rsidR="000812EE" w:rsidRPr="000812EE" w:rsidRDefault="000812EE" w:rsidP="004C1C5F">
      <w:pPr>
        <w:pStyle w:val="parrafo"/>
        <w:spacing w:before="0" w:beforeAutospacing="0" w:after="0" w:afterAutospacing="0" w:line="360" w:lineRule="auto"/>
        <w:ind w:firstLine="425"/>
        <w:jc w:val="both"/>
      </w:pPr>
      <w:r w:rsidRPr="000812EE">
        <w:t>El denunciante, independientemente de sistema que utilice, deberá adjuntar toda la documentación de la que disponga y que sirva de soporte justificativo de la misma.</w:t>
      </w:r>
    </w:p>
    <w:p w14:paraId="6B3F3764" w14:textId="77777777" w:rsidR="000812EE" w:rsidRPr="000812EE" w:rsidRDefault="000812EE" w:rsidP="004C395E">
      <w:pPr>
        <w:pStyle w:val="parrafo"/>
        <w:spacing w:before="0" w:beforeAutospacing="0" w:after="0" w:afterAutospacing="0" w:line="360" w:lineRule="auto"/>
        <w:ind w:firstLine="426"/>
        <w:jc w:val="both"/>
      </w:pPr>
    </w:p>
    <w:p w14:paraId="733CE924" w14:textId="77777777" w:rsidR="000812EE" w:rsidRPr="000812EE" w:rsidRDefault="000812EE" w:rsidP="004C395E">
      <w:pPr>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Los canales internos de información permitirán incluso la presentación y posterior tramitación de comunicaciones anónimas.</w:t>
      </w:r>
    </w:p>
    <w:p w14:paraId="02C906FD" w14:textId="77777777" w:rsidR="000812EE" w:rsidRPr="000812EE" w:rsidRDefault="000812EE" w:rsidP="004C395E">
      <w:pPr>
        <w:spacing w:after="0" w:line="360" w:lineRule="auto"/>
        <w:ind w:firstLine="426"/>
        <w:rPr>
          <w:rFonts w:ascii="Times New Roman" w:hAnsi="Times New Roman" w:cs="Times New Roman"/>
          <w:sz w:val="24"/>
          <w:lang w:val="es-ES"/>
        </w:rPr>
      </w:pPr>
    </w:p>
    <w:p w14:paraId="751DC397" w14:textId="6BCEAA72" w:rsidR="000812EE" w:rsidRPr="00EB2CBE" w:rsidRDefault="000812EE" w:rsidP="004C1C5F">
      <w:pPr>
        <w:spacing w:before="0" w:after="0" w:line="360" w:lineRule="auto"/>
        <w:ind w:firstLine="425"/>
        <w:rPr>
          <w:rFonts w:ascii="Times New Roman" w:hAnsi="Times New Roman" w:cs="Times New Roman"/>
          <w:b/>
          <w:color w:val="004E9A"/>
          <w:sz w:val="24"/>
          <w:lang w:val="es-ES"/>
        </w:rPr>
      </w:pPr>
      <w:r w:rsidRPr="00EB2CBE">
        <w:rPr>
          <w:rFonts w:ascii="Times New Roman" w:hAnsi="Times New Roman" w:cs="Times New Roman"/>
          <w:b/>
          <w:color w:val="004E9A"/>
          <w:sz w:val="24"/>
          <w:lang w:val="es-ES"/>
        </w:rPr>
        <w:t>(2</w:t>
      </w:r>
      <w:r w:rsidR="004C1C5F" w:rsidRPr="00EB2CBE">
        <w:rPr>
          <w:rFonts w:ascii="Times New Roman" w:hAnsi="Times New Roman" w:cs="Times New Roman"/>
          <w:b/>
          <w:color w:val="004E9A"/>
          <w:sz w:val="24"/>
          <w:lang w:val="es-ES"/>
        </w:rPr>
        <w:t>). -</w:t>
      </w:r>
      <w:r w:rsidRPr="00EB2CBE">
        <w:rPr>
          <w:rFonts w:ascii="Times New Roman" w:hAnsi="Times New Roman" w:cs="Times New Roman"/>
          <w:b/>
          <w:color w:val="004E9A"/>
          <w:sz w:val="24"/>
          <w:lang w:val="es-ES"/>
        </w:rPr>
        <w:t xml:space="preserve"> </w:t>
      </w:r>
      <w:r w:rsidRPr="00EB2CBE">
        <w:rPr>
          <w:rFonts w:ascii="Times New Roman" w:hAnsi="Times New Roman" w:cs="Times New Roman"/>
          <w:b/>
          <w:color w:val="004E9A"/>
          <w:sz w:val="24"/>
          <w:u w:val="single"/>
          <w:lang w:val="es-ES"/>
        </w:rPr>
        <w:t>Responsable del Sistema.</w:t>
      </w:r>
    </w:p>
    <w:p w14:paraId="11E57418"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2AA3670E" w14:textId="7A1E03C4"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El Consejo de </w:t>
      </w:r>
      <w:r w:rsidR="004C1C5F" w:rsidRPr="000812EE">
        <w:rPr>
          <w:rFonts w:ascii="Times New Roman" w:hAnsi="Times New Roman" w:cs="Times New Roman"/>
          <w:sz w:val="24"/>
          <w:lang w:val="es-ES"/>
        </w:rPr>
        <w:t>Administración</w:t>
      </w:r>
      <w:r w:rsidRPr="000812EE">
        <w:rPr>
          <w:rFonts w:ascii="Times New Roman" w:hAnsi="Times New Roman" w:cs="Times New Roman"/>
          <w:sz w:val="24"/>
          <w:lang w:val="es-ES"/>
        </w:rPr>
        <w:t xml:space="preserve"> será el competente para la designación de la persona física responsable de la gestión de dicho sistema o “Responsable del Sistema”, y de su destitución o cese.</w:t>
      </w:r>
    </w:p>
    <w:p w14:paraId="59B54F9D"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1BBC1779"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De acuerdo con la posibilidad contemplada en el artículo 8.2 de la Ley 2/2023, se seguirá mantenido como Responsable del Sistema Interno de Información a un órgano colegiado, Comité de Cumplimiento Normativo, integrado por al menos dos personas.</w:t>
      </w:r>
    </w:p>
    <w:p w14:paraId="19DD43D8"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58806280" w14:textId="001AFAEA"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En aplicación del citado precepto, el Comité de Cumplimiento </w:t>
      </w:r>
      <w:r w:rsidR="004C1C5F" w:rsidRPr="000812EE">
        <w:rPr>
          <w:rFonts w:ascii="Times New Roman" w:hAnsi="Times New Roman" w:cs="Times New Roman"/>
          <w:sz w:val="24"/>
          <w:lang w:val="es-ES"/>
        </w:rPr>
        <w:t>Normativo delegará</w:t>
      </w:r>
      <w:r w:rsidRPr="000812EE">
        <w:rPr>
          <w:rFonts w:ascii="Times New Roman" w:hAnsi="Times New Roman" w:cs="Times New Roman"/>
          <w:sz w:val="24"/>
          <w:lang w:val="es-ES"/>
        </w:rPr>
        <w:t xml:space="preserve"> en uno de sus miembros la condición de Responsable de Gestión del Sistema Interno de Información quien deberá desarrollar sus funciones de forma independiente y autónoma respecto del resto de órganos, sin que pueda recibir instrucciones de ningún tipo en su ejercicio.</w:t>
      </w:r>
    </w:p>
    <w:p w14:paraId="504FA8B5"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1B080A4A" w14:textId="21C3F79C"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Esta persona que ostente el cargo de Responsable de Cumplimiento, tendrá que ser </w:t>
      </w:r>
      <w:r w:rsidR="004C1C5F" w:rsidRPr="000812EE">
        <w:rPr>
          <w:rFonts w:ascii="Times New Roman" w:hAnsi="Times New Roman" w:cs="Times New Roman"/>
          <w:sz w:val="24"/>
          <w:lang w:val="es-ES"/>
        </w:rPr>
        <w:t>una persona</w:t>
      </w:r>
      <w:r w:rsidRPr="000812EE">
        <w:rPr>
          <w:rFonts w:ascii="Times New Roman" w:hAnsi="Times New Roman" w:cs="Times New Roman"/>
          <w:sz w:val="24"/>
          <w:lang w:val="es-ES"/>
        </w:rPr>
        <w:t xml:space="preserve"> física con rango de directivo que ejerce su cargo con independencia del órgano de administración. Reportará al Comité de Cumplimiento Normativo y, en su caso, Consejo de </w:t>
      </w:r>
      <w:r w:rsidR="004C1C5F" w:rsidRPr="000812EE">
        <w:rPr>
          <w:rFonts w:ascii="Times New Roman" w:hAnsi="Times New Roman" w:cs="Times New Roman"/>
          <w:sz w:val="24"/>
          <w:lang w:val="es-ES"/>
        </w:rPr>
        <w:t>Administración</w:t>
      </w:r>
      <w:r w:rsidRPr="000812EE">
        <w:rPr>
          <w:rFonts w:ascii="Times New Roman" w:hAnsi="Times New Roman" w:cs="Times New Roman"/>
          <w:sz w:val="24"/>
          <w:lang w:val="es-ES"/>
        </w:rPr>
        <w:t>.</w:t>
      </w:r>
    </w:p>
    <w:p w14:paraId="1E7F66E4"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189B008A" w14:textId="34F9D762"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lastRenderedPageBreak/>
        <w:t xml:space="preserve">El Consejo de </w:t>
      </w:r>
      <w:r w:rsidR="004C1C5F" w:rsidRPr="000812EE">
        <w:rPr>
          <w:rFonts w:ascii="Times New Roman" w:hAnsi="Times New Roman" w:cs="Times New Roman"/>
          <w:sz w:val="24"/>
          <w:lang w:val="es-ES"/>
        </w:rPr>
        <w:t>Administración</w:t>
      </w:r>
      <w:r w:rsidRPr="000812EE">
        <w:rPr>
          <w:rFonts w:ascii="Times New Roman" w:hAnsi="Times New Roman" w:cs="Times New Roman"/>
          <w:sz w:val="24"/>
          <w:lang w:val="es-ES"/>
        </w:rPr>
        <w:t xml:space="preserve"> será el responsable de la </w:t>
      </w:r>
      <w:r w:rsidRPr="000812EE">
        <w:rPr>
          <w:rFonts w:ascii="Times New Roman" w:hAnsi="Times New Roman" w:cs="Times New Roman"/>
          <w:b/>
          <w:sz w:val="24"/>
          <w:u w:val="single"/>
          <w:lang w:val="es-ES"/>
        </w:rPr>
        <w:t>implantación del Sistema Interno de Información,</w:t>
      </w:r>
      <w:r w:rsidRPr="000812EE">
        <w:rPr>
          <w:rFonts w:ascii="Times New Roman" w:hAnsi="Times New Roman" w:cs="Times New Roman"/>
          <w:sz w:val="24"/>
          <w:u w:val="single"/>
          <w:lang w:val="es-ES"/>
        </w:rPr>
        <w:t xml:space="preserve"> </w:t>
      </w:r>
      <w:r w:rsidRPr="000812EE">
        <w:rPr>
          <w:rFonts w:ascii="Times New Roman" w:hAnsi="Times New Roman" w:cs="Times New Roman"/>
          <w:b/>
          <w:sz w:val="24"/>
          <w:u w:val="single"/>
          <w:lang w:val="es-ES"/>
        </w:rPr>
        <w:t>siendo necesaria, caso de existir, la previa consulta con la representación legal de los trabajadores</w:t>
      </w:r>
      <w:r w:rsidRPr="000812EE">
        <w:rPr>
          <w:rFonts w:ascii="Times New Roman" w:hAnsi="Times New Roman" w:cs="Times New Roman"/>
          <w:sz w:val="24"/>
          <w:lang w:val="es-ES"/>
        </w:rPr>
        <w:t>. Dicho órgano tendrá la condición de responsable del tratamiento de los datos personales.</w:t>
      </w:r>
    </w:p>
    <w:p w14:paraId="0D705B18"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2A635A99" w14:textId="26C8C2F1" w:rsidR="000812EE" w:rsidRPr="00EB2CBE" w:rsidRDefault="000812EE" w:rsidP="004C1C5F">
      <w:pPr>
        <w:pStyle w:val="Prrafodelista"/>
        <w:spacing w:before="0" w:after="0" w:line="360" w:lineRule="auto"/>
        <w:ind w:left="0" w:firstLine="425"/>
        <w:rPr>
          <w:rFonts w:ascii="Times New Roman" w:hAnsi="Times New Roman" w:cs="Times New Roman"/>
          <w:b/>
          <w:color w:val="004E9A"/>
          <w:sz w:val="24"/>
          <w:lang w:val="es-ES"/>
        </w:rPr>
      </w:pPr>
      <w:r w:rsidRPr="00EB2CBE">
        <w:rPr>
          <w:rFonts w:ascii="Times New Roman" w:hAnsi="Times New Roman" w:cs="Times New Roman"/>
          <w:b/>
          <w:color w:val="004E9A"/>
          <w:sz w:val="24"/>
          <w:lang w:val="es-ES"/>
        </w:rPr>
        <w:t>(3</w:t>
      </w:r>
      <w:r w:rsidR="004C1C5F" w:rsidRPr="00EB2CBE">
        <w:rPr>
          <w:rFonts w:ascii="Times New Roman" w:hAnsi="Times New Roman" w:cs="Times New Roman"/>
          <w:b/>
          <w:color w:val="004E9A"/>
          <w:sz w:val="24"/>
          <w:lang w:val="es-ES"/>
        </w:rPr>
        <w:t>). -</w:t>
      </w:r>
      <w:r w:rsidRPr="00EB2CBE">
        <w:rPr>
          <w:rFonts w:ascii="Times New Roman" w:hAnsi="Times New Roman" w:cs="Times New Roman"/>
          <w:b/>
          <w:color w:val="004E9A"/>
          <w:sz w:val="24"/>
          <w:lang w:val="es-ES"/>
        </w:rPr>
        <w:t xml:space="preserve">  </w:t>
      </w:r>
      <w:r w:rsidR="004C1C5F" w:rsidRPr="00EB2CBE">
        <w:rPr>
          <w:rFonts w:ascii="Times New Roman" w:hAnsi="Times New Roman" w:cs="Times New Roman"/>
          <w:b/>
          <w:color w:val="004E9A"/>
          <w:sz w:val="24"/>
          <w:u w:val="single"/>
          <w:lang w:val="es-ES"/>
        </w:rPr>
        <w:t>Procedimiento.</w:t>
      </w:r>
      <w:r w:rsidR="004C1C5F" w:rsidRPr="00EB2CBE">
        <w:rPr>
          <w:rFonts w:ascii="Times New Roman" w:hAnsi="Times New Roman" w:cs="Times New Roman"/>
          <w:b/>
          <w:color w:val="004E9A"/>
          <w:sz w:val="24"/>
          <w:lang w:val="es-ES"/>
        </w:rPr>
        <w:t xml:space="preserve"> -</w:t>
      </w:r>
    </w:p>
    <w:p w14:paraId="40975FDF" w14:textId="77777777" w:rsidR="000812EE" w:rsidRPr="000812EE" w:rsidRDefault="000812EE" w:rsidP="004C1C5F">
      <w:pPr>
        <w:pStyle w:val="Prrafodelista"/>
        <w:spacing w:before="0" w:after="0" w:line="360" w:lineRule="auto"/>
        <w:ind w:left="0" w:firstLine="425"/>
        <w:rPr>
          <w:rFonts w:ascii="Times New Roman" w:hAnsi="Times New Roman" w:cs="Times New Roman"/>
          <w:sz w:val="24"/>
          <w:lang w:val="es-ES"/>
        </w:rPr>
      </w:pPr>
    </w:p>
    <w:p w14:paraId="0A45C203" w14:textId="77777777" w:rsidR="000812EE" w:rsidRPr="000812EE" w:rsidRDefault="000812EE" w:rsidP="004C1C5F">
      <w:pPr>
        <w:pStyle w:val="Prrafodelista"/>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El procedimiento que hasta ahora se tenía implantado, se adapta a las exigencias de la Ley 2/2023 de 20 de febrero.</w:t>
      </w:r>
    </w:p>
    <w:p w14:paraId="313091F5" w14:textId="77777777" w:rsidR="000812EE" w:rsidRPr="000812EE" w:rsidRDefault="000812EE" w:rsidP="004C1C5F">
      <w:pPr>
        <w:pStyle w:val="Prrafodelista"/>
        <w:spacing w:before="0" w:after="0" w:line="360" w:lineRule="auto"/>
        <w:ind w:left="0" w:firstLine="425"/>
        <w:rPr>
          <w:rFonts w:ascii="Times New Roman" w:hAnsi="Times New Roman" w:cs="Times New Roman"/>
          <w:sz w:val="24"/>
          <w:lang w:val="es-ES"/>
        </w:rPr>
      </w:pPr>
    </w:p>
    <w:p w14:paraId="2F5C2591" w14:textId="56280E5E" w:rsidR="000812EE" w:rsidRPr="00EB2CBE" w:rsidRDefault="000812EE" w:rsidP="004C1C5F">
      <w:pPr>
        <w:spacing w:before="0" w:after="0" w:line="360" w:lineRule="auto"/>
        <w:ind w:firstLine="425"/>
        <w:rPr>
          <w:rFonts w:ascii="Times New Roman" w:hAnsi="Times New Roman" w:cs="Times New Roman"/>
          <w:b/>
          <w:color w:val="004E9A"/>
          <w:sz w:val="24"/>
          <w:u w:val="single"/>
          <w:lang w:val="es-ES"/>
        </w:rPr>
      </w:pPr>
      <w:r w:rsidRPr="00EB2CBE">
        <w:rPr>
          <w:rFonts w:ascii="Times New Roman" w:hAnsi="Times New Roman" w:cs="Times New Roman"/>
          <w:b/>
          <w:color w:val="004E9A"/>
          <w:sz w:val="24"/>
          <w:lang w:val="es-ES"/>
        </w:rPr>
        <w:t>(i</w:t>
      </w:r>
      <w:r w:rsidR="00FB07B3" w:rsidRPr="00EB2CBE">
        <w:rPr>
          <w:rFonts w:ascii="Times New Roman" w:hAnsi="Times New Roman" w:cs="Times New Roman"/>
          <w:b/>
          <w:color w:val="004E9A"/>
          <w:sz w:val="24"/>
          <w:lang w:val="es-ES"/>
        </w:rPr>
        <w:t>). -</w:t>
      </w:r>
      <w:r w:rsidRPr="00EB2CBE">
        <w:rPr>
          <w:rFonts w:ascii="Times New Roman" w:hAnsi="Times New Roman" w:cs="Times New Roman"/>
          <w:b/>
          <w:color w:val="004E9A"/>
          <w:sz w:val="24"/>
          <w:lang w:val="es-ES"/>
        </w:rPr>
        <w:t xml:space="preserve"> </w:t>
      </w:r>
      <w:r w:rsidRPr="00EB2CBE">
        <w:rPr>
          <w:rFonts w:ascii="Times New Roman" w:hAnsi="Times New Roman" w:cs="Times New Roman"/>
          <w:b/>
          <w:color w:val="004E9A"/>
          <w:sz w:val="24"/>
          <w:u w:val="single"/>
          <w:lang w:val="es-ES"/>
        </w:rPr>
        <w:t>Recepción de la información o Denuncia</w:t>
      </w:r>
    </w:p>
    <w:p w14:paraId="7D1A030A"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69F38EE4"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Cuando se reciba una información relativa a presuntas infracciones, (penales, administrativas, fiscales, laborales, infracciones del derecho de la Unión Europea, así como infracciones del Código Ético o de cualquier índole), se procederá en primer término a su registro y se le asignará un número de expediente identificativo, que servirá para referenciar todas las comunicaciones y actuaciones que se realicen. </w:t>
      </w:r>
    </w:p>
    <w:p w14:paraId="3FBDAF33"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6AF7005B"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Cuando se trate de comunicaciones escritas y siempre que se proporcione o disponga de un medio que permita dirigirse a la persona informante, se enviará acuse de recibo en el plazo de siete días naturales siguientes a su recepción, salvo que ello pueda poner en peligro la confidencialidad de la comunicación. </w:t>
      </w:r>
    </w:p>
    <w:p w14:paraId="20D5922E"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3C55B093"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En la misma comunicación, si fuese posible en ese momento por haber terminado el análisis preliminar, se indicará si se archiva, si se acuerda remitir la información al órgano competente en función de la materia o si se acuerda llevar a cabo una investigación e instrucción de los hechos denunciados. </w:t>
      </w:r>
    </w:p>
    <w:p w14:paraId="3E63C447"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146DBF92"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No procederá realizar el acuse de recibo ni la comunicación de inadmisión, cuando se trate de comunicaciones anónimas que deban calificarse como manifiestamente repetitivas, abusivas o injustificadas. </w:t>
      </w:r>
    </w:p>
    <w:p w14:paraId="515B0D78"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2D208EBC"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lastRenderedPageBreak/>
        <w:t>Con carácter excepcional, esta previsión también se aplicará a las denuncias a las que corresponda dicha calificación cuando se aprecie abuso de derecho o mala fe por parte de la persona denunciante.</w:t>
      </w:r>
    </w:p>
    <w:p w14:paraId="5510897A"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7676FC96"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 Respecto a los canales o cauces verbales de comunicación o información, de así solicitarse, la reunión deberá celebrarse en el plazo máximo de siete días hábiles desde que se solicite, reunión o denuncia verbal que deberá documentarse. En esa reunión se informará al solicitante de sus derechos y, especialmente del régimen de confidencialidad y protección de datos, así como de los medios a través de los cuales mantener las comunicaciones posteriores. </w:t>
      </w:r>
    </w:p>
    <w:p w14:paraId="4DC4FC94"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191A9DCC" w14:textId="61D8D9CC" w:rsidR="000812EE" w:rsidRPr="00EB2CBE" w:rsidRDefault="000812EE" w:rsidP="004C1C5F">
      <w:pPr>
        <w:spacing w:before="0" w:after="0" w:line="360" w:lineRule="auto"/>
        <w:ind w:firstLine="425"/>
        <w:rPr>
          <w:rFonts w:ascii="Times New Roman" w:hAnsi="Times New Roman" w:cs="Times New Roman"/>
          <w:b/>
          <w:color w:val="004E9A"/>
          <w:sz w:val="24"/>
          <w:lang w:val="es-ES"/>
        </w:rPr>
      </w:pPr>
      <w:r w:rsidRPr="00EB2CBE">
        <w:rPr>
          <w:rFonts w:ascii="Times New Roman" w:hAnsi="Times New Roman" w:cs="Times New Roman"/>
          <w:b/>
          <w:color w:val="004E9A"/>
          <w:sz w:val="24"/>
          <w:lang w:val="es-ES"/>
        </w:rPr>
        <w:t>(ii</w:t>
      </w:r>
      <w:r w:rsidR="004C1C5F" w:rsidRPr="00EB2CBE">
        <w:rPr>
          <w:rFonts w:ascii="Times New Roman" w:hAnsi="Times New Roman" w:cs="Times New Roman"/>
          <w:b/>
          <w:color w:val="004E9A"/>
          <w:sz w:val="24"/>
          <w:lang w:val="es-ES"/>
        </w:rPr>
        <w:t>). -</w:t>
      </w:r>
      <w:r w:rsidRPr="00EB2CBE">
        <w:rPr>
          <w:rFonts w:ascii="Times New Roman" w:hAnsi="Times New Roman" w:cs="Times New Roman"/>
          <w:b/>
          <w:color w:val="004E9A"/>
          <w:sz w:val="24"/>
          <w:lang w:val="es-ES"/>
        </w:rPr>
        <w:t xml:space="preserve"> </w:t>
      </w:r>
      <w:r w:rsidRPr="00EB2CBE">
        <w:rPr>
          <w:rFonts w:ascii="Times New Roman" w:hAnsi="Times New Roman" w:cs="Times New Roman"/>
          <w:b/>
          <w:color w:val="004E9A"/>
          <w:sz w:val="24"/>
          <w:u w:val="single"/>
          <w:lang w:val="es-ES"/>
        </w:rPr>
        <w:t>Evaluación o valoración</w:t>
      </w:r>
    </w:p>
    <w:p w14:paraId="2D246165"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67B921B3" w14:textId="58F5F188"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El análisis de competencia, verosimilitud de la información y de suficiencia de las evidencias aportadas se realizará por el órgano competente e instructor, en su </w:t>
      </w:r>
      <w:r w:rsidR="004C1C5F" w:rsidRPr="000812EE">
        <w:rPr>
          <w:rFonts w:ascii="Times New Roman" w:hAnsi="Times New Roman" w:cs="Times New Roman"/>
          <w:sz w:val="24"/>
          <w:lang w:val="es-ES"/>
        </w:rPr>
        <w:t>caso, designado</w:t>
      </w:r>
      <w:r w:rsidRPr="000812EE">
        <w:rPr>
          <w:rFonts w:ascii="Times New Roman" w:hAnsi="Times New Roman" w:cs="Times New Roman"/>
          <w:sz w:val="24"/>
          <w:lang w:val="es-ES"/>
        </w:rPr>
        <w:t>.</w:t>
      </w:r>
    </w:p>
    <w:p w14:paraId="444ED134"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1EBC976D" w14:textId="77777777" w:rsidR="000812EE" w:rsidRPr="000812EE" w:rsidRDefault="000812EE" w:rsidP="004C1C5F">
      <w:pPr>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 En los casos en que la denuncia o la comunicación pueda o deba ser investigada, pero presente alguna carencia de información, se efectuará el correspondiente requerimiento, siempre que conste un medio o dirección de comunicación o se presente a través de un canal que lo permita. </w:t>
      </w:r>
    </w:p>
    <w:p w14:paraId="4409FAC7"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4DE67763" w14:textId="77777777" w:rsidR="000812EE" w:rsidRPr="000812EE" w:rsidRDefault="000812EE" w:rsidP="004C1C5F">
      <w:pPr>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Serán causa de inadmisión y no se investigarán, las siguientes comunicaciones: </w:t>
      </w:r>
    </w:p>
    <w:p w14:paraId="1D7EFBAA"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2B897569" w14:textId="77777777" w:rsidR="000812EE" w:rsidRPr="000812EE" w:rsidRDefault="000812EE" w:rsidP="004C1C5F">
      <w:pPr>
        <w:pStyle w:val="Prrafodelista"/>
        <w:numPr>
          <w:ilvl w:val="0"/>
          <w:numId w:val="134"/>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 xml:space="preserve">Cuando el contenido de la denuncia se refiera a conductas, hechos o informaciones que no se encuentren incluidos dentro del ámbito de aplicación del Manual de Gestión de la Integridad o se trate de denuncias no incluidas en el ámbito de aplicación de la </w:t>
      </w:r>
      <w:r w:rsidRPr="00D57595">
        <w:rPr>
          <w:rFonts w:ascii="Times New Roman" w:hAnsi="Times New Roman" w:cs="Times New Roman"/>
          <w:bCs/>
          <w:sz w:val="24"/>
          <w:lang w:val="es-ES"/>
        </w:rPr>
        <w:t>Ley 2/2023, de 20 de febrero.</w:t>
      </w:r>
    </w:p>
    <w:p w14:paraId="536A1004" w14:textId="77777777" w:rsidR="000812EE" w:rsidRPr="000812EE" w:rsidRDefault="000812EE" w:rsidP="004C1C5F">
      <w:pPr>
        <w:spacing w:before="0" w:after="0" w:line="360" w:lineRule="auto"/>
        <w:ind w:firstLine="426"/>
        <w:rPr>
          <w:lang w:val="es-ES"/>
        </w:rPr>
      </w:pPr>
    </w:p>
    <w:p w14:paraId="26F53F3F" w14:textId="77777777" w:rsidR="000812EE" w:rsidRPr="000812EE" w:rsidRDefault="000812EE" w:rsidP="004C1C5F">
      <w:pPr>
        <w:pStyle w:val="Prrafodelista"/>
        <w:numPr>
          <w:ilvl w:val="0"/>
          <w:numId w:val="134"/>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Cuando el contenido de la denuncia recoja informaciones ya disponibles al público en general, o se trate de meros rumores.</w:t>
      </w:r>
    </w:p>
    <w:p w14:paraId="29882CE7"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682F6BAA" w14:textId="77777777" w:rsidR="000812EE" w:rsidRPr="000812EE" w:rsidRDefault="000812EE" w:rsidP="004C1C5F">
      <w:pPr>
        <w:pStyle w:val="Prrafodelista"/>
        <w:numPr>
          <w:ilvl w:val="0"/>
          <w:numId w:val="134"/>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lastRenderedPageBreak/>
        <w:t xml:space="preserve">Cuando carezcan de fundamento o verosimilitud, los hechos sean manifiestamente infundados y sin acreditación alguna. Así como cuando carezcan de contenido esencial, resulten ininteligibles o estén formuladas de forma vaga o excesivamente genérica, y no hayan sido subsanadas. </w:t>
      </w:r>
    </w:p>
    <w:p w14:paraId="7E42391D"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4D95FE01" w14:textId="77777777" w:rsidR="000812EE" w:rsidRPr="000812EE" w:rsidRDefault="000812EE" w:rsidP="004C1C5F">
      <w:pPr>
        <w:pStyle w:val="Prrafodelista"/>
        <w:numPr>
          <w:ilvl w:val="0"/>
          <w:numId w:val="134"/>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 xml:space="preserve">Cuando sean manifiestamente repetitivas, salvo que se aprecien nuevas circunstancias de hecho o de derecho que justifiquen una nueva investigación. Se entenderá que concurre esta causa cuando no se contenga información nueva y significativa sobre anteriores comunicaciones previamente inadmitidas o debidamente investigadas. </w:t>
      </w:r>
    </w:p>
    <w:p w14:paraId="0E3E3892" w14:textId="77777777" w:rsidR="000812EE" w:rsidRPr="000812EE" w:rsidRDefault="000812EE" w:rsidP="004C1C5F">
      <w:pPr>
        <w:pStyle w:val="Prrafodelista"/>
        <w:spacing w:before="0" w:after="0" w:line="360" w:lineRule="auto"/>
        <w:ind w:left="0" w:firstLine="426"/>
        <w:rPr>
          <w:rFonts w:ascii="Times New Roman" w:hAnsi="Times New Roman" w:cs="Times New Roman"/>
          <w:sz w:val="24"/>
          <w:lang w:val="es-ES"/>
        </w:rPr>
      </w:pPr>
    </w:p>
    <w:p w14:paraId="040CE21B" w14:textId="77777777" w:rsidR="000812EE" w:rsidRPr="000812EE" w:rsidRDefault="000812EE" w:rsidP="004C1C5F">
      <w:pPr>
        <w:pStyle w:val="Prrafodelista"/>
        <w:numPr>
          <w:ilvl w:val="0"/>
          <w:numId w:val="134"/>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 xml:space="preserve">En aquellos casos que tengan un carácter abusivo o injustificado, al apreciar que la finalidad perseguida con su presentación no es que se realice una investigación. </w:t>
      </w:r>
    </w:p>
    <w:p w14:paraId="7D4AC799" w14:textId="77777777" w:rsidR="000812EE" w:rsidRPr="000812EE" w:rsidRDefault="000812EE" w:rsidP="004C1C5F">
      <w:pPr>
        <w:pStyle w:val="Prrafodelista"/>
        <w:spacing w:before="0" w:after="0" w:line="360" w:lineRule="auto"/>
        <w:ind w:left="0" w:firstLine="426"/>
        <w:rPr>
          <w:rFonts w:ascii="Times New Roman" w:hAnsi="Times New Roman" w:cs="Times New Roman"/>
          <w:sz w:val="24"/>
          <w:lang w:val="es-ES"/>
        </w:rPr>
      </w:pPr>
    </w:p>
    <w:p w14:paraId="38D835B7" w14:textId="77777777" w:rsidR="000812EE" w:rsidRPr="000812EE" w:rsidRDefault="000812EE" w:rsidP="004C1C5F">
      <w:pPr>
        <w:pStyle w:val="Prrafodelista"/>
        <w:numPr>
          <w:ilvl w:val="0"/>
          <w:numId w:val="134"/>
        </w:numPr>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 xml:space="preserve">En aquellos casos en que se refieran a supuestas irregularidades que tengan su propio y natural procedimiento específico. No obstante, si se dedujeran indicios de un anormal funcionamiento de los servicios públicos, se podrán iniciar las actuaciones oportunas. </w:t>
      </w:r>
    </w:p>
    <w:p w14:paraId="59916E24" w14:textId="77777777" w:rsidR="000812EE" w:rsidRPr="000812EE" w:rsidRDefault="000812EE" w:rsidP="004C1C5F">
      <w:pPr>
        <w:pStyle w:val="Prrafodelista"/>
        <w:spacing w:before="0" w:after="0" w:line="360" w:lineRule="auto"/>
        <w:ind w:firstLine="425"/>
        <w:rPr>
          <w:rFonts w:ascii="Times New Roman" w:hAnsi="Times New Roman" w:cs="Times New Roman"/>
          <w:sz w:val="24"/>
          <w:lang w:val="es-ES"/>
        </w:rPr>
      </w:pPr>
    </w:p>
    <w:p w14:paraId="3B3B51EA" w14:textId="77777777" w:rsidR="000812EE" w:rsidRPr="000812EE" w:rsidRDefault="000812EE" w:rsidP="004C1C5F">
      <w:pPr>
        <w:pStyle w:val="Prrafodelista"/>
        <w:numPr>
          <w:ilvl w:val="0"/>
          <w:numId w:val="134"/>
        </w:numPr>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Cuando existan indicios de que la información se ha obtenido ilícitamente.</w:t>
      </w:r>
    </w:p>
    <w:p w14:paraId="6DC25AFE" w14:textId="77777777" w:rsidR="000812EE" w:rsidRPr="000812EE" w:rsidRDefault="000812EE" w:rsidP="004C1C5F">
      <w:pPr>
        <w:pStyle w:val="Prrafodelista"/>
        <w:spacing w:before="0" w:after="0" w:line="360" w:lineRule="auto"/>
        <w:ind w:firstLine="425"/>
        <w:rPr>
          <w:rFonts w:ascii="Times New Roman" w:hAnsi="Times New Roman" w:cs="Times New Roman"/>
          <w:sz w:val="24"/>
          <w:lang w:val="es-ES"/>
        </w:rPr>
      </w:pPr>
    </w:p>
    <w:p w14:paraId="5429AC12" w14:textId="321B2EE5" w:rsidR="000812EE" w:rsidRPr="000812EE" w:rsidRDefault="000812EE" w:rsidP="004C1C5F">
      <w:pPr>
        <w:pStyle w:val="Prrafodelista"/>
        <w:numPr>
          <w:ilvl w:val="0"/>
          <w:numId w:val="134"/>
        </w:numPr>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 xml:space="preserve">Cuando se trate de informaciones vinculadas a reclamaciones sobre </w:t>
      </w:r>
      <w:r w:rsidR="004C1C5F" w:rsidRPr="000812EE">
        <w:rPr>
          <w:rFonts w:ascii="Times New Roman" w:hAnsi="Times New Roman" w:cs="Times New Roman"/>
          <w:sz w:val="24"/>
          <w:lang w:val="es-ES"/>
        </w:rPr>
        <w:t>conflictos interpersonales</w:t>
      </w:r>
      <w:r w:rsidRPr="000812EE">
        <w:rPr>
          <w:rFonts w:ascii="Times New Roman" w:hAnsi="Times New Roman" w:cs="Times New Roman"/>
          <w:sz w:val="24"/>
          <w:lang w:val="es-ES"/>
        </w:rPr>
        <w:t xml:space="preserve"> que afecten únicamente al informante y a las personas a las que se </w:t>
      </w:r>
      <w:r w:rsidR="004C1C5F" w:rsidRPr="000812EE">
        <w:rPr>
          <w:rFonts w:ascii="Times New Roman" w:hAnsi="Times New Roman" w:cs="Times New Roman"/>
          <w:sz w:val="24"/>
          <w:lang w:val="es-ES"/>
        </w:rPr>
        <w:t>refiera la</w:t>
      </w:r>
      <w:r w:rsidRPr="000812EE">
        <w:rPr>
          <w:rFonts w:ascii="Times New Roman" w:hAnsi="Times New Roman" w:cs="Times New Roman"/>
          <w:sz w:val="24"/>
          <w:lang w:val="es-ES"/>
        </w:rPr>
        <w:t xml:space="preserve"> comunicación o revelación.</w:t>
      </w:r>
    </w:p>
    <w:p w14:paraId="5DBB1AA9" w14:textId="77777777" w:rsidR="000812EE" w:rsidRPr="000812EE" w:rsidRDefault="000812EE" w:rsidP="004C1C5F">
      <w:pPr>
        <w:pStyle w:val="Prrafodelista"/>
        <w:spacing w:before="0" w:after="0" w:line="360" w:lineRule="auto"/>
        <w:ind w:firstLine="425"/>
        <w:rPr>
          <w:rFonts w:ascii="Times New Roman" w:hAnsi="Times New Roman" w:cs="Times New Roman"/>
          <w:sz w:val="24"/>
          <w:lang w:val="es-ES"/>
        </w:rPr>
      </w:pPr>
    </w:p>
    <w:p w14:paraId="6DFAA35A"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Previo a la inadmisión por esta causa, el responsable del canal preferente de comunicación, comunicará al denunciante, cuando la denuncia no haya sido anónima y de en tal caso apreciarse, las deficiencias de su denuncia a fin de que aclare y precise debidamente los hechos a que se refiera. De no subsanarse tales deficiencias se procederá a la inadmisión.</w:t>
      </w:r>
    </w:p>
    <w:p w14:paraId="4359AB5B"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620F9F0B"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lastRenderedPageBreak/>
        <w:t>Si tras el análisis de la denuncia, el responsable del Sistema o el Comité de Cumplimiento considerase que concurren indicios razonables de la existencia de infracciones, admitirá a trámite la comunicación, acordando el inicio de la correspondiente investigación interna. Dicha admisión a trámite será igualmente comunicada al informante.</w:t>
      </w:r>
    </w:p>
    <w:p w14:paraId="0C5552CC"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405621DE" w14:textId="67D63C2B"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El Consejo de </w:t>
      </w:r>
      <w:r w:rsidR="004C1C5F" w:rsidRPr="000812EE">
        <w:rPr>
          <w:rFonts w:ascii="Times New Roman" w:hAnsi="Times New Roman" w:cs="Times New Roman"/>
          <w:sz w:val="24"/>
          <w:lang w:val="es-ES"/>
        </w:rPr>
        <w:t>Administración</w:t>
      </w:r>
      <w:r w:rsidRPr="000812EE">
        <w:rPr>
          <w:rFonts w:ascii="Times New Roman" w:hAnsi="Times New Roman" w:cs="Times New Roman"/>
          <w:sz w:val="24"/>
          <w:lang w:val="es-ES"/>
        </w:rPr>
        <w:t xml:space="preserve"> no podrá intervenir en la investigación interna a fin de garantizar la imparcialidad e independencia de las actuaciones de investigación, lo que no le impedirá adoptar cuantas medidas estime oportunas para asegurar el cese de la actividad infractora, caso de que se siga produciendo, para implantar medidas urgentes para evitar que se vuelva a producir o para abordar las consecuencias perjudiciales que han provocado los hechos objeto de investigación.</w:t>
      </w:r>
    </w:p>
    <w:p w14:paraId="435E1F9C"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0CEF74F9" w14:textId="77777777" w:rsidR="000812EE" w:rsidRPr="000812EE" w:rsidRDefault="000812EE" w:rsidP="004C1C5F">
      <w:pPr>
        <w:pStyle w:val="Prrafodelista"/>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Cuando los hechos pudieran ser indiciariamente constitutivos de delito se remitirá la información al Ministerio Fiscal con carácter inmediato</w:t>
      </w:r>
    </w:p>
    <w:p w14:paraId="59672B01"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65E9A831" w14:textId="11079C8B" w:rsidR="000812EE" w:rsidRPr="00EB2CBE" w:rsidRDefault="000812EE" w:rsidP="004C1C5F">
      <w:pPr>
        <w:spacing w:before="0" w:after="0" w:line="360" w:lineRule="auto"/>
        <w:ind w:firstLine="426"/>
        <w:rPr>
          <w:rFonts w:ascii="Times New Roman" w:hAnsi="Times New Roman" w:cs="Times New Roman"/>
          <w:b/>
          <w:color w:val="004E9A"/>
          <w:sz w:val="24"/>
          <w:lang w:val="es-ES"/>
        </w:rPr>
      </w:pPr>
      <w:r w:rsidRPr="00EB2CBE">
        <w:rPr>
          <w:rFonts w:ascii="Times New Roman" w:hAnsi="Times New Roman" w:cs="Times New Roman"/>
          <w:b/>
          <w:color w:val="004E9A"/>
          <w:sz w:val="24"/>
          <w:lang w:val="es-ES"/>
        </w:rPr>
        <w:t>(iii</w:t>
      </w:r>
      <w:r w:rsidR="004C1C5F" w:rsidRPr="00EB2CBE">
        <w:rPr>
          <w:rFonts w:ascii="Times New Roman" w:hAnsi="Times New Roman" w:cs="Times New Roman"/>
          <w:b/>
          <w:color w:val="004E9A"/>
          <w:sz w:val="24"/>
          <w:lang w:val="es-ES"/>
        </w:rPr>
        <w:t>). -</w:t>
      </w:r>
      <w:r w:rsidRPr="00EB2CBE">
        <w:rPr>
          <w:rFonts w:ascii="Times New Roman" w:hAnsi="Times New Roman" w:cs="Times New Roman"/>
          <w:b/>
          <w:color w:val="004E9A"/>
          <w:sz w:val="24"/>
          <w:lang w:val="es-ES"/>
        </w:rPr>
        <w:t xml:space="preserve"> </w:t>
      </w:r>
      <w:r w:rsidRPr="00EB2CBE">
        <w:rPr>
          <w:rFonts w:ascii="Times New Roman" w:hAnsi="Times New Roman" w:cs="Times New Roman"/>
          <w:b/>
          <w:color w:val="004E9A"/>
          <w:sz w:val="24"/>
          <w:u w:val="single"/>
          <w:lang w:val="es-ES"/>
        </w:rPr>
        <w:t>Averiguación de hechos (Investigación interna)</w:t>
      </w:r>
      <w:r w:rsidRPr="00EB2CBE">
        <w:rPr>
          <w:rFonts w:ascii="Times New Roman" w:hAnsi="Times New Roman" w:cs="Times New Roman"/>
          <w:b/>
          <w:color w:val="004E9A"/>
          <w:sz w:val="24"/>
          <w:lang w:val="es-ES"/>
        </w:rPr>
        <w:t xml:space="preserve"> </w:t>
      </w:r>
    </w:p>
    <w:p w14:paraId="4FE6500B"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51999395" w14:textId="77777777" w:rsidR="000812EE" w:rsidRPr="000812EE" w:rsidRDefault="000812EE" w:rsidP="004C1C5F">
      <w:pPr>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Una a vez recibida y admitida a trámite la comunicación, el plazo máximo para la realización de la investigación será de tres (3) meses a contar desde la recepción de la comunicación, salvo casos en que la especial complejidad del asunto requiera una ampliación, en cuyo caso, el plazo podrá extenderse o prorrogarse hasta un máximo de otros tres (3) meses adicionales.</w:t>
      </w:r>
    </w:p>
    <w:p w14:paraId="0BBF8FF4"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4F02286E"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La averiguación o investigación de los hechos objeto de comunicación o denuncia por el órgano competente, comprenderá todas aquellas actuaciones encaminadas a comprobar la verosimilitud de los hechos relatados objeto de la denuncia y, en su caso, a obtener evidencias. </w:t>
      </w:r>
    </w:p>
    <w:p w14:paraId="20D5E4EC"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48BBE6DC" w14:textId="2EA03D39"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Podrá ser dicha averiguación de hechos llevada a cabo por una o varias de las personas que tengan otorgado el permiso de acceso a las </w:t>
      </w:r>
      <w:r w:rsidR="004C1C5F" w:rsidRPr="000812EE">
        <w:rPr>
          <w:rFonts w:ascii="Times New Roman" w:hAnsi="Times New Roman" w:cs="Times New Roman"/>
          <w:sz w:val="24"/>
          <w:lang w:val="es-ES"/>
        </w:rPr>
        <w:t>informaciones o</w:t>
      </w:r>
      <w:r w:rsidRPr="000812EE">
        <w:rPr>
          <w:rFonts w:ascii="Times New Roman" w:hAnsi="Times New Roman" w:cs="Times New Roman"/>
          <w:sz w:val="24"/>
          <w:lang w:val="es-ES"/>
        </w:rPr>
        <w:t xml:space="preserve"> por diferente </w:t>
      </w:r>
      <w:r w:rsidRPr="000812EE">
        <w:rPr>
          <w:rFonts w:ascii="Times New Roman" w:hAnsi="Times New Roman" w:cs="Times New Roman"/>
          <w:sz w:val="24"/>
          <w:lang w:val="es-ES"/>
        </w:rPr>
        <w:lastRenderedPageBreak/>
        <w:t xml:space="preserve">personal inspector, y en todo caso, dentro del marco y absoluto respeto de las garantías de confidencialidad y de protección frente a represalias previsto en la Ley 2/2023. </w:t>
      </w:r>
    </w:p>
    <w:p w14:paraId="6B945771"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34EB7BDE"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Además, en función de los hechos comunicados, también se podrá pedir la colaboración de otros órganos o unidades con competencias en la materia para que realicen la investigación lo que se determinará en atención al tipo de denuncia o comunicación recibida. En todo caso se recordará la obligación de guardar deber de secreto y confidencialidad.</w:t>
      </w:r>
    </w:p>
    <w:p w14:paraId="48FBCA31"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7E888BC5" w14:textId="50A4AFA1"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Respecto a las personas investigadas, se les informará de las acciones u omisiones que se </w:t>
      </w:r>
      <w:r w:rsidR="004C1C5F" w:rsidRPr="000812EE">
        <w:rPr>
          <w:rFonts w:ascii="Times New Roman" w:hAnsi="Times New Roman" w:cs="Times New Roman"/>
          <w:sz w:val="24"/>
          <w:lang w:val="es-ES"/>
        </w:rPr>
        <w:t>le atribuyen</w:t>
      </w:r>
      <w:r w:rsidRPr="000812EE">
        <w:rPr>
          <w:rFonts w:ascii="Times New Roman" w:hAnsi="Times New Roman" w:cs="Times New Roman"/>
          <w:sz w:val="24"/>
          <w:lang w:val="es-ES"/>
        </w:rPr>
        <w:t>, y a poder ser oída en cualquier momento, respetando en todo caso el derecho a la presunción de inocencia y al honor de las personas afectadas. Dicha comunicación tendrá lugar en el tiempo y forma que se considere adecuado para garantizar el buen fin de la investigación</w:t>
      </w:r>
    </w:p>
    <w:p w14:paraId="5766F9D4"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248B1E32" w14:textId="7F190A15" w:rsidR="000812EE" w:rsidRPr="00EB2CBE" w:rsidRDefault="000812EE" w:rsidP="004C1C5F">
      <w:pPr>
        <w:spacing w:before="0" w:after="0" w:line="360" w:lineRule="auto"/>
        <w:ind w:firstLine="425"/>
        <w:rPr>
          <w:rFonts w:ascii="Times New Roman" w:hAnsi="Times New Roman" w:cs="Times New Roman"/>
          <w:b/>
          <w:color w:val="004E9A"/>
          <w:sz w:val="24"/>
          <w:lang w:val="es-ES"/>
        </w:rPr>
      </w:pPr>
      <w:r w:rsidRPr="00EB2CBE">
        <w:rPr>
          <w:rFonts w:ascii="Times New Roman" w:hAnsi="Times New Roman" w:cs="Times New Roman"/>
          <w:b/>
          <w:color w:val="004E9A"/>
          <w:lang w:val="es-ES"/>
        </w:rPr>
        <w:t>(iv</w:t>
      </w:r>
      <w:r w:rsidR="004C1C5F" w:rsidRPr="00EB2CBE">
        <w:rPr>
          <w:rFonts w:ascii="Times New Roman" w:hAnsi="Times New Roman" w:cs="Times New Roman"/>
          <w:b/>
          <w:color w:val="004E9A"/>
          <w:sz w:val="24"/>
          <w:lang w:val="es-ES"/>
        </w:rPr>
        <w:t>). -</w:t>
      </w:r>
      <w:r w:rsidRPr="00EB2CBE">
        <w:rPr>
          <w:rFonts w:ascii="Times New Roman" w:hAnsi="Times New Roman" w:cs="Times New Roman"/>
          <w:b/>
          <w:color w:val="004E9A"/>
          <w:sz w:val="24"/>
          <w:lang w:val="es-ES"/>
        </w:rPr>
        <w:t xml:space="preserve"> </w:t>
      </w:r>
      <w:r w:rsidRPr="00EB2CBE">
        <w:rPr>
          <w:rFonts w:ascii="Times New Roman" w:hAnsi="Times New Roman" w:cs="Times New Roman"/>
          <w:b/>
          <w:color w:val="004E9A"/>
          <w:sz w:val="24"/>
          <w:u w:val="single"/>
          <w:lang w:val="es-ES"/>
        </w:rPr>
        <w:t>Finalización del procedimiento de averiguación de hechos.</w:t>
      </w:r>
    </w:p>
    <w:p w14:paraId="08123863"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3E09E7BC"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Terminada la fase de averiguación y evaluación de los hechos objeto de comunicación o denuncia y con ello practicadas todas las diligencias necesarias, se dará cuenta del resultado de las actuaciones realizadas a la persona informante, siempre que se conozca un medio de comunicación. </w:t>
      </w:r>
    </w:p>
    <w:p w14:paraId="1D0BF2DD"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6E70BA69" w14:textId="77777777"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Las recomendaciones para la adopción de medidas correctoras, sancionadoras o, incluso, de buenas prácticas derivadas de las investigaciones, se trasladarán formalmente a los órganos o personas competentes para la adopción de las medidas, a las que se les recordará el deber de confidencialidad y secreto profesional</w:t>
      </w:r>
    </w:p>
    <w:p w14:paraId="75AC3BD6" w14:textId="77777777" w:rsidR="000812EE" w:rsidRPr="00EB2CBE" w:rsidRDefault="000812EE" w:rsidP="004C1C5F">
      <w:pPr>
        <w:spacing w:before="0" w:after="0" w:line="360" w:lineRule="auto"/>
        <w:ind w:firstLine="425"/>
        <w:rPr>
          <w:rFonts w:ascii="Times New Roman" w:hAnsi="Times New Roman" w:cs="Times New Roman"/>
          <w:color w:val="004E9A"/>
          <w:sz w:val="24"/>
          <w:lang w:val="es-ES"/>
        </w:rPr>
      </w:pPr>
    </w:p>
    <w:p w14:paraId="6B807DF2" w14:textId="77777777" w:rsidR="000812EE" w:rsidRPr="00EB2CBE" w:rsidRDefault="000812EE" w:rsidP="004C1C5F">
      <w:pPr>
        <w:spacing w:before="0" w:after="0" w:line="360" w:lineRule="auto"/>
        <w:ind w:firstLine="425"/>
        <w:rPr>
          <w:rFonts w:ascii="Times New Roman" w:hAnsi="Times New Roman" w:cs="Times New Roman"/>
          <w:b/>
          <w:color w:val="004E9A"/>
          <w:sz w:val="24"/>
          <w:lang w:val="es-ES"/>
        </w:rPr>
      </w:pPr>
      <w:r w:rsidRPr="00EB2CBE">
        <w:rPr>
          <w:rFonts w:ascii="Times New Roman" w:hAnsi="Times New Roman" w:cs="Times New Roman"/>
          <w:b/>
          <w:color w:val="004E9A"/>
          <w:sz w:val="24"/>
          <w:lang w:val="es-ES"/>
        </w:rPr>
        <w:t xml:space="preserve">4.- </w:t>
      </w:r>
      <w:r w:rsidRPr="00EB2CBE">
        <w:rPr>
          <w:rFonts w:ascii="Times New Roman" w:hAnsi="Times New Roman" w:cs="Times New Roman"/>
          <w:b/>
          <w:color w:val="004E9A"/>
          <w:sz w:val="24"/>
          <w:u w:val="single"/>
          <w:lang w:val="es-ES"/>
        </w:rPr>
        <w:t>Protección del informante/denunciante.</w:t>
      </w:r>
    </w:p>
    <w:p w14:paraId="3B6C9AD6"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507CC933" w14:textId="0300EBB5"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Toda </w:t>
      </w:r>
      <w:r w:rsidR="004C1C5F" w:rsidRPr="000812EE">
        <w:rPr>
          <w:rFonts w:ascii="Times New Roman" w:hAnsi="Times New Roman" w:cs="Times New Roman"/>
          <w:sz w:val="24"/>
          <w:lang w:val="es-ES"/>
        </w:rPr>
        <w:t>persona (</w:t>
      </w:r>
      <w:r w:rsidRPr="000812EE">
        <w:rPr>
          <w:rFonts w:ascii="Times New Roman" w:hAnsi="Times New Roman" w:cs="Times New Roman"/>
          <w:sz w:val="24"/>
          <w:lang w:val="es-ES"/>
        </w:rPr>
        <w:t xml:space="preserve">denunciante) que informe sobre las infracciones previstas, tendrá derecho a protección frente a represalias, siempre que existan motivos razonables para </w:t>
      </w:r>
      <w:r w:rsidRPr="000812EE">
        <w:rPr>
          <w:rFonts w:ascii="Times New Roman" w:hAnsi="Times New Roman" w:cs="Times New Roman"/>
          <w:sz w:val="24"/>
          <w:lang w:val="es-ES"/>
        </w:rPr>
        <w:lastRenderedPageBreak/>
        <w:t xml:space="preserve">pensar que la información referida es veraz y la comunicación se haya realizado de buena fe. </w:t>
      </w:r>
    </w:p>
    <w:p w14:paraId="5E3F91FA"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47D0059A" w14:textId="59BC16C5" w:rsidR="000812EE" w:rsidRPr="000812EE" w:rsidRDefault="000812EE" w:rsidP="004C1C5F">
      <w:pPr>
        <w:spacing w:before="0" w:after="0" w:line="360" w:lineRule="auto"/>
        <w:ind w:firstLine="425"/>
        <w:rPr>
          <w:rFonts w:ascii="Times New Roman" w:hAnsi="Times New Roman" w:cs="Times New Roman"/>
          <w:sz w:val="24"/>
          <w:lang w:val="es-ES"/>
        </w:rPr>
      </w:pPr>
      <w:r w:rsidRPr="00D57595">
        <w:rPr>
          <w:rFonts w:ascii="Times New Roman" w:hAnsi="Times New Roman" w:cs="Times New Roman"/>
          <w:bCs/>
          <w:sz w:val="24"/>
          <w:lang w:val="es-ES"/>
        </w:rPr>
        <w:t>Elite Touring, S.L</w:t>
      </w:r>
      <w:r w:rsidRPr="000812EE">
        <w:rPr>
          <w:rFonts w:ascii="Times New Roman" w:hAnsi="Times New Roman" w:cs="Times New Roman"/>
          <w:b/>
          <w:sz w:val="24"/>
          <w:lang w:val="es-ES"/>
        </w:rPr>
        <w:t>.</w:t>
      </w:r>
      <w:r w:rsidR="00FB07B3">
        <w:rPr>
          <w:rFonts w:ascii="Times New Roman" w:hAnsi="Times New Roman" w:cs="Times New Roman"/>
          <w:b/>
          <w:sz w:val="24"/>
          <w:lang w:val="es-ES"/>
        </w:rPr>
        <w:t xml:space="preserve"> </w:t>
      </w:r>
      <w:r w:rsidRPr="000812EE">
        <w:rPr>
          <w:rFonts w:ascii="Times New Roman" w:hAnsi="Times New Roman" w:cs="Times New Roman"/>
          <w:sz w:val="24"/>
          <w:lang w:val="es-ES"/>
        </w:rPr>
        <w:t xml:space="preserve">prohíbe expresamente los actos constitutivos de represalia contra las personas que presenten una comunicación conforme a lo aquí previsto o conforma al Manuel de Gestión de la Integridad </w:t>
      </w:r>
    </w:p>
    <w:p w14:paraId="1273C05C"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7DA753F9" w14:textId="77777777" w:rsidR="000812EE" w:rsidRPr="000812EE" w:rsidRDefault="000812EE" w:rsidP="004C1C5F">
      <w:pPr>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Se entiende por represalia cualesquiera actos u omisiones prohibidos por la ley, o que, de forma directa o indirecta, supongan un trato desfavorable que sitúe a las personas que las sufren en desventaja particular con respecto a otra en el contexto laboral o profesional, solo por su condición de informantes. </w:t>
      </w:r>
    </w:p>
    <w:p w14:paraId="174D6D66"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106A91F0" w14:textId="77777777" w:rsidR="000812EE" w:rsidRPr="000812EE" w:rsidRDefault="000812EE" w:rsidP="004C1C5F">
      <w:pPr>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A título enunciativo, no limitativo, se consideran represalias las que se adopten en forma de: </w:t>
      </w:r>
    </w:p>
    <w:p w14:paraId="636D5A49"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752D81E6" w14:textId="77777777" w:rsidR="000812EE" w:rsidRPr="000812EE" w:rsidRDefault="000812EE" w:rsidP="004C1C5F">
      <w:pPr>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a) Suspensión del contrato de trabajo, despido o extinción de la relación laboral, incluyendo la no renovación o la terminación anticipada de un contrato de trabajo temporal una vez superado el período de prueba. </w:t>
      </w:r>
    </w:p>
    <w:p w14:paraId="6DDD5D85"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6059B904" w14:textId="77777777" w:rsidR="000812EE" w:rsidRPr="000812EE" w:rsidRDefault="000812EE" w:rsidP="004C1C5F">
      <w:pPr>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b) Imposición de cualquier medida disciplinaria. </w:t>
      </w:r>
    </w:p>
    <w:p w14:paraId="6D1BB879"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5B80FAFB" w14:textId="77777777" w:rsidR="000812EE" w:rsidRPr="000812EE" w:rsidRDefault="000812EE" w:rsidP="004C1C5F">
      <w:pPr>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c) Degradación o denegación de ascensos. </w:t>
      </w:r>
    </w:p>
    <w:p w14:paraId="7E29674A"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156C889B" w14:textId="77777777" w:rsidR="000812EE" w:rsidRPr="000812EE" w:rsidRDefault="000812EE" w:rsidP="004C1C5F">
      <w:pPr>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d) Cualquier modificación sustancial de las condiciones de trabajo. </w:t>
      </w:r>
    </w:p>
    <w:p w14:paraId="7FC16C8F"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3A6EAA61" w14:textId="77777777" w:rsidR="000812EE" w:rsidRPr="000812EE" w:rsidRDefault="000812EE" w:rsidP="004C1C5F">
      <w:pPr>
        <w:pStyle w:val="Prrafodelista"/>
        <w:numPr>
          <w:ilvl w:val="0"/>
          <w:numId w:val="81"/>
        </w:numPr>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La no conversión de un contrato temporal en uno indefinido, en caso de que el trabajador tuviera expectativas legítimas de que se le ofrecería un trabajo indefinido.</w:t>
      </w:r>
    </w:p>
    <w:p w14:paraId="428B0B9A" w14:textId="77777777" w:rsidR="000812EE" w:rsidRPr="000812EE" w:rsidRDefault="000812EE" w:rsidP="004C1C5F">
      <w:pPr>
        <w:pStyle w:val="Prrafodelista"/>
        <w:spacing w:before="0" w:after="0" w:line="360" w:lineRule="auto"/>
        <w:ind w:firstLine="426"/>
        <w:rPr>
          <w:rFonts w:ascii="Times New Roman" w:hAnsi="Times New Roman" w:cs="Times New Roman"/>
          <w:sz w:val="24"/>
          <w:lang w:val="es-ES"/>
        </w:rPr>
      </w:pPr>
    </w:p>
    <w:p w14:paraId="6B48EDE8" w14:textId="77777777" w:rsidR="000812EE" w:rsidRPr="000812EE" w:rsidRDefault="000812EE" w:rsidP="004C1C5F">
      <w:pPr>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f) Daños, incluidos los de carácter reputacional. </w:t>
      </w:r>
    </w:p>
    <w:p w14:paraId="67DBCAC0"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75FE101F" w14:textId="77777777" w:rsidR="000812EE" w:rsidRPr="000812EE" w:rsidRDefault="000812EE" w:rsidP="004C1C5F">
      <w:pPr>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g) Coacciones, intimidaciones, acoso u ostracismo. </w:t>
      </w:r>
    </w:p>
    <w:p w14:paraId="2EBD7671"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35758639" w14:textId="77777777" w:rsidR="000812EE" w:rsidRPr="000812EE" w:rsidRDefault="000812EE" w:rsidP="004C1C5F">
      <w:pPr>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lastRenderedPageBreak/>
        <w:t xml:space="preserve">h) Evaluación o referencias negativas respecto al desempeño laboral o profesional. </w:t>
      </w:r>
    </w:p>
    <w:p w14:paraId="78AB02E2"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539A918F" w14:textId="77777777" w:rsidR="000812EE" w:rsidRPr="000812EE" w:rsidRDefault="000812EE" w:rsidP="004C1C5F">
      <w:pPr>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j) Denegación de formación. </w:t>
      </w:r>
    </w:p>
    <w:p w14:paraId="6BCF05B8"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001B5DD5" w14:textId="77777777" w:rsidR="000812EE" w:rsidRPr="000812EE" w:rsidRDefault="000812EE" w:rsidP="004C1C5F">
      <w:pPr>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k) Discriminación, o trato desfavorable o injusto. </w:t>
      </w:r>
    </w:p>
    <w:p w14:paraId="34EB5CC4"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4452A15F" w14:textId="3F65C407" w:rsidR="000812EE" w:rsidRPr="000812EE" w:rsidRDefault="000812EE" w:rsidP="004C1C5F">
      <w:pPr>
        <w:spacing w:before="0" w:after="0" w:line="360" w:lineRule="auto"/>
        <w:ind w:firstLine="426"/>
        <w:rPr>
          <w:lang w:val="es-ES"/>
        </w:rPr>
      </w:pPr>
      <w:r w:rsidRPr="00D57595">
        <w:rPr>
          <w:rFonts w:ascii="Times New Roman" w:hAnsi="Times New Roman" w:cs="Times New Roman"/>
          <w:bCs/>
          <w:sz w:val="24"/>
          <w:lang w:val="es-ES"/>
        </w:rPr>
        <w:t>Elite Touring, S.L.</w:t>
      </w:r>
      <w:r w:rsidRPr="000812EE">
        <w:rPr>
          <w:rFonts w:ascii="Times New Roman" w:hAnsi="Times New Roman" w:cs="Times New Roman"/>
          <w:sz w:val="24"/>
          <w:lang w:val="es-ES"/>
        </w:rPr>
        <w:t xml:space="preserve"> sancionará cualquier tipo de represalia realizada contra cualquier informante que haya actuado de buena fe. El informante que entienda que se ha tomado, o se pueda tomar, alguna represalia en su contra como consecuencia de haber presentado una denuncia, podrá ponerlo en conocimiento del Comité de Cumplimiento </w:t>
      </w:r>
      <w:r w:rsidR="00D57595" w:rsidRPr="000812EE">
        <w:rPr>
          <w:rFonts w:ascii="Times New Roman" w:hAnsi="Times New Roman" w:cs="Times New Roman"/>
          <w:sz w:val="24"/>
          <w:lang w:val="es-ES"/>
        </w:rPr>
        <w:t>Normativo o</w:t>
      </w:r>
      <w:r w:rsidRPr="000812EE">
        <w:rPr>
          <w:rFonts w:ascii="Times New Roman" w:hAnsi="Times New Roman" w:cs="Times New Roman"/>
          <w:sz w:val="24"/>
          <w:lang w:val="es-ES"/>
        </w:rPr>
        <w:t xml:space="preserve"> Responsable de la Gestión del Sistema Interno de Información, a fin de que, en su caso, se adopten las medidas adecuadas para prevenirla o, en su defecto, corregirla.</w:t>
      </w:r>
      <w:r w:rsidRPr="000812EE">
        <w:rPr>
          <w:lang w:val="es-ES"/>
        </w:rPr>
        <w:t xml:space="preserve"> </w:t>
      </w:r>
    </w:p>
    <w:p w14:paraId="31059D64" w14:textId="77777777" w:rsidR="000812EE" w:rsidRDefault="000812EE" w:rsidP="004C1C5F">
      <w:pPr>
        <w:spacing w:before="0" w:after="0" w:line="360" w:lineRule="auto"/>
        <w:ind w:firstLine="426"/>
        <w:rPr>
          <w:lang w:val="es-ES"/>
        </w:rPr>
      </w:pPr>
    </w:p>
    <w:p w14:paraId="3F73E40A" w14:textId="77777777" w:rsidR="000812EE" w:rsidRPr="006536F0" w:rsidRDefault="000812EE" w:rsidP="004C1C5F">
      <w:pPr>
        <w:spacing w:before="0" w:after="0" w:line="360" w:lineRule="auto"/>
        <w:ind w:firstLine="426"/>
        <w:rPr>
          <w:rFonts w:ascii="Times New Roman" w:hAnsi="Times New Roman" w:cs="Times New Roman"/>
          <w:b/>
          <w:color w:val="004E9A"/>
          <w:sz w:val="24"/>
          <w:u w:val="single"/>
          <w:lang w:val="es-ES"/>
        </w:rPr>
      </w:pPr>
      <w:r w:rsidRPr="000812EE">
        <w:rPr>
          <w:rFonts w:ascii="Times New Roman" w:hAnsi="Times New Roman" w:cs="Times New Roman"/>
          <w:b/>
          <w:sz w:val="24"/>
          <w:lang w:val="es-ES"/>
        </w:rPr>
        <w:tab/>
      </w:r>
      <w:r w:rsidRPr="006536F0">
        <w:rPr>
          <w:rFonts w:ascii="Times New Roman" w:hAnsi="Times New Roman" w:cs="Times New Roman"/>
          <w:b/>
          <w:color w:val="004E9A"/>
          <w:sz w:val="24"/>
          <w:lang w:val="es-ES"/>
        </w:rPr>
        <w:t xml:space="preserve">5.- </w:t>
      </w:r>
      <w:r w:rsidRPr="006536F0">
        <w:rPr>
          <w:rFonts w:ascii="Times New Roman" w:hAnsi="Times New Roman" w:cs="Times New Roman"/>
          <w:b/>
          <w:color w:val="004E9A"/>
          <w:sz w:val="24"/>
          <w:u w:val="single"/>
          <w:lang w:val="es-ES"/>
        </w:rPr>
        <w:t xml:space="preserve">Conservación, custodia y archivo de la información </w:t>
      </w:r>
    </w:p>
    <w:p w14:paraId="5C001DE3" w14:textId="77777777" w:rsidR="000812EE" w:rsidRPr="000812EE" w:rsidRDefault="000812EE" w:rsidP="004C1C5F">
      <w:pPr>
        <w:spacing w:before="0" w:after="0" w:line="360" w:lineRule="auto"/>
        <w:ind w:firstLine="426"/>
        <w:rPr>
          <w:lang w:val="es-ES"/>
        </w:rPr>
      </w:pPr>
    </w:p>
    <w:p w14:paraId="0B876788" w14:textId="77777777" w:rsidR="000812EE" w:rsidRPr="000812EE" w:rsidRDefault="000812EE" w:rsidP="004C1C5F">
      <w:pPr>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El Responsable del Sistema Interno de Información deberá contar con un libro-registro de las informaciones recibidas y de las investigaciones internas a que hayan dado lugar, garantizando, en todo caso, los requisitos de confidencialidad previstos en esta Política. </w:t>
      </w:r>
    </w:p>
    <w:p w14:paraId="649B8C9E"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3E6E7CCA" w14:textId="77777777" w:rsidR="000812EE" w:rsidRPr="000812EE" w:rsidRDefault="000812EE" w:rsidP="004C1C5F">
      <w:pPr>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Este registro no será público y únicamente a petición razonada de la autoridad judicial competente, mediante auto, y en el marco de un procedimiento judicial y bajo la tutela de aquella, podrá accederse total o parcialmente al contenido del referido registro. </w:t>
      </w:r>
    </w:p>
    <w:p w14:paraId="2FB620BC"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79128D7B" w14:textId="3E1E17E9" w:rsidR="000812EE" w:rsidRPr="000812EE" w:rsidRDefault="000812EE" w:rsidP="004C1C5F">
      <w:pPr>
        <w:spacing w:before="0" w:after="0" w:line="360" w:lineRule="auto"/>
        <w:ind w:firstLine="426"/>
        <w:rPr>
          <w:rFonts w:ascii="Times New Roman" w:hAnsi="Times New Roman" w:cs="Times New Roman"/>
          <w:b/>
          <w:sz w:val="24"/>
          <w:lang w:val="es-ES"/>
        </w:rPr>
      </w:pPr>
      <w:r w:rsidRPr="000812EE">
        <w:rPr>
          <w:rFonts w:ascii="Times New Roman" w:hAnsi="Times New Roman" w:cs="Times New Roman"/>
          <w:sz w:val="24"/>
          <w:lang w:val="es-ES"/>
        </w:rPr>
        <w:t xml:space="preserve">Los datos personales relativos a las informaciones recibidas y a las investigaciones internas solo se conservarán durante el período que sea necesario y proporcionado a efectos de cumplir con esta Política. </w:t>
      </w:r>
      <w:r w:rsidRPr="00D57595">
        <w:rPr>
          <w:rFonts w:ascii="Times New Roman" w:hAnsi="Times New Roman" w:cs="Times New Roman"/>
          <w:bCs/>
          <w:sz w:val="24"/>
          <w:lang w:val="es-ES"/>
        </w:rPr>
        <w:t>En ningún caso podrán conservarse los datos por un período superior a diez (10) años</w:t>
      </w:r>
      <w:r w:rsidR="00D57595">
        <w:rPr>
          <w:rFonts w:ascii="Times New Roman" w:hAnsi="Times New Roman" w:cs="Times New Roman"/>
          <w:bCs/>
          <w:sz w:val="24"/>
          <w:lang w:val="es-ES"/>
        </w:rPr>
        <w:t>.</w:t>
      </w:r>
    </w:p>
    <w:p w14:paraId="57CAA8EF" w14:textId="77777777" w:rsidR="000812EE" w:rsidRPr="000812EE" w:rsidRDefault="000812EE" w:rsidP="004C1C5F">
      <w:pPr>
        <w:spacing w:before="0" w:after="0" w:line="360" w:lineRule="auto"/>
        <w:ind w:firstLine="426"/>
        <w:rPr>
          <w:rFonts w:ascii="Times New Roman" w:hAnsi="Times New Roman" w:cs="Times New Roman"/>
          <w:sz w:val="24"/>
          <w:lang w:val="es-ES"/>
        </w:rPr>
      </w:pPr>
    </w:p>
    <w:p w14:paraId="14BFBF67" w14:textId="77777777" w:rsidR="000812EE" w:rsidRPr="006536F0" w:rsidRDefault="000812EE" w:rsidP="004C1C5F">
      <w:pPr>
        <w:spacing w:before="0" w:after="0" w:line="360" w:lineRule="auto"/>
        <w:ind w:firstLine="425"/>
        <w:rPr>
          <w:rFonts w:ascii="Times New Roman" w:hAnsi="Times New Roman" w:cs="Times New Roman"/>
          <w:b/>
          <w:color w:val="004E9A"/>
          <w:sz w:val="24"/>
          <w:lang w:val="es-ES"/>
        </w:rPr>
      </w:pPr>
      <w:r w:rsidRPr="006536F0">
        <w:rPr>
          <w:rFonts w:ascii="Times New Roman" w:hAnsi="Times New Roman" w:cs="Times New Roman"/>
          <w:b/>
          <w:color w:val="004E9A"/>
          <w:sz w:val="24"/>
          <w:lang w:val="es-ES"/>
        </w:rPr>
        <w:t xml:space="preserve">6.- </w:t>
      </w:r>
      <w:r w:rsidRPr="006536F0">
        <w:rPr>
          <w:rFonts w:ascii="Times New Roman" w:hAnsi="Times New Roman" w:cs="Times New Roman"/>
          <w:b/>
          <w:color w:val="004E9A"/>
          <w:sz w:val="24"/>
          <w:u w:val="single"/>
          <w:lang w:val="es-ES"/>
        </w:rPr>
        <w:t>Órgano competente</w:t>
      </w:r>
    </w:p>
    <w:p w14:paraId="1B1E9F72"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00D7A7C4" w14:textId="44C1B1EC"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lastRenderedPageBreak/>
        <w:t xml:space="preserve">El Consejo de </w:t>
      </w:r>
      <w:r w:rsidR="004C1C5F" w:rsidRPr="000812EE">
        <w:rPr>
          <w:rFonts w:ascii="Times New Roman" w:hAnsi="Times New Roman" w:cs="Times New Roman"/>
          <w:sz w:val="24"/>
          <w:lang w:val="es-ES"/>
        </w:rPr>
        <w:t>Administración</w:t>
      </w:r>
      <w:r w:rsidRPr="000812EE">
        <w:rPr>
          <w:rFonts w:ascii="Times New Roman" w:hAnsi="Times New Roman" w:cs="Times New Roman"/>
          <w:sz w:val="24"/>
          <w:lang w:val="es-ES"/>
        </w:rPr>
        <w:t xml:space="preserve"> es el órgano responsable de la implantación del Sistema Interno de Información, previa consulta con la representación legal de las personas trabajadoras. </w:t>
      </w:r>
    </w:p>
    <w:p w14:paraId="6C4BCB63"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32C69638" w14:textId="2388178B" w:rsidR="000812EE" w:rsidRP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En este sentido, el Consejo de Administración de </w:t>
      </w:r>
      <w:r w:rsidRPr="00D57595">
        <w:rPr>
          <w:rFonts w:ascii="Times New Roman" w:hAnsi="Times New Roman" w:cs="Times New Roman"/>
          <w:bCs/>
          <w:sz w:val="24"/>
          <w:lang w:val="es-ES"/>
        </w:rPr>
        <w:t>Elite Touring, S.L.</w:t>
      </w:r>
      <w:r w:rsidR="00D57595">
        <w:rPr>
          <w:rFonts w:ascii="Times New Roman" w:hAnsi="Times New Roman" w:cs="Times New Roman"/>
          <w:b/>
          <w:sz w:val="24"/>
          <w:lang w:val="es-ES"/>
        </w:rPr>
        <w:t xml:space="preserve"> </w:t>
      </w:r>
      <w:r w:rsidRPr="000812EE">
        <w:rPr>
          <w:rFonts w:ascii="Times New Roman" w:hAnsi="Times New Roman" w:cs="Times New Roman"/>
          <w:sz w:val="24"/>
          <w:lang w:val="es-ES"/>
        </w:rPr>
        <w:t>es el órgano competente para designar, dentro del Comité de Cumplimiento Normativo, a la persona física responsable de la gestión del Sistema Interno de Información, así como para su destitución o cese.</w:t>
      </w:r>
    </w:p>
    <w:p w14:paraId="077DAE1A" w14:textId="77777777" w:rsidR="000812EE" w:rsidRPr="000812EE" w:rsidRDefault="000812EE" w:rsidP="004C1C5F">
      <w:pPr>
        <w:spacing w:before="0" w:after="0" w:line="360" w:lineRule="auto"/>
        <w:ind w:firstLine="425"/>
        <w:rPr>
          <w:rFonts w:ascii="Times New Roman" w:hAnsi="Times New Roman" w:cs="Times New Roman"/>
          <w:sz w:val="24"/>
          <w:lang w:val="es-ES"/>
        </w:rPr>
      </w:pPr>
    </w:p>
    <w:p w14:paraId="7B8CC10E" w14:textId="77777777" w:rsidR="000812EE" w:rsidRDefault="000812EE" w:rsidP="004C1C5F">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Tanto el nombramiento como el cese de la persona física individualmente designada, así como de las integrantes del órgano colegiado, deberán ser notificados a la Autoridad Independiente de Protección del Informante, A.A.I.</w:t>
      </w:r>
    </w:p>
    <w:p w14:paraId="63CB1111" w14:textId="77777777" w:rsidR="00A07B37" w:rsidRDefault="00A07B37" w:rsidP="004C1C5F">
      <w:pPr>
        <w:spacing w:before="0" w:after="0" w:line="360" w:lineRule="auto"/>
        <w:ind w:firstLine="425"/>
        <w:rPr>
          <w:rFonts w:ascii="Times New Roman" w:hAnsi="Times New Roman" w:cs="Times New Roman"/>
          <w:sz w:val="24"/>
          <w:lang w:val="es-ES"/>
        </w:rPr>
      </w:pPr>
    </w:p>
    <w:p w14:paraId="30DA6EB1" w14:textId="77777777" w:rsidR="00A07B37" w:rsidRDefault="00A07B37" w:rsidP="004C1C5F">
      <w:pPr>
        <w:spacing w:before="0" w:after="0" w:line="360" w:lineRule="auto"/>
        <w:ind w:firstLine="425"/>
        <w:rPr>
          <w:rFonts w:ascii="Times New Roman" w:hAnsi="Times New Roman" w:cs="Times New Roman"/>
          <w:sz w:val="24"/>
          <w:lang w:val="es-ES"/>
        </w:rPr>
      </w:pPr>
    </w:p>
    <w:p w14:paraId="7EC7209E" w14:textId="77777777" w:rsidR="00A07B37" w:rsidRDefault="00A07B37" w:rsidP="004C1C5F">
      <w:pPr>
        <w:spacing w:before="0" w:after="0" w:line="360" w:lineRule="auto"/>
        <w:ind w:firstLine="425"/>
        <w:rPr>
          <w:rFonts w:ascii="Times New Roman" w:hAnsi="Times New Roman" w:cs="Times New Roman"/>
          <w:sz w:val="24"/>
          <w:lang w:val="es-ES"/>
        </w:rPr>
      </w:pPr>
    </w:p>
    <w:p w14:paraId="58280727" w14:textId="77777777" w:rsidR="00A07B37" w:rsidRDefault="00A07B37" w:rsidP="004C1C5F">
      <w:pPr>
        <w:spacing w:before="0" w:after="0" w:line="360" w:lineRule="auto"/>
        <w:ind w:firstLine="425"/>
        <w:rPr>
          <w:rFonts w:ascii="Times New Roman" w:hAnsi="Times New Roman" w:cs="Times New Roman"/>
          <w:sz w:val="24"/>
          <w:lang w:val="es-ES"/>
        </w:rPr>
      </w:pPr>
    </w:p>
    <w:p w14:paraId="386B7E67" w14:textId="77777777" w:rsidR="00A07B37" w:rsidRDefault="00A07B37" w:rsidP="004C1C5F">
      <w:pPr>
        <w:spacing w:before="0" w:after="0" w:line="360" w:lineRule="auto"/>
        <w:ind w:firstLine="425"/>
        <w:rPr>
          <w:rFonts w:ascii="Times New Roman" w:hAnsi="Times New Roman" w:cs="Times New Roman"/>
          <w:sz w:val="24"/>
          <w:lang w:val="es-ES"/>
        </w:rPr>
      </w:pPr>
    </w:p>
    <w:p w14:paraId="51404CEA" w14:textId="77777777" w:rsidR="00A07B37" w:rsidRDefault="00A07B37" w:rsidP="004C1C5F">
      <w:pPr>
        <w:spacing w:before="0" w:after="0" w:line="360" w:lineRule="auto"/>
        <w:ind w:firstLine="425"/>
        <w:rPr>
          <w:rFonts w:ascii="Times New Roman" w:hAnsi="Times New Roman" w:cs="Times New Roman"/>
          <w:sz w:val="24"/>
          <w:lang w:val="es-ES"/>
        </w:rPr>
      </w:pPr>
    </w:p>
    <w:p w14:paraId="12F9C133" w14:textId="77777777" w:rsidR="00A07B37" w:rsidRDefault="00A07B37" w:rsidP="004C1C5F">
      <w:pPr>
        <w:spacing w:before="0" w:after="0" w:line="360" w:lineRule="auto"/>
        <w:ind w:firstLine="425"/>
        <w:rPr>
          <w:rFonts w:ascii="Times New Roman" w:hAnsi="Times New Roman" w:cs="Times New Roman"/>
          <w:sz w:val="24"/>
          <w:lang w:val="es-ES"/>
        </w:rPr>
      </w:pPr>
    </w:p>
    <w:p w14:paraId="42E4ED32" w14:textId="77777777" w:rsidR="00A07B37" w:rsidRDefault="00A07B37" w:rsidP="004C1C5F">
      <w:pPr>
        <w:spacing w:before="0" w:after="0" w:line="360" w:lineRule="auto"/>
        <w:ind w:firstLine="425"/>
        <w:rPr>
          <w:rFonts w:ascii="Times New Roman" w:hAnsi="Times New Roman" w:cs="Times New Roman"/>
          <w:sz w:val="24"/>
          <w:lang w:val="es-ES"/>
        </w:rPr>
      </w:pPr>
    </w:p>
    <w:p w14:paraId="4FC2815B" w14:textId="77777777" w:rsidR="00A07B37" w:rsidRDefault="00A07B37" w:rsidP="004C1C5F">
      <w:pPr>
        <w:spacing w:before="0" w:after="0" w:line="360" w:lineRule="auto"/>
        <w:ind w:firstLine="425"/>
        <w:rPr>
          <w:rFonts w:ascii="Times New Roman" w:hAnsi="Times New Roman" w:cs="Times New Roman"/>
          <w:sz w:val="24"/>
          <w:lang w:val="es-ES"/>
        </w:rPr>
      </w:pPr>
    </w:p>
    <w:p w14:paraId="5D1E9C36" w14:textId="77777777" w:rsidR="00A07B37" w:rsidRDefault="00A07B37" w:rsidP="004C1C5F">
      <w:pPr>
        <w:spacing w:before="0" w:after="0" w:line="360" w:lineRule="auto"/>
        <w:ind w:firstLine="425"/>
        <w:rPr>
          <w:rFonts w:ascii="Times New Roman" w:hAnsi="Times New Roman" w:cs="Times New Roman"/>
          <w:sz w:val="24"/>
          <w:lang w:val="es-ES"/>
        </w:rPr>
      </w:pPr>
    </w:p>
    <w:p w14:paraId="2BF2F24B" w14:textId="77777777" w:rsidR="00A07B37" w:rsidRDefault="00A07B37" w:rsidP="004C1C5F">
      <w:pPr>
        <w:spacing w:before="0" w:after="0" w:line="360" w:lineRule="auto"/>
        <w:ind w:firstLine="425"/>
        <w:rPr>
          <w:rFonts w:ascii="Times New Roman" w:hAnsi="Times New Roman" w:cs="Times New Roman"/>
          <w:sz w:val="24"/>
          <w:lang w:val="es-ES"/>
        </w:rPr>
      </w:pPr>
    </w:p>
    <w:p w14:paraId="6F182387" w14:textId="77777777" w:rsidR="00A07B37" w:rsidRDefault="00A07B37" w:rsidP="004C1C5F">
      <w:pPr>
        <w:spacing w:before="0" w:after="0" w:line="360" w:lineRule="auto"/>
        <w:ind w:firstLine="425"/>
        <w:rPr>
          <w:rFonts w:ascii="Times New Roman" w:hAnsi="Times New Roman" w:cs="Times New Roman"/>
          <w:sz w:val="24"/>
          <w:lang w:val="es-ES"/>
        </w:rPr>
      </w:pPr>
    </w:p>
    <w:p w14:paraId="0D537109" w14:textId="77777777" w:rsidR="00A07B37" w:rsidRDefault="00A07B37" w:rsidP="004C1C5F">
      <w:pPr>
        <w:spacing w:before="0" w:after="0" w:line="360" w:lineRule="auto"/>
        <w:ind w:firstLine="425"/>
        <w:rPr>
          <w:rFonts w:ascii="Times New Roman" w:hAnsi="Times New Roman" w:cs="Times New Roman"/>
          <w:sz w:val="24"/>
          <w:lang w:val="es-ES"/>
        </w:rPr>
      </w:pPr>
    </w:p>
    <w:p w14:paraId="63F6F1D3" w14:textId="77777777" w:rsidR="00A07B37" w:rsidRDefault="00A07B37" w:rsidP="004C1C5F">
      <w:pPr>
        <w:spacing w:before="0" w:after="0" w:line="360" w:lineRule="auto"/>
        <w:ind w:firstLine="425"/>
        <w:rPr>
          <w:rFonts w:ascii="Times New Roman" w:hAnsi="Times New Roman" w:cs="Times New Roman"/>
          <w:sz w:val="24"/>
          <w:lang w:val="es-ES"/>
        </w:rPr>
      </w:pPr>
    </w:p>
    <w:p w14:paraId="344B71E1" w14:textId="77777777" w:rsidR="00A07B37" w:rsidRDefault="00A07B37" w:rsidP="004C1C5F">
      <w:pPr>
        <w:spacing w:before="0" w:after="0" w:line="360" w:lineRule="auto"/>
        <w:ind w:firstLine="425"/>
        <w:rPr>
          <w:rFonts w:ascii="Times New Roman" w:hAnsi="Times New Roman" w:cs="Times New Roman"/>
          <w:sz w:val="24"/>
          <w:lang w:val="es-ES"/>
        </w:rPr>
      </w:pPr>
    </w:p>
    <w:p w14:paraId="75284657" w14:textId="77777777" w:rsidR="00A07B37" w:rsidRPr="000812EE" w:rsidRDefault="00A07B37" w:rsidP="004C1C5F">
      <w:pPr>
        <w:spacing w:before="0" w:after="0" w:line="360" w:lineRule="auto"/>
        <w:ind w:firstLine="425"/>
        <w:rPr>
          <w:rFonts w:ascii="Times New Roman" w:hAnsi="Times New Roman" w:cs="Times New Roman"/>
          <w:sz w:val="24"/>
          <w:lang w:val="es-ES"/>
        </w:rPr>
      </w:pPr>
    </w:p>
    <w:p w14:paraId="61D73D54" w14:textId="77777777" w:rsidR="000812EE" w:rsidRPr="000812EE" w:rsidRDefault="000812EE" w:rsidP="004C395E">
      <w:pPr>
        <w:ind w:firstLine="426"/>
        <w:rPr>
          <w:lang w:val="es-ES"/>
        </w:rPr>
      </w:pPr>
    </w:p>
    <w:p w14:paraId="75A39E69" w14:textId="4A663222" w:rsidR="000812EE" w:rsidRPr="006536F0" w:rsidRDefault="00FB07B3" w:rsidP="004C395E">
      <w:pPr>
        <w:pStyle w:val="Ttulo1"/>
        <w:spacing w:before="0" w:line="360" w:lineRule="auto"/>
        <w:ind w:firstLine="426"/>
        <w:jc w:val="both"/>
        <w:rPr>
          <w:rFonts w:ascii="Times New Roman" w:hAnsi="Times New Roman" w:cs="Times New Roman"/>
          <w:b/>
          <w:color w:val="004E9A"/>
          <w:sz w:val="24"/>
          <w:szCs w:val="24"/>
          <w:u w:val="single"/>
          <w:lang w:val="es-ES"/>
        </w:rPr>
      </w:pPr>
      <w:bookmarkStart w:id="240" w:name="_Toc472930125"/>
      <w:bookmarkStart w:id="241" w:name="_Toc472931873"/>
      <w:bookmarkStart w:id="242" w:name="_Toc472931960"/>
      <w:bookmarkStart w:id="243" w:name="_Toc472932457"/>
      <w:bookmarkStart w:id="244" w:name="_Toc475089970"/>
      <w:bookmarkStart w:id="245" w:name="_Toc484097483"/>
      <w:bookmarkStart w:id="246" w:name="_Toc174533866"/>
      <w:bookmarkStart w:id="247" w:name="_Toc212826898"/>
      <w:r w:rsidRPr="006536F0">
        <w:rPr>
          <w:rFonts w:ascii="Times New Roman" w:hAnsi="Times New Roman" w:cs="Times New Roman"/>
          <w:b/>
          <w:color w:val="004E9A"/>
          <w:sz w:val="24"/>
          <w:szCs w:val="24"/>
          <w:lang w:val="es-ES"/>
        </w:rPr>
        <w:lastRenderedPageBreak/>
        <w:t>X</w:t>
      </w:r>
      <w:r w:rsidR="006536F0">
        <w:rPr>
          <w:rFonts w:ascii="Times New Roman" w:hAnsi="Times New Roman" w:cs="Times New Roman"/>
          <w:b/>
          <w:color w:val="004E9A"/>
          <w:sz w:val="24"/>
          <w:szCs w:val="24"/>
          <w:lang w:val="es-ES"/>
        </w:rPr>
        <w:t>I</w:t>
      </w:r>
      <w:r w:rsidRPr="006536F0">
        <w:rPr>
          <w:rFonts w:ascii="Times New Roman" w:hAnsi="Times New Roman" w:cs="Times New Roman"/>
          <w:b/>
          <w:color w:val="004E9A"/>
          <w:sz w:val="24"/>
          <w:szCs w:val="24"/>
          <w:lang w:val="es-ES"/>
        </w:rPr>
        <w:t>I</w:t>
      </w:r>
      <w:r w:rsidR="000812EE" w:rsidRPr="006536F0">
        <w:rPr>
          <w:rFonts w:ascii="Times New Roman" w:hAnsi="Times New Roman" w:cs="Times New Roman"/>
          <w:b/>
          <w:color w:val="004E9A"/>
          <w:sz w:val="24"/>
          <w:szCs w:val="24"/>
          <w:lang w:val="es-ES"/>
        </w:rPr>
        <w:t>.-</w:t>
      </w:r>
      <w:r w:rsidR="000812EE" w:rsidRPr="006536F0">
        <w:rPr>
          <w:rFonts w:ascii="Times New Roman" w:hAnsi="Times New Roman" w:cs="Times New Roman"/>
          <w:b/>
          <w:color w:val="004E9A"/>
          <w:sz w:val="24"/>
          <w:szCs w:val="24"/>
          <w:u w:val="single"/>
          <w:lang w:val="es-ES"/>
        </w:rPr>
        <w:t xml:space="preserve"> </w:t>
      </w:r>
      <w:bookmarkEnd w:id="240"/>
      <w:bookmarkEnd w:id="241"/>
      <w:bookmarkEnd w:id="242"/>
      <w:bookmarkEnd w:id="243"/>
      <w:bookmarkEnd w:id="244"/>
      <w:r w:rsidR="000812EE" w:rsidRPr="006536F0">
        <w:rPr>
          <w:rFonts w:ascii="Times New Roman" w:hAnsi="Times New Roman" w:cs="Times New Roman"/>
          <w:b/>
          <w:color w:val="004E9A"/>
          <w:sz w:val="24"/>
          <w:szCs w:val="24"/>
          <w:u w:val="single"/>
          <w:lang w:val="es-ES"/>
        </w:rPr>
        <w:t>DIFUSIÓN Y FORMACIÓN</w:t>
      </w:r>
      <w:bookmarkEnd w:id="245"/>
      <w:bookmarkEnd w:id="246"/>
      <w:bookmarkEnd w:id="247"/>
    </w:p>
    <w:p w14:paraId="40F77FE1" w14:textId="2D43E2C6" w:rsidR="000812EE" w:rsidRPr="000812EE" w:rsidRDefault="000812EE" w:rsidP="00FB07B3">
      <w:pPr>
        <w:pStyle w:val="Ttulo2"/>
        <w:spacing w:before="0" w:after="0" w:line="360" w:lineRule="auto"/>
        <w:ind w:firstLine="425"/>
        <w:jc w:val="both"/>
        <w:rPr>
          <w:rFonts w:ascii="Times New Roman" w:hAnsi="Times New Roman" w:cs="Times New Roman"/>
          <w:sz w:val="24"/>
          <w:szCs w:val="24"/>
          <w:u w:val="single"/>
          <w:lang w:val="es-ES"/>
        </w:rPr>
      </w:pPr>
      <w:bookmarkStart w:id="248" w:name="_Toc472930126"/>
      <w:bookmarkStart w:id="249" w:name="_Toc472931874"/>
      <w:bookmarkStart w:id="250" w:name="_Toc472931961"/>
      <w:bookmarkStart w:id="251" w:name="_Toc472932458"/>
      <w:bookmarkStart w:id="252" w:name="_Toc475089971"/>
      <w:bookmarkStart w:id="253" w:name="_Toc484097484"/>
      <w:bookmarkStart w:id="254" w:name="_Toc174533867"/>
      <w:bookmarkStart w:id="255" w:name="_Toc212826899"/>
      <w:r w:rsidRPr="000812EE">
        <w:rPr>
          <w:rFonts w:ascii="Times New Roman" w:hAnsi="Times New Roman" w:cs="Times New Roman"/>
          <w:sz w:val="24"/>
          <w:szCs w:val="24"/>
          <w:lang w:val="es-ES"/>
        </w:rPr>
        <w:t>1.-</w:t>
      </w:r>
      <w:r w:rsidRPr="000812EE">
        <w:rPr>
          <w:rFonts w:ascii="Times New Roman" w:hAnsi="Times New Roman" w:cs="Times New Roman"/>
          <w:sz w:val="24"/>
          <w:szCs w:val="24"/>
          <w:u w:val="single"/>
          <w:lang w:val="es-ES"/>
        </w:rPr>
        <w:t xml:space="preserve"> Formación del personal y difusión del contenido del </w:t>
      </w:r>
      <w:bookmarkEnd w:id="248"/>
      <w:bookmarkEnd w:id="249"/>
      <w:bookmarkEnd w:id="250"/>
      <w:bookmarkEnd w:id="251"/>
      <w:r w:rsidRPr="000812EE">
        <w:rPr>
          <w:rFonts w:ascii="Times New Roman" w:hAnsi="Times New Roman" w:cs="Times New Roman"/>
          <w:sz w:val="24"/>
          <w:szCs w:val="24"/>
          <w:u w:val="single"/>
          <w:lang w:val="es-ES"/>
        </w:rPr>
        <w:t>Manual de Gestión de la Integridad</w:t>
      </w:r>
      <w:bookmarkEnd w:id="252"/>
      <w:bookmarkEnd w:id="253"/>
      <w:bookmarkEnd w:id="254"/>
      <w:bookmarkEnd w:id="255"/>
      <w:r w:rsidRPr="000812EE">
        <w:rPr>
          <w:rFonts w:ascii="Times New Roman" w:hAnsi="Times New Roman" w:cs="Times New Roman"/>
          <w:sz w:val="24"/>
          <w:szCs w:val="24"/>
          <w:u w:val="single"/>
          <w:lang w:val="es-ES"/>
        </w:rPr>
        <w:t xml:space="preserve"> </w:t>
      </w:r>
    </w:p>
    <w:p w14:paraId="71F1AD02" w14:textId="77777777" w:rsidR="000812EE" w:rsidRPr="000812EE" w:rsidRDefault="000812EE" w:rsidP="00FB07B3">
      <w:pPr>
        <w:autoSpaceDE w:val="0"/>
        <w:autoSpaceDN w:val="0"/>
        <w:adjustRightInd w:val="0"/>
        <w:spacing w:before="0" w:after="0" w:line="360" w:lineRule="auto"/>
        <w:ind w:firstLine="425"/>
        <w:rPr>
          <w:rFonts w:ascii="Times New Roman" w:hAnsi="Times New Roman" w:cs="Times New Roman"/>
          <w:sz w:val="24"/>
          <w:lang w:val="es-ES"/>
        </w:rPr>
      </w:pPr>
    </w:p>
    <w:p w14:paraId="5F87107F" w14:textId="77777777" w:rsidR="000812EE" w:rsidRPr="000812EE" w:rsidRDefault="000812EE" w:rsidP="00FB07B3">
      <w:pPr>
        <w:autoSpaceDE w:val="0"/>
        <w:autoSpaceDN w:val="0"/>
        <w:adjustRightInd w:val="0"/>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Para cumplir adecuadamente con lo establecido en la legislación vigente, la implantación de las medidas de control recogidas en el Manual de Gestión de la Integridad debe ir acompañada de la difusión del mismo y de su explicación a todos aquellos sometidos a su ámbito de aplicación. </w:t>
      </w:r>
    </w:p>
    <w:p w14:paraId="5B90D232" w14:textId="77777777" w:rsidR="000812EE" w:rsidRPr="000812EE" w:rsidRDefault="000812EE" w:rsidP="00FB07B3">
      <w:pPr>
        <w:autoSpaceDE w:val="0"/>
        <w:autoSpaceDN w:val="0"/>
        <w:adjustRightInd w:val="0"/>
        <w:spacing w:before="0" w:after="0" w:line="360" w:lineRule="auto"/>
        <w:ind w:firstLine="425"/>
        <w:rPr>
          <w:rFonts w:ascii="Times New Roman" w:hAnsi="Times New Roman" w:cs="Times New Roman"/>
          <w:sz w:val="24"/>
          <w:lang w:val="es-ES"/>
        </w:rPr>
      </w:pPr>
    </w:p>
    <w:p w14:paraId="5DDC9DE1" w14:textId="77777777" w:rsidR="000812EE" w:rsidRPr="000812EE" w:rsidRDefault="000812EE" w:rsidP="00FB07B3">
      <w:pPr>
        <w:autoSpaceDE w:val="0"/>
        <w:autoSpaceDN w:val="0"/>
        <w:adjustRightInd w:val="0"/>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Estas actividades, además de aportar el conocimiento necesario para su cumplimiento, harán énfasis en la importancia de dicho cumplimiento y en la necesidad de asumir los principios de actuación tendentes a evitar la comisión de ilícitos.</w:t>
      </w:r>
    </w:p>
    <w:p w14:paraId="73A1B925" w14:textId="77777777" w:rsidR="000812EE" w:rsidRPr="000812EE" w:rsidRDefault="000812EE" w:rsidP="00FB07B3">
      <w:pPr>
        <w:autoSpaceDE w:val="0"/>
        <w:autoSpaceDN w:val="0"/>
        <w:adjustRightInd w:val="0"/>
        <w:spacing w:before="0" w:after="0" w:line="360" w:lineRule="auto"/>
        <w:ind w:firstLine="425"/>
        <w:rPr>
          <w:rFonts w:ascii="Times New Roman" w:hAnsi="Times New Roman" w:cs="Times New Roman"/>
          <w:sz w:val="24"/>
          <w:lang w:val="es-ES"/>
        </w:rPr>
      </w:pPr>
    </w:p>
    <w:p w14:paraId="1E48BCAD" w14:textId="77777777" w:rsidR="000812EE" w:rsidRPr="000812EE" w:rsidRDefault="000812EE" w:rsidP="00FB07B3">
      <w:pPr>
        <w:autoSpaceDE w:val="0"/>
        <w:autoSpaceDN w:val="0"/>
        <w:adjustRightInd w:val="0"/>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Por ello, los sujetos que se encuentren en el ámbito de aplicación del presente Manual recibirán información periódica sobre las políticas de prevención de riesgos penales adoptadas por la propia compañía y de las actualizaciones que la misma sufra. </w:t>
      </w:r>
    </w:p>
    <w:p w14:paraId="677AF29E" w14:textId="77777777" w:rsidR="000812EE" w:rsidRPr="000812EE" w:rsidRDefault="000812EE" w:rsidP="00FB07B3">
      <w:pPr>
        <w:autoSpaceDE w:val="0"/>
        <w:autoSpaceDN w:val="0"/>
        <w:adjustRightInd w:val="0"/>
        <w:spacing w:before="0" w:after="0" w:line="360" w:lineRule="auto"/>
        <w:ind w:firstLine="425"/>
        <w:rPr>
          <w:rFonts w:ascii="Times New Roman" w:hAnsi="Times New Roman" w:cs="Times New Roman"/>
          <w:sz w:val="24"/>
          <w:lang w:val="es-ES"/>
        </w:rPr>
      </w:pPr>
    </w:p>
    <w:p w14:paraId="72BA72F5" w14:textId="77777777" w:rsidR="000812EE" w:rsidRPr="000812EE" w:rsidRDefault="000812EE" w:rsidP="00FB07B3">
      <w:pPr>
        <w:autoSpaceDE w:val="0"/>
        <w:autoSpaceDN w:val="0"/>
        <w:adjustRightInd w:val="0"/>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Por último, para facilitar la divulgación del Manual de Gestión de la Integridad, especialmente en lo referente al Manual de Gestión de la Integridad (parte especial), un ejemplar del mismo estará disponible para todas las personas incluidas en su ámbito de actuación en el domicilio de la sociedad.</w:t>
      </w:r>
    </w:p>
    <w:p w14:paraId="75D91FDB" w14:textId="77777777" w:rsidR="000812EE" w:rsidRPr="000812EE" w:rsidRDefault="000812EE" w:rsidP="00FB07B3">
      <w:pPr>
        <w:autoSpaceDE w:val="0"/>
        <w:autoSpaceDN w:val="0"/>
        <w:adjustRightInd w:val="0"/>
        <w:spacing w:before="0" w:after="0" w:line="360" w:lineRule="auto"/>
        <w:ind w:firstLine="425"/>
        <w:rPr>
          <w:rFonts w:ascii="Times New Roman" w:hAnsi="Times New Roman" w:cs="Times New Roman"/>
          <w:sz w:val="24"/>
          <w:lang w:val="es-ES"/>
        </w:rPr>
      </w:pPr>
    </w:p>
    <w:p w14:paraId="25A80255" w14:textId="2F04DBF8" w:rsidR="000812EE" w:rsidRPr="000812EE" w:rsidRDefault="000812EE" w:rsidP="00FB07B3">
      <w:pPr>
        <w:spacing w:before="0" w:after="0" w:line="360" w:lineRule="auto"/>
        <w:ind w:firstLine="425"/>
        <w:rPr>
          <w:rFonts w:ascii="Times New Roman" w:hAnsi="Times New Roman" w:cs="Times New Roman"/>
          <w:sz w:val="24"/>
          <w:lang w:val="es-ES"/>
        </w:rPr>
      </w:pPr>
      <w:r w:rsidRPr="006536F0">
        <w:rPr>
          <w:rFonts w:ascii="Times New Roman" w:hAnsi="Times New Roman" w:cs="Times New Roman"/>
          <w:b/>
          <w:color w:val="004E9A"/>
          <w:sz w:val="24"/>
          <w:lang w:val="es-ES"/>
        </w:rPr>
        <w:t>2.-</w:t>
      </w:r>
      <w:r w:rsidRPr="006536F0">
        <w:rPr>
          <w:rFonts w:ascii="Times New Roman" w:hAnsi="Times New Roman" w:cs="Times New Roman"/>
          <w:b/>
          <w:color w:val="004E9A"/>
          <w:sz w:val="24"/>
          <w:u w:val="single"/>
          <w:lang w:val="es-ES"/>
        </w:rPr>
        <w:t xml:space="preserve"> </w:t>
      </w:r>
      <w:r w:rsidR="006536F0">
        <w:rPr>
          <w:rFonts w:ascii="Times New Roman" w:hAnsi="Times New Roman" w:cs="Times New Roman"/>
          <w:b/>
          <w:color w:val="004E9A"/>
          <w:sz w:val="24"/>
          <w:u w:val="single"/>
          <w:lang w:val="es-ES"/>
        </w:rPr>
        <w:t>N</w:t>
      </w:r>
      <w:r w:rsidR="006536F0" w:rsidRPr="006536F0">
        <w:rPr>
          <w:rFonts w:ascii="Times New Roman" w:hAnsi="Times New Roman" w:cs="Times New Roman"/>
          <w:b/>
          <w:color w:val="004E9A"/>
          <w:sz w:val="24"/>
          <w:u w:val="single"/>
          <w:lang w:val="es-ES"/>
        </w:rPr>
        <w:t>ecesidades de comunicación</w:t>
      </w:r>
    </w:p>
    <w:p w14:paraId="396E2E67" w14:textId="77777777" w:rsidR="000812EE" w:rsidRPr="000812EE" w:rsidRDefault="000812EE" w:rsidP="00FB07B3">
      <w:pPr>
        <w:spacing w:before="0" w:after="0" w:line="360" w:lineRule="auto"/>
        <w:ind w:firstLine="425"/>
        <w:rPr>
          <w:rFonts w:ascii="Times New Roman" w:hAnsi="Times New Roman" w:cs="Times New Roman"/>
          <w:sz w:val="24"/>
          <w:lang w:val="es-ES"/>
        </w:rPr>
      </w:pPr>
    </w:p>
    <w:p w14:paraId="52F6EFBF" w14:textId="77777777" w:rsidR="000812EE" w:rsidRPr="000812EE" w:rsidRDefault="000812EE" w:rsidP="00FB07B3">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En el firme compromiso asumido de </w:t>
      </w:r>
      <w:r w:rsidRPr="00D57595">
        <w:rPr>
          <w:rFonts w:ascii="Times New Roman" w:hAnsi="Times New Roman" w:cs="Times New Roman"/>
          <w:bCs/>
          <w:sz w:val="24"/>
          <w:lang w:val="es-ES"/>
        </w:rPr>
        <w:t xml:space="preserve">Elite Touring, S.L. de actuar siguiendo los más altos estándares de comportamiento ético, se ha conformado un proceso de comunicación que asegure que todas aquellas personas a las que resulta de aplicación el Manual de Gestión de la Integridad puedan acceder al mismo y conocer, en su caso, las modificaciones que puedan ser aprobadas por el Órgano de Administración, con objeto de garantizar la correcta implantación y cumplimiento de las medidas y pautas de actuación que Elite Touring, S.L. ha conformado y aprobado para que todos los </w:t>
      </w:r>
      <w:r w:rsidRPr="00D57595">
        <w:rPr>
          <w:rFonts w:ascii="Times New Roman" w:hAnsi="Times New Roman" w:cs="Times New Roman"/>
          <w:bCs/>
          <w:sz w:val="24"/>
          <w:lang w:val="es-ES"/>
        </w:rPr>
        <w:lastRenderedPageBreak/>
        <w:t>profesionales y terceros con los Elite Touring, S.L.</w:t>
      </w:r>
      <w:r w:rsidRPr="000812EE">
        <w:rPr>
          <w:rFonts w:ascii="Times New Roman" w:hAnsi="Times New Roman" w:cs="Times New Roman"/>
          <w:b/>
          <w:sz w:val="24"/>
          <w:lang w:val="es-ES"/>
        </w:rPr>
        <w:t xml:space="preserve"> </w:t>
      </w:r>
      <w:r w:rsidRPr="000812EE">
        <w:rPr>
          <w:rFonts w:ascii="Times New Roman" w:hAnsi="Times New Roman" w:cs="Times New Roman"/>
          <w:sz w:val="24"/>
          <w:lang w:val="es-ES"/>
        </w:rPr>
        <w:t>mantiene una relación mercantil o comercial actúen con estricto sometimiento a la legislación aplicable.</w:t>
      </w:r>
    </w:p>
    <w:p w14:paraId="6658536B" w14:textId="77777777" w:rsidR="000812EE" w:rsidRPr="000812EE" w:rsidRDefault="000812EE" w:rsidP="00FB07B3">
      <w:pPr>
        <w:spacing w:before="0" w:after="0" w:line="360" w:lineRule="auto"/>
        <w:ind w:firstLine="425"/>
        <w:rPr>
          <w:rFonts w:ascii="Times New Roman" w:hAnsi="Times New Roman" w:cs="Times New Roman"/>
          <w:sz w:val="24"/>
          <w:lang w:val="es-ES"/>
        </w:rPr>
      </w:pPr>
    </w:p>
    <w:p w14:paraId="65851253" w14:textId="77777777" w:rsidR="000812EE" w:rsidRPr="000812EE" w:rsidRDefault="000812EE" w:rsidP="00FB07B3">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En este sentido, tras un análisis de la estructura y parámetros de actuación de la compañía, se han establecido las siguientes necesidades de comunicación:</w:t>
      </w:r>
    </w:p>
    <w:p w14:paraId="3D1CEDEB" w14:textId="77777777" w:rsidR="000812EE" w:rsidRPr="000812EE" w:rsidRDefault="000812EE" w:rsidP="00FB07B3">
      <w:pPr>
        <w:spacing w:before="0" w:after="0" w:line="360" w:lineRule="auto"/>
        <w:ind w:firstLine="425"/>
        <w:rPr>
          <w:rFonts w:ascii="Times New Roman" w:hAnsi="Times New Roman" w:cs="Times New Roman"/>
          <w:sz w:val="24"/>
          <w:lang w:val="es-ES"/>
        </w:rPr>
      </w:pPr>
    </w:p>
    <w:p w14:paraId="19E01C34" w14:textId="77777777" w:rsidR="000812EE" w:rsidRPr="006536F0" w:rsidRDefault="000812EE" w:rsidP="00FB07B3">
      <w:pPr>
        <w:pStyle w:val="Prrafodelista"/>
        <w:numPr>
          <w:ilvl w:val="0"/>
          <w:numId w:val="115"/>
        </w:numPr>
        <w:tabs>
          <w:tab w:val="left" w:pos="851"/>
        </w:tabs>
        <w:spacing w:before="0" w:after="0" w:line="360" w:lineRule="auto"/>
        <w:ind w:left="0" w:firstLine="425"/>
        <w:rPr>
          <w:rFonts w:ascii="Times New Roman" w:hAnsi="Times New Roman" w:cs="Times New Roman"/>
          <w:color w:val="004E9A"/>
          <w:sz w:val="24"/>
          <w:u w:val="single"/>
          <w:lang w:val="es-ES"/>
        </w:rPr>
      </w:pPr>
      <w:r w:rsidRPr="006536F0">
        <w:rPr>
          <w:rFonts w:ascii="Times New Roman" w:hAnsi="Times New Roman" w:cs="Times New Roman"/>
          <w:b/>
          <w:color w:val="004E9A"/>
          <w:sz w:val="24"/>
          <w:u w:val="single"/>
          <w:lang w:val="es-ES"/>
        </w:rPr>
        <w:t>Órgano de Gobierno y Alta Dirección</w:t>
      </w:r>
      <w:r w:rsidRPr="006536F0">
        <w:rPr>
          <w:rFonts w:ascii="Times New Roman" w:hAnsi="Times New Roman" w:cs="Times New Roman"/>
          <w:color w:val="004E9A"/>
          <w:sz w:val="24"/>
          <w:u w:val="single"/>
          <w:lang w:val="es-ES"/>
        </w:rPr>
        <w:t>:</w:t>
      </w:r>
    </w:p>
    <w:p w14:paraId="45A6A379" w14:textId="77777777" w:rsidR="000812EE" w:rsidRPr="000812EE" w:rsidRDefault="000812EE" w:rsidP="00FB07B3">
      <w:pPr>
        <w:pStyle w:val="Prrafodelista"/>
        <w:spacing w:before="0" w:after="0" w:line="360" w:lineRule="auto"/>
        <w:ind w:left="0" w:firstLine="425"/>
        <w:rPr>
          <w:rFonts w:ascii="Times New Roman" w:hAnsi="Times New Roman" w:cs="Times New Roman"/>
          <w:sz w:val="24"/>
          <w:lang w:val="es-ES"/>
        </w:rPr>
      </w:pPr>
    </w:p>
    <w:p w14:paraId="24DA35B8" w14:textId="230877E7" w:rsidR="000812EE" w:rsidRPr="000812EE" w:rsidRDefault="000812EE" w:rsidP="00FB07B3">
      <w:pPr>
        <w:pStyle w:val="Prrafodelista"/>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 xml:space="preserve">El Órgano de </w:t>
      </w:r>
      <w:r w:rsidR="00D57595">
        <w:rPr>
          <w:rFonts w:ascii="Times New Roman" w:hAnsi="Times New Roman" w:cs="Times New Roman"/>
          <w:sz w:val="24"/>
          <w:lang w:val="es-ES"/>
        </w:rPr>
        <w:t xml:space="preserve">Administración </w:t>
      </w:r>
      <w:r w:rsidRPr="000812EE">
        <w:rPr>
          <w:rFonts w:ascii="Times New Roman" w:hAnsi="Times New Roman" w:cs="Times New Roman"/>
          <w:sz w:val="24"/>
          <w:lang w:val="es-ES"/>
        </w:rPr>
        <w:t>y la Alta Dirección serán puntualmente informados por parte del Comité de Cumplimiento.</w:t>
      </w:r>
    </w:p>
    <w:p w14:paraId="624BA8BC" w14:textId="77777777" w:rsidR="000812EE" w:rsidRPr="000812EE" w:rsidRDefault="000812EE" w:rsidP="00FB07B3">
      <w:pPr>
        <w:pStyle w:val="Prrafodelista"/>
        <w:spacing w:before="0" w:after="0" w:line="360" w:lineRule="auto"/>
        <w:ind w:left="0" w:firstLine="425"/>
        <w:rPr>
          <w:rFonts w:ascii="Times New Roman" w:hAnsi="Times New Roman" w:cs="Times New Roman"/>
          <w:sz w:val="24"/>
          <w:lang w:val="es-ES"/>
        </w:rPr>
      </w:pPr>
    </w:p>
    <w:p w14:paraId="0B952CC9" w14:textId="77777777" w:rsidR="000812EE" w:rsidRPr="000812EE" w:rsidRDefault="000812EE" w:rsidP="00FB07B3">
      <w:pPr>
        <w:pStyle w:val="Prrafodelista"/>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 xml:space="preserve">Así, en todo caso, el Comité de Cumplimiento deberá aportar un informe al Órgano de Administración siempre que vaya a celebrase una reunión del Consejo de Administración de </w:t>
      </w:r>
      <w:r w:rsidRPr="00D57595">
        <w:rPr>
          <w:rFonts w:ascii="Times New Roman" w:hAnsi="Times New Roman" w:cs="Times New Roman"/>
          <w:bCs/>
          <w:sz w:val="24"/>
          <w:lang w:val="es-ES"/>
        </w:rPr>
        <w:t>Elite Touring, S.L.</w:t>
      </w:r>
      <w:r w:rsidRPr="000812EE">
        <w:rPr>
          <w:rFonts w:ascii="Times New Roman" w:hAnsi="Times New Roman" w:cs="Times New Roman"/>
          <w:b/>
          <w:sz w:val="24"/>
          <w:lang w:val="es-ES"/>
        </w:rPr>
        <w:t xml:space="preserve"> </w:t>
      </w:r>
      <w:r w:rsidRPr="000812EE">
        <w:rPr>
          <w:rFonts w:ascii="Times New Roman" w:hAnsi="Times New Roman" w:cs="Times New Roman"/>
          <w:sz w:val="24"/>
          <w:lang w:val="es-ES"/>
        </w:rPr>
        <w:t>No obstante, e independientemente de lo anterior, el Comité de Cumplimiento remitirá una comunicación al Órgano de Gobierno y a la Alta Dirección si concurre alguna circunstancia que, por su especial trascendencia, haga aconsejable informar al Órgano de Gobierno y a la Alta Dirección con carácter previo a la periodicidad señalada.</w:t>
      </w:r>
    </w:p>
    <w:p w14:paraId="74E3D17D" w14:textId="77777777" w:rsidR="000812EE" w:rsidRPr="000812EE" w:rsidRDefault="000812EE" w:rsidP="00FB07B3">
      <w:pPr>
        <w:pStyle w:val="Prrafodelista"/>
        <w:spacing w:before="0" w:after="0" w:line="360" w:lineRule="auto"/>
        <w:ind w:left="0" w:firstLine="425"/>
        <w:rPr>
          <w:rFonts w:ascii="Times New Roman" w:hAnsi="Times New Roman" w:cs="Times New Roman"/>
          <w:sz w:val="24"/>
          <w:lang w:val="es-ES"/>
        </w:rPr>
      </w:pPr>
    </w:p>
    <w:p w14:paraId="62E8AAA2" w14:textId="77777777" w:rsidR="000812EE" w:rsidRPr="000812EE" w:rsidRDefault="000812EE" w:rsidP="00FB07B3">
      <w:pPr>
        <w:pStyle w:val="Prrafodelista"/>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Por otra parte, los miembros que conforman el Órgano de Gobierno y la Alta Dirección dispondrán y podrán en todo momento y al estar disponible en la sede de la compañía, acceder a la última versión del Manual de Gestión de la Integridad, no estableciéndose necesaria ninguna otra medida adicional de comunicación.</w:t>
      </w:r>
    </w:p>
    <w:p w14:paraId="12E6FD5E" w14:textId="77777777" w:rsidR="000812EE" w:rsidRPr="000812EE" w:rsidRDefault="000812EE" w:rsidP="00FB07B3">
      <w:pPr>
        <w:pStyle w:val="Prrafodelista"/>
        <w:spacing w:before="0" w:after="0" w:line="360" w:lineRule="auto"/>
        <w:ind w:left="0" w:firstLine="425"/>
        <w:rPr>
          <w:rFonts w:ascii="Times New Roman" w:hAnsi="Times New Roman" w:cs="Times New Roman"/>
          <w:sz w:val="24"/>
          <w:lang w:val="es-ES"/>
        </w:rPr>
      </w:pPr>
    </w:p>
    <w:p w14:paraId="4292C3EF" w14:textId="77777777" w:rsidR="000812EE" w:rsidRPr="006536F0" w:rsidRDefault="000812EE" w:rsidP="00FB07B3">
      <w:pPr>
        <w:pStyle w:val="Prrafodelista"/>
        <w:numPr>
          <w:ilvl w:val="0"/>
          <w:numId w:val="115"/>
        </w:numPr>
        <w:tabs>
          <w:tab w:val="left" w:pos="851"/>
        </w:tabs>
        <w:spacing w:before="0" w:after="0" w:line="360" w:lineRule="auto"/>
        <w:ind w:left="0" w:firstLine="425"/>
        <w:rPr>
          <w:rFonts w:ascii="Times New Roman" w:hAnsi="Times New Roman" w:cs="Times New Roman"/>
          <w:color w:val="004E9A"/>
          <w:sz w:val="24"/>
          <w:u w:val="single"/>
          <w:lang w:val="es-ES"/>
        </w:rPr>
      </w:pPr>
      <w:r w:rsidRPr="006536F0">
        <w:rPr>
          <w:rFonts w:ascii="Times New Roman" w:hAnsi="Times New Roman" w:cs="Times New Roman"/>
          <w:b/>
          <w:color w:val="004E9A"/>
          <w:sz w:val="24"/>
          <w:u w:val="single"/>
          <w:lang w:val="es-ES"/>
        </w:rPr>
        <w:t>Profesionales de la mercantil Elite Touring, S.L.</w:t>
      </w:r>
    </w:p>
    <w:p w14:paraId="137377ED" w14:textId="77777777" w:rsidR="000812EE" w:rsidRPr="000812EE" w:rsidRDefault="000812EE" w:rsidP="00FB07B3">
      <w:pPr>
        <w:pStyle w:val="Prrafodelista"/>
        <w:spacing w:before="0" w:after="0" w:line="360" w:lineRule="auto"/>
        <w:ind w:left="0" w:firstLine="425"/>
        <w:rPr>
          <w:rFonts w:ascii="Times New Roman" w:hAnsi="Times New Roman" w:cs="Times New Roman"/>
          <w:sz w:val="24"/>
          <w:lang w:val="es-ES"/>
        </w:rPr>
      </w:pPr>
    </w:p>
    <w:p w14:paraId="4FCC793E" w14:textId="6B90F7B8" w:rsidR="000812EE" w:rsidRPr="000812EE" w:rsidRDefault="000812EE" w:rsidP="00FB07B3">
      <w:pPr>
        <w:pStyle w:val="Prrafodelista"/>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 xml:space="preserve">Todos los profesionales del </w:t>
      </w:r>
      <w:r w:rsidRPr="000812EE">
        <w:rPr>
          <w:rFonts w:ascii="Times New Roman" w:hAnsi="Times New Roman" w:cs="Times New Roman"/>
          <w:b/>
          <w:sz w:val="24"/>
          <w:lang w:val="es-ES"/>
        </w:rPr>
        <w:t xml:space="preserve">Elite Touring, S.L. </w:t>
      </w:r>
      <w:r w:rsidRPr="000812EE">
        <w:rPr>
          <w:rFonts w:ascii="Times New Roman" w:hAnsi="Times New Roman" w:cs="Times New Roman"/>
          <w:sz w:val="24"/>
          <w:lang w:val="es-ES"/>
        </w:rPr>
        <w:t xml:space="preserve">dispondrán y podrán acceder a la última versión del Manual de Gestión de la </w:t>
      </w:r>
      <w:r w:rsidR="00347FB1" w:rsidRPr="000812EE">
        <w:rPr>
          <w:rFonts w:ascii="Times New Roman" w:hAnsi="Times New Roman" w:cs="Times New Roman"/>
          <w:sz w:val="24"/>
          <w:lang w:val="es-ES"/>
        </w:rPr>
        <w:t>Integridad,</w:t>
      </w:r>
      <w:r w:rsidR="00FB07B3" w:rsidRPr="000812EE">
        <w:rPr>
          <w:rFonts w:ascii="Times New Roman" w:hAnsi="Times New Roman" w:cs="Times New Roman"/>
          <w:sz w:val="24"/>
          <w:lang w:val="es-ES"/>
        </w:rPr>
        <w:t xml:space="preserve"> así</w:t>
      </w:r>
      <w:r w:rsidRPr="000812EE">
        <w:rPr>
          <w:rFonts w:ascii="Times New Roman" w:hAnsi="Times New Roman" w:cs="Times New Roman"/>
          <w:sz w:val="24"/>
          <w:lang w:val="es-ES"/>
        </w:rPr>
        <w:t xml:space="preserve"> como al encontrarse en todo momento disponible en del domicilio social de la empresa.</w:t>
      </w:r>
    </w:p>
    <w:p w14:paraId="72541790" w14:textId="77777777" w:rsidR="000812EE" w:rsidRPr="000812EE" w:rsidRDefault="000812EE" w:rsidP="00FB07B3">
      <w:pPr>
        <w:pStyle w:val="Prrafodelista"/>
        <w:spacing w:before="0" w:after="0" w:line="360" w:lineRule="auto"/>
        <w:ind w:left="0" w:firstLine="425"/>
        <w:rPr>
          <w:rFonts w:ascii="Times New Roman" w:hAnsi="Times New Roman" w:cs="Times New Roman"/>
          <w:sz w:val="24"/>
          <w:lang w:val="es-ES"/>
        </w:rPr>
      </w:pPr>
    </w:p>
    <w:p w14:paraId="1F18D990" w14:textId="03842D8F"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 xml:space="preserve">De igual forma, el Comité de Cumplimiento se compromete a emitir mediante comunicaciones al efecto </w:t>
      </w:r>
      <w:r w:rsidR="00FB07B3" w:rsidRPr="000812EE">
        <w:rPr>
          <w:rFonts w:ascii="Times New Roman" w:hAnsi="Times New Roman" w:cs="Times New Roman"/>
          <w:sz w:val="24"/>
          <w:lang w:val="es-ES"/>
        </w:rPr>
        <w:t>remitidas, recordatorios</w:t>
      </w:r>
      <w:r w:rsidRPr="000812EE">
        <w:rPr>
          <w:rFonts w:ascii="Times New Roman" w:hAnsi="Times New Roman" w:cs="Times New Roman"/>
          <w:sz w:val="24"/>
          <w:lang w:val="es-ES"/>
        </w:rPr>
        <w:t xml:space="preserve"> sobre la obligatoriedad de cumplir con </w:t>
      </w:r>
      <w:r w:rsidRPr="000812EE">
        <w:rPr>
          <w:rFonts w:ascii="Times New Roman" w:hAnsi="Times New Roman" w:cs="Times New Roman"/>
          <w:sz w:val="24"/>
          <w:lang w:val="es-ES"/>
        </w:rPr>
        <w:lastRenderedPageBreak/>
        <w:t>lo prescrito por el Manual. En este sentido, el Comité de Cumplimiento elaborará, cuando las circunstancias aconsejen a ello, avisos informativos en los que se recordará a los profesionales de</w:t>
      </w:r>
      <w:r w:rsidRPr="000812EE">
        <w:rPr>
          <w:rFonts w:ascii="Times New Roman" w:hAnsi="Times New Roman" w:cs="Times New Roman"/>
          <w:b/>
          <w:sz w:val="24"/>
          <w:lang w:val="es-ES"/>
        </w:rPr>
        <w:t xml:space="preserve"> </w:t>
      </w:r>
      <w:r w:rsidRPr="00D57595">
        <w:rPr>
          <w:rFonts w:ascii="Times New Roman" w:hAnsi="Times New Roman" w:cs="Times New Roman"/>
          <w:bCs/>
          <w:sz w:val="24"/>
          <w:lang w:val="es-ES"/>
        </w:rPr>
        <w:t>Elite Touring, S.L.</w:t>
      </w:r>
      <w:r w:rsidRPr="000812EE">
        <w:rPr>
          <w:rFonts w:ascii="Times New Roman" w:hAnsi="Times New Roman" w:cs="Times New Roman"/>
          <w:b/>
          <w:sz w:val="24"/>
          <w:lang w:val="es-ES"/>
        </w:rPr>
        <w:t xml:space="preserve"> </w:t>
      </w:r>
      <w:r w:rsidRPr="000812EE">
        <w:rPr>
          <w:rFonts w:ascii="Times New Roman" w:hAnsi="Times New Roman" w:cs="Times New Roman"/>
          <w:sz w:val="24"/>
          <w:lang w:val="es-ES"/>
        </w:rPr>
        <w:t xml:space="preserve">la obligatoriedad de cumplir una concreta pauta de actuación o medida, de la que el propio Comité considere preciso reforzar su conocimiento. </w:t>
      </w:r>
    </w:p>
    <w:p w14:paraId="175F32AC" w14:textId="77777777" w:rsidR="000812EE" w:rsidRPr="000812EE" w:rsidRDefault="000812EE" w:rsidP="00FB07B3">
      <w:pPr>
        <w:pStyle w:val="Prrafodelista"/>
        <w:spacing w:before="0" w:after="0" w:line="360" w:lineRule="auto"/>
        <w:ind w:left="0" w:firstLine="425"/>
        <w:rPr>
          <w:rFonts w:ascii="Times New Roman" w:hAnsi="Times New Roman" w:cs="Times New Roman"/>
          <w:sz w:val="24"/>
          <w:lang w:val="es-ES"/>
        </w:rPr>
      </w:pPr>
    </w:p>
    <w:p w14:paraId="3A279D4B" w14:textId="77777777" w:rsidR="000812EE" w:rsidRPr="006536F0" w:rsidRDefault="000812EE" w:rsidP="00FB07B3">
      <w:pPr>
        <w:pStyle w:val="Prrafodelista"/>
        <w:numPr>
          <w:ilvl w:val="0"/>
          <w:numId w:val="115"/>
        </w:numPr>
        <w:tabs>
          <w:tab w:val="left" w:pos="851"/>
        </w:tabs>
        <w:spacing w:before="0" w:after="0" w:line="360" w:lineRule="auto"/>
        <w:ind w:left="0" w:firstLine="425"/>
        <w:rPr>
          <w:rFonts w:ascii="Times New Roman" w:hAnsi="Times New Roman" w:cs="Times New Roman"/>
          <w:color w:val="004E9A"/>
          <w:sz w:val="24"/>
          <w:u w:val="single"/>
          <w:lang w:val="es-ES"/>
        </w:rPr>
      </w:pPr>
      <w:r w:rsidRPr="006536F0">
        <w:rPr>
          <w:rFonts w:ascii="Times New Roman" w:hAnsi="Times New Roman" w:cs="Times New Roman"/>
          <w:b/>
          <w:color w:val="004E9A"/>
          <w:sz w:val="24"/>
          <w:u w:val="single"/>
          <w:lang w:val="es-ES"/>
        </w:rPr>
        <w:t>Clientes con los que Elite Touring, S.L. ha iniciado una relación mercantil o comercial con posterioridad a la</w:t>
      </w:r>
      <w:r w:rsidRPr="006536F0">
        <w:rPr>
          <w:rFonts w:ascii="Times New Roman" w:hAnsi="Times New Roman" w:cs="Times New Roman"/>
          <w:color w:val="004E9A"/>
          <w:sz w:val="24"/>
          <w:u w:val="single"/>
          <w:lang w:val="es-ES"/>
        </w:rPr>
        <w:t xml:space="preserve"> </w:t>
      </w:r>
      <w:r w:rsidRPr="006536F0">
        <w:rPr>
          <w:rFonts w:ascii="Times New Roman" w:hAnsi="Times New Roman" w:cs="Times New Roman"/>
          <w:b/>
          <w:color w:val="004E9A"/>
          <w:sz w:val="24"/>
          <w:u w:val="single"/>
          <w:lang w:val="es-ES"/>
        </w:rPr>
        <w:t>aprobación del Manual de Gestión de la Integridad</w:t>
      </w:r>
      <w:r w:rsidRPr="006536F0">
        <w:rPr>
          <w:rFonts w:ascii="Times New Roman" w:hAnsi="Times New Roman" w:cs="Times New Roman"/>
          <w:color w:val="004E9A"/>
          <w:sz w:val="24"/>
          <w:u w:val="single"/>
          <w:lang w:val="es-ES"/>
        </w:rPr>
        <w:t>:</w:t>
      </w:r>
    </w:p>
    <w:p w14:paraId="1CCA118D" w14:textId="77777777" w:rsidR="000812EE" w:rsidRPr="000812EE" w:rsidRDefault="000812EE" w:rsidP="00FB07B3">
      <w:pPr>
        <w:pStyle w:val="Prrafodelista"/>
        <w:spacing w:before="0" w:after="0" w:line="360" w:lineRule="auto"/>
        <w:ind w:left="0" w:firstLine="425"/>
        <w:rPr>
          <w:rFonts w:ascii="Times New Roman" w:hAnsi="Times New Roman" w:cs="Times New Roman"/>
          <w:sz w:val="24"/>
          <w:lang w:val="es-ES"/>
        </w:rPr>
      </w:pPr>
    </w:p>
    <w:p w14:paraId="0F1016C2" w14:textId="77777777" w:rsidR="000812EE" w:rsidRPr="000812EE" w:rsidRDefault="000812EE" w:rsidP="00FB07B3">
      <w:pPr>
        <w:pStyle w:val="Prrafodelista"/>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 xml:space="preserve">Por su parte, </w:t>
      </w:r>
      <w:r w:rsidRPr="00D57595">
        <w:rPr>
          <w:rFonts w:ascii="Times New Roman" w:hAnsi="Times New Roman" w:cs="Times New Roman"/>
          <w:color w:val="auto"/>
          <w:sz w:val="24"/>
          <w:lang w:val="es-ES"/>
        </w:rPr>
        <w:t xml:space="preserve">respecto a los clientes </w:t>
      </w:r>
      <w:r w:rsidRPr="000812EE">
        <w:rPr>
          <w:rFonts w:ascii="Times New Roman" w:hAnsi="Times New Roman" w:cs="Times New Roman"/>
          <w:sz w:val="24"/>
          <w:lang w:val="es-ES"/>
        </w:rPr>
        <w:t xml:space="preserve">con los que </w:t>
      </w:r>
      <w:r w:rsidRPr="00D57595">
        <w:rPr>
          <w:rFonts w:ascii="Times New Roman" w:hAnsi="Times New Roman" w:cs="Times New Roman"/>
          <w:bCs/>
          <w:sz w:val="24"/>
          <w:lang w:val="es-ES"/>
        </w:rPr>
        <w:t>Elite Touring, S.L. ha iniciado una relación mercantil o comercial con posterioridad a la aprobación del Manual de Gestión de la Integridad, deberá comunicarse por parte de los profesionales o responsables de Elite Touring, S.L. la implantación del Manual de Gestión de la Integridad e informar de la obligatoriedad de, en el supuesto de no disponer de un sistema de Gestión de la Integridad propio, cumplir con lo prevenido en el Manual implantado en la mercantil Elite Touring, S.L.</w:t>
      </w:r>
      <w:r w:rsidRPr="000812EE">
        <w:rPr>
          <w:rFonts w:ascii="Times New Roman" w:hAnsi="Times New Roman" w:cs="Times New Roman"/>
          <w:b/>
          <w:sz w:val="24"/>
          <w:lang w:val="es-ES"/>
        </w:rPr>
        <w:t xml:space="preserve"> </w:t>
      </w:r>
      <w:r w:rsidRPr="000812EE">
        <w:rPr>
          <w:rFonts w:ascii="Times New Roman" w:hAnsi="Times New Roman" w:cs="Times New Roman"/>
          <w:sz w:val="24"/>
          <w:lang w:val="es-ES"/>
        </w:rPr>
        <w:t>no estableciéndose necesaria ninguna otra medida adicional de comunicación.</w:t>
      </w:r>
    </w:p>
    <w:p w14:paraId="7745BD5B" w14:textId="77777777" w:rsidR="000812EE" w:rsidRPr="000812EE" w:rsidRDefault="000812EE" w:rsidP="00FB07B3">
      <w:pPr>
        <w:pStyle w:val="Prrafodelista"/>
        <w:spacing w:before="0" w:after="0" w:line="360" w:lineRule="auto"/>
        <w:ind w:left="0" w:firstLine="425"/>
        <w:rPr>
          <w:rFonts w:ascii="Times New Roman" w:hAnsi="Times New Roman" w:cs="Times New Roman"/>
          <w:sz w:val="24"/>
          <w:lang w:val="es-ES"/>
        </w:rPr>
      </w:pPr>
    </w:p>
    <w:p w14:paraId="497E44B1" w14:textId="2832C367" w:rsidR="000812EE" w:rsidRPr="006536F0" w:rsidRDefault="000812EE" w:rsidP="00FB07B3">
      <w:pPr>
        <w:pStyle w:val="Prrafodelista"/>
        <w:numPr>
          <w:ilvl w:val="0"/>
          <w:numId w:val="115"/>
        </w:numPr>
        <w:tabs>
          <w:tab w:val="left" w:pos="851"/>
        </w:tabs>
        <w:spacing w:before="0" w:after="0" w:line="360" w:lineRule="auto"/>
        <w:ind w:left="0" w:firstLine="425"/>
        <w:rPr>
          <w:rFonts w:ascii="Times New Roman" w:hAnsi="Times New Roman" w:cs="Times New Roman"/>
          <w:color w:val="004E9A"/>
          <w:sz w:val="24"/>
          <w:u w:val="single"/>
          <w:lang w:val="es-ES"/>
        </w:rPr>
      </w:pPr>
      <w:r w:rsidRPr="006536F0">
        <w:rPr>
          <w:rFonts w:ascii="Times New Roman" w:hAnsi="Times New Roman" w:cs="Times New Roman"/>
          <w:b/>
          <w:color w:val="004E9A"/>
          <w:sz w:val="24"/>
          <w:u w:val="single"/>
          <w:lang w:val="es-ES"/>
        </w:rPr>
        <w:t>Proveedores con los que Elite Touring, S.L. mantiene una relación mercantil</w:t>
      </w:r>
      <w:r w:rsidRPr="006536F0">
        <w:rPr>
          <w:rFonts w:ascii="Times New Roman" w:hAnsi="Times New Roman" w:cs="Times New Roman"/>
          <w:color w:val="004E9A"/>
          <w:sz w:val="24"/>
          <w:u w:val="single"/>
          <w:lang w:val="es-ES"/>
        </w:rPr>
        <w:t>.</w:t>
      </w:r>
    </w:p>
    <w:p w14:paraId="0C1E253A" w14:textId="77777777" w:rsidR="000812EE" w:rsidRPr="000812EE" w:rsidRDefault="000812EE" w:rsidP="00FB07B3">
      <w:pPr>
        <w:pStyle w:val="Prrafodelista"/>
        <w:tabs>
          <w:tab w:val="left" w:pos="851"/>
        </w:tabs>
        <w:spacing w:before="0" w:after="0" w:line="360" w:lineRule="auto"/>
        <w:ind w:left="567" w:firstLine="425"/>
        <w:rPr>
          <w:rFonts w:ascii="Times New Roman" w:hAnsi="Times New Roman" w:cs="Times New Roman"/>
          <w:sz w:val="24"/>
          <w:u w:val="single"/>
          <w:lang w:val="es-ES"/>
        </w:rPr>
      </w:pPr>
    </w:p>
    <w:p w14:paraId="7B86DD43" w14:textId="77777777" w:rsidR="000812EE" w:rsidRDefault="000812EE" w:rsidP="00FB07B3">
      <w:pPr>
        <w:pStyle w:val="Prrafodelista"/>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Finalmente, en cuanto a los proveedores con los que</w:t>
      </w:r>
      <w:r w:rsidRPr="00A54D89">
        <w:rPr>
          <w:rFonts w:ascii="Times New Roman" w:hAnsi="Times New Roman" w:cs="Times New Roman"/>
          <w:sz w:val="24"/>
          <w:lang w:val="es-ES"/>
        </w:rPr>
        <w:t xml:space="preserve"> Elite Touring, S.L. mantiene una relación mercantil, deberá comunicarse por parte de los profesionales o representantes de Elite Touring, S.L. la implantación del Manual de Gestión de la Integridad e informar de la obligatoriedad de, en el supuesto de no disponer de un sistema de Gestión de la Integridad propio, cumplir con lo prevenido en el Manual implantado en la mercantil Elite Touring, S.L.</w:t>
      </w:r>
      <w:r w:rsidRPr="000812EE">
        <w:rPr>
          <w:rFonts w:ascii="Times New Roman" w:hAnsi="Times New Roman" w:cs="Times New Roman"/>
          <w:b/>
          <w:sz w:val="24"/>
          <w:lang w:val="es-ES"/>
        </w:rPr>
        <w:t xml:space="preserve"> </w:t>
      </w:r>
      <w:r w:rsidRPr="000812EE">
        <w:rPr>
          <w:rFonts w:ascii="Times New Roman" w:hAnsi="Times New Roman" w:cs="Times New Roman"/>
          <w:sz w:val="24"/>
          <w:lang w:val="es-ES"/>
        </w:rPr>
        <w:t xml:space="preserve">no estableciéndose necesaria ninguna otra medida adicional de comunicación. </w:t>
      </w:r>
    </w:p>
    <w:p w14:paraId="0812190F" w14:textId="77777777" w:rsidR="006536F0" w:rsidRPr="000812EE" w:rsidRDefault="006536F0" w:rsidP="00FB07B3">
      <w:pPr>
        <w:pStyle w:val="Prrafodelista"/>
        <w:spacing w:before="0" w:after="0" w:line="360" w:lineRule="auto"/>
        <w:ind w:left="0" w:firstLine="425"/>
        <w:rPr>
          <w:rFonts w:ascii="Times New Roman" w:hAnsi="Times New Roman" w:cs="Times New Roman"/>
          <w:sz w:val="24"/>
          <w:lang w:val="es-ES"/>
        </w:rPr>
      </w:pPr>
    </w:p>
    <w:p w14:paraId="7FE34035" w14:textId="77777777" w:rsidR="000812EE" w:rsidRPr="000812EE" w:rsidRDefault="000812EE" w:rsidP="00FB07B3">
      <w:pPr>
        <w:pStyle w:val="Prrafodelista"/>
        <w:spacing w:before="0" w:after="0" w:line="360" w:lineRule="auto"/>
        <w:ind w:left="0" w:firstLine="425"/>
        <w:rPr>
          <w:rFonts w:ascii="Times New Roman" w:hAnsi="Times New Roman" w:cs="Times New Roman"/>
          <w:sz w:val="24"/>
          <w:lang w:val="es-ES"/>
        </w:rPr>
      </w:pPr>
    </w:p>
    <w:p w14:paraId="5A821A66" w14:textId="4CC89DF4" w:rsidR="000812EE" w:rsidRPr="006536F0" w:rsidRDefault="00FB07B3" w:rsidP="00347FB1">
      <w:pPr>
        <w:pStyle w:val="Ttulo1"/>
        <w:spacing w:before="0" w:after="0" w:line="360" w:lineRule="auto"/>
        <w:ind w:firstLine="425"/>
        <w:rPr>
          <w:rFonts w:ascii="Times New Roman" w:hAnsi="Times New Roman" w:cs="Times New Roman"/>
          <w:b/>
          <w:color w:val="004E9A"/>
          <w:sz w:val="22"/>
          <w:szCs w:val="22"/>
          <w:u w:val="single"/>
          <w:lang w:val="es-ES"/>
        </w:rPr>
      </w:pPr>
      <w:bookmarkStart w:id="256" w:name="_Toc472930116"/>
      <w:bookmarkStart w:id="257" w:name="_Toc472931864"/>
      <w:bookmarkStart w:id="258" w:name="_Toc472931951"/>
      <w:bookmarkStart w:id="259" w:name="_Toc472932448"/>
      <w:bookmarkStart w:id="260" w:name="_Toc475089961"/>
      <w:bookmarkStart w:id="261" w:name="_Toc484097485"/>
      <w:bookmarkStart w:id="262" w:name="_Toc174533868"/>
      <w:bookmarkStart w:id="263" w:name="_Toc212826900"/>
      <w:r w:rsidRPr="006536F0">
        <w:rPr>
          <w:rFonts w:ascii="Times New Roman" w:hAnsi="Times New Roman" w:cs="Times New Roman"/>
          <w:b/>
          <w:color w:val="004E9A"/>
          <w:sz w:val="22"/>
          <w:szCs w:val="22"/>
          <w:lang w:val="es-ES"/>
        </w:rPr>
        <w:lastRenderedPageBreak/>
        <w:t>X</w:t>
      </w:r>
      <w:r w:rsidR="006536F0">
        <w:rPr>
          <w:rFonts w:ascii="Times New Roman" w:hAnsi="Times New Roman" w:cs="Times New Roman"/>
          <w:b/>
          <w:color w:val="004E9A"/>
          <w:sz w:val="22"/>
          <w:szCs w:val="22"/>
          <w:lang w:val="es-ES"/>
        </w:rPr>
        <w:t>II</w:t>
      </w:r>
      <w:r w:rsidRPr="006536F0">
        <w:rPr>
          <w:rFonts w:ascii="Times New Roman" w:hAnsi="Times New Roman" w:cs="Times New Roman"/>
          <w:b/>
          <w:color w:val="004E9A"/>
          <w:sz w:val="22"/>
          <w:szCs w:val="22"/>
          <w:lang w:val="es-ES"/>
        </w:rPr>
        <w:t>I</w:t>
      </w:r>
      <w:r w:rsidR="000812EE" w:rsidRPr="006536F0">
        <w:rPr>
          <w:rFonts w:ascii="Times New Roman" w:hAnsi="Times New Roman" w:cs="Times New Roman"/>
          <w:b/>
          <w:color w:val="004E9A"/>
          <w:sz w:val="22"/>
          <w:szCs w:val="22"/>
          <w:lang w:val="es-ES"/>
        </w:rPr>
        <w:t xml:space="preserve">.- </w:t>
      </w:r>
      <w:r w:rsidR="000812EE" w:rsidRPr="006536F0">
        <w:rPr>
          <w:rFonts w:ascii="Times New Roman" w:hAnsi="Times New Roman" w:cs="Times New Roman"/>
          <w:b/>
          <w:color w:val="004E9A"/>
          <w:sz w:val="22"/>
          <w:szCs w:val="22"/>
          <w:u w:val="single"/>
          <w:lang w:val="es-ES"/>
        </w:rPr>
        <w:t>RÉGIMEN DISCIPLINARIO.</w:t>
      </w:r>
      <w:bookmarkEnd w:id="256"/>
      <w:bookmarkEnd w:id="257"/>
      <w:bookmarkEnd w:id="258"/>
      <w:bookmarkEnd w:id="259"/>
      <w:bookmarkEnd w:id="260"/>
      <w:bookmarkEnd w:id="261"/>
      <w:bookmarkEnd w:id="262"/>
      <w:bookmarkEnd w:id="263"/>
    </w:p>
    <w:p w14:paraId="4C3B933F" w14:textId="77777777" w:rsidR="000812EE" w:rsidRPr="00347FB1" w:rsidRDefault="000812EE" w:rsidP="00347FB1">
      <w:pPr>
        <w:autoSpaceDE w:val="0"/>
        <w:autoSpaceDN w:val="0"/>
        <w:adjustRightInd w:val="0"/>
        <w:spacing w:before="0" w:after="0" w:line="360" w:lineRule="auto"/>
        <w:ind w:firstLine="425"/>
        <w:rPr>
          <w:rFonts w:ascii="Times New Roman" w:hAnsi="Times New Roman" w:cs="Times New Roman"/>
          <w:b/>
          <w:bCs/>
          <w:sz w:val="24"/>
          <w:lang w:val="es-ES"/>
        </w:rPr>
      </w:pPr>
    </w:p>
    <w:p w14:paraId="248CC0B7" w14:textId="21ED4F94" w:rsidR="000812EE" w:rsidRPr="00347FB1" w:rsidRDefault="000812EE" w:rsidP="00347FB1">
      <w:pPr>
        <w:shd w:val="clear" w:color="auto" w:fill="FFFFFF" w:themeFill="background1"/>
        <w:autoSpaceDE w:val="0"/>
        <w:autoSpaceDN w:val="0"/>
        <w:adjustRightInd w:val="0"/>
        <w:spacing w:before="0" w:after="0" w:line="360" w:lineRule="auto"/>
        <w:ind w:firstLine="425"/>
        <w:rPr>
          <w:rFonts w:ascii="Times New Roman" w:hAnsi="Times New Roman" w:cs="Times New Roman"/>
          <w:bCs/>
          <w:sz w:val="24"/>
          <w:lang w:val="es-ES"/>
        </w:rPr>
      </w:pPr>
      <w:r w:rsidRPr="00347FB1">
        <w:rPr>
          <w:rFonts w:ascii="Times New Roman" w:hAnsi="Times New Roman" w:cs="Times New Roman"/>
          <w:bCs/>
          <w:sz w:val="24"/>
          <w:lang w:val="es-ES"/>
        </w:rPr>
        <w:t xml:space="preserve">Con la finalidad de dar cumplimiento a lo dispuesto en el artículo 31 bis del Código y Penal y con la finalidad de establecer un marco sancionador para reprimir aquellas conductas que vulneren lo dispuesto en el Manual de Gestión de la Integridad, se ha elaborado un régimen disciplinario específico para esta materia. A este respecto, dicho régimen y al constar unido a este documento, fue aprobado por el Consejo de </w:t>
      </w:r>
      <w:r w:rsidR="00FB07B3" w:rsidRPr="00347FB1">
        <w:rPr>
          <w:rFonts w:ascii="Times New Roman" w:hAnsi="Times New Roman" w:cs="Times New Roman"/>
          <w:bCs/>
          <w:sz w:val="24"/>
          <w:lang w:val="es-ES"/>
        </w:rPr>
        <w:t>Administración</w:t>
      </w:r>
      <w:r w:rsidRPr="00347FB1">
        <w:rPr>
          <w:rFonts w:ascii="Times New Roman" w:hAnsi="Times New Roman" w:cs="Times New Roman"/>
          <w:bCs/>
          <w:sz w:val="24"/>
          <w:lang w:val="es-ES"/>
        </w:rPr>
        <w:t xml:space="preserve">, en su reunión celebrada en fecha de 27 de diciembre de 2019, </w:t>
      </w:r>
      <w:r w:rsidRPr="00347FB1">
        <w:rPr>
          <w:rFonts w:ascii="Times New Roman" w:hAnsi="Times New Roman" w:cs="Times New Roman"/>
          <w:bCs/>
          <w:sz w:val="24"/>
          <w:shd w:val="clear" w:color="auto" w:fill="FFFFFF" w:themeFill="background1"/>
          <w:lang w:val="es-ES"/>
        </w:rPr>
        <w:t>incorporán</w:t>
      </w:r>
      <w:r w:rsidRPr="00347FB1">
        <w:rPr>
          <w:rFonts w:ascii="Times New Roman" w:hAnsi="Times New Roman" w:cs="Times New Roman"/>
          <w:bCs/>
          <w:sz w:val="24"/>
          <w:lang w:val="es-ES"/>
        </w:rPr>
        <w:t xml:space="preserve">dose al contenido del presente Manual y vinculando su vigencia a la de éste. </w:t>
      </w:r>
    </w:p>
    <w:p w14:paraId="46C9E460" w14:textId="77777777" w:rsidR="000812EE" w:rsidRPr="00347FB1" w:rsidRDefault="000812EE" w:rsidP="00347FB1">
      <w:pPr>
        <w:autoSpaceDE w:val="0"/>
        <w:autoSpaceDN w:val="0"/>
        <w:adjustRightInd w:val="0"/>
        <w:spacing w:before="0" w:after="0" w:line="360" w:lineRule="auto"/>
        <w:ind w:firstLine="425"/>
        <w:rPr>
          <w:rFonts w:ascii="Times New Roman" w:hAnsi="Times New Roman" w:cs="Times New Roman"/>
          <w:bCs/>
          <w:sz w:val="24"/>
          <w:lang w:val="es-ES"/>
        </w:rPr>
      </w:pPr>
    </w:p>
    <w:p w14:paraId="4A4B240C" w14:textId="4ED687BC" w:rsidR="000812EE" w:rsidRPr="000812EE" w:rsidRDefault="000812EE" w:rsidP="00347FB1">
      <w:pPr>
        <w:autoSpaceDE w:val="0"/>
        <w:autoSpaceDN w:val="0"/>
        <w:adjustRightInd w:val="0"/>
        <w:spacing w:before="0" w:after="0" w:line="360" w:lineRule="auto"/>
        <w:ind w:firstLine="425"/>
        <w:rPr>
          <w:rFonts w:ascii="Times New Roman" w:hAnsi="Times New Roman" w:cs="Times New Roman"/>
          <w:bCs/>
          <w:sz w:val="24"/>
          <w:lang w:val="es-ES"/>
        </w:rPr>
      </w:pPr>
      <w:r w:rsidRPr="00347FB1">
        <w:rPr>
          <w:rFonts w:ascii="Times New Roman" w:hAnsi="Times New Roman" w:cs="Times New Roman"/>
          <w:bCs/>
          <w:sz w:val="24"/>
          <w:lang w:val="es-ES"/>
        </w:rPr>
        <w:t xml:space="preserve">El régimen disciplinario del que se ha dotado </w:t>
      </w:r>
      <w:r w:rsidR="00A54D89" w:rsidRPr="00A54D89">
        <w:rPr>
          <w:rFonts w:ascii="Times New Roman" w:hAnsi="Times New Roman" w:cs="Times New Roman"/>
          <w:sz w:val="24"/>
          <w:lang w:val="es-ES"/>
        </w:rPr>
        <w:t>Elite Touring, S.L</w:t>
      </w:r>
      <w:r w:rsidRPr="00347FB1">
        <w:rPr>
          <w:rFonts w:ascii="Times New Roman" w:hAnsi="Times New Roman" w:cs="Times New Roman"/>
          <w:b/>
          <w:bCs/>
          <w:sz w:val="24"/>
          <w:lang w:val="es-ES"/>
        </w:rPr>
        <w:t>.</w:t>
      </w:r>
      <w:r w:rsidR="00FB07B3" w:rsidRPr="00347FB1">
        <w:rPr>
          <w:rFonts w:ascii="Times New Roman" w:hAnsi="Times New Roman" w:cs="Times New Roman"/>
          <w:b/>
          <w:bCs/>
          <w:sz w:val="24"/>
          <w:lang w:val="es-ES"/>
        </w:rPr>
        <w:t xml:space="preserve"> </w:t>
      </w:r>
      <w:r w:rsidRPr="00347FB1">
        <w:rPr>
          <w:rFonts w:ascii="Times New Roman" w:hAnsi="Times New Roman" w:cs="Times New Roman"/>
          <w:bCs/>
          <w:sz w:val="24"/>
          <w:lang w:val="es-ES"/>
        </w:rPr>
        <w:t>establece un marco normativo que implica, entre otras</w:t>
      </w:r>
      <w:r w:rsidRPr="000812EE">
        <w:rPr>
          <w:rFonts w:ascii="Times New Roman" w:hAnsi="Times New Roman" w:cs="Times New Roman"/>
          <w:bCs/>
          <w:sz w:val="24"/>
          <w:lang w:val="es-ES"/>
        </w:rPr>
        <w:t xml:space="preserve"> cuestiones, la posibilidad de la imposición de sanciones a todos aquellos que, estando sujetos al ámbito de aplicación del presente Manual, haya quedado acreditado que han contravenido su contenido, sin perjuicio de la exigencia de responsabilidad civil, administrativa y/o penal que, en su caso, les pudiera corresponder. </w:t>
      </w:r>
    </w:p>
    <w:p w14:paraId="3FB2ACC9" w14:textId="77777777" w:rsidR="000812EE" w:rsidRPr="006536F0" w:rsidRDefault="000812EE" w:rsidP="00347FB1">
      <w:pPr>
        <w:autoSpaceDE w:val="0"/>
        <w:autoSpaceDN w:val="0"/>
        <w:adjustRightInd w:val="0"/>
        <w:spacing w:before="0" w:after="0" w:line="360" w:lineRule="auto"/>
        <w:ind w:firstLine="425"/>
        <w:rPr>
          <w:rFonts w:ascii="Times New Roman" w:hAnsi="Times New Roman" w:cs="Times New Roman"/>
          <w:b/>
          <w:bCs/>
          <w:sz w:val="24"/>
          <w:lang w:val="es-ES"/>
        </w:rPr>
      </w:pPr>
    </w:p>
    <w:p w14:paraId="449B7F59" w14:textId="29C35B7F" w:rsidR="000812EE" w:rsidRPr="006536F0" w:rsidRDefault="000812EE" w:rsidP="00347FB1">
      <w:pPr>
        <w:pStyle w:val="Ttulo2"/>
        <w:spacing w:before="0" w:after="0" w:line="360" w:lineRule="auto"/>
        <w:ind w:firstLine="425"/>
        <w:rPr>
          <w:rFonts w:ascii="Times New Roman" w:hAnsi="Times New Roman" w:cs="Times New Roman"/>
          <w:b/>
          <w:bCs/>
          <w:color w:val="004E9A"/>
          <w:sz w:val="24"/>
          <w:szCs w:val="24"/>
          <w:u w:val="single"/>
          <w:lang w:val="es-ES"/>
        </w:rPr>
      </w:pPr>
      <w:bookmarkStart w:id="264" w:name="_Toc472930117"/>
      <w:bookmarkStart w:id="265" w:name="_Toc472931865"/>
      <w:bookmarkStart w:id="266" w:name="_Toc472931952"/>
      <w:bookmarkStart w:id="267" w:name="_Toc472932449"/>
      <w:bookmarkStart w:id="268" w:name="_Toc475089962"/>
      <w:bookmarkStart w:id="269" w:name="_Toc484097486"/>
      <w:bookmarkStart w:id="270" w:name="_Toc174533869"/>
      <w:bookmarkStart w:id="271" w:name="_Toc212826901"/>
      <w:r w:rsidRPr="006536F0">
        <w:rPr>
          <w:rFonts w:ascii="Times New Roman" w:hAnsi="Times New Roman" w:cs="Times New Roman"/>
          <w:b/>
          <w:bCs/>
          <w:color w:val="004E9A"/>
          <w:sz w:val="24"/>
          <w:szCs w:val="24"/>
          <w:lang w:val="es-ES"/>
        </w:rPr>
        <w:t>1.-</w:t>
      </w:r>
      <w:r w:rsidRPr="006536F0">
        <w:rPr>
          <w:rFonts w:ascii="Times New Roman" w:hAnsi="Times New Roman" w:cs="Times New Roman"/>
          <w:b/>
          <w:bCs/>
          <w:color w:val="004E9A"/>
          <w:sz w:val="24"/>
          <w:szCs w:val="24"/>
          <w:u w:val="single"/>
          <w:lang w:val="es-ES"/>
        </w:rPr>
        <w:t xml:space="preserve"> Principio General.</w:t>
      </w:r>
      <w:bookmarkEnd w:id="264"/>
      <w:bookmarkEnd w:id="265"/>
      <w:bookmarkEnd w:id="266"/>
      <w:bookmarkEnd w:id="267"/>
      <w:bookmarkEnd w:id="268"/>
      <w:bookmarkEnd w:id="269"/>
      <w:bookmarkEnd w:id="270"/>
      <w:bookmarkEnd w:id="271"/>
      <w:r w:rsidRPr="006536F0">
        <w:rPr>
          <w:rFonts w:ascii="Times New Roman" w:hAnsi="Times New Roman" w:cs="Times New Roman"/>
          <w:b/>
          <w:bCs/>
          <w:color w:val="004E9A"/>
          <w:sz w:val="24"/>
          <w:szCs w:val="24"/>
          <w:u w:val="single"/>
          <w:lang w:val="es-ES"/>
        </w:rPr>
        <w:t xml:space="preserve"> </w:t>
      </w:r>
    </w:p>
    <w:p w14:paraId="1C715B7E" w14:textId="77777777" w:rsidR="000812EE" w:rsidRPr="000812EE" w:rsidRDefault="000812EE" w:rsidP="00347FB1">
      <w:pPr>
        <w:pStyle w:val="Prrafodelista"/>
        <w:autoSpaceDE w:val="0"/>
        <w:autoSpaceDN w:val="0"/>
        <w:adjustRightInd w:val="0"/>
        <w:spacing w:before="0" w:after="0" w:line="360" w:lineRule="auto"/>
        <w:ind w:left="0" w:firstLine="425"/>
        <w:rPr>
          <w:rFonts w:ascii="Times New Roman" w:hAnsi="Times New Roman" w:cs="Times New Roman"/>
          <w:sz w:val="24"/>
          <w:lang w:val="es-ES"/>
        </w:rPr>
      </w:pPr>
    </w:p>
    <w:p w14:paraId="43CFA24D" w14:textId="77777777" w:rsidR="000812EE" w:rsidRPr="000812EE" w:rsidRDefault="000812EE" w:rsidP="00347FB1">
      <w:pPr>
        <w:pStyle w:val="Prrafodelista"/>
        <w:autoSpaceDE w:val="0"/>
        <w:autoSpaceDN w:val="0"/>
        <w:adjustRightInd w:val="0"/>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El establecimiento de un Régimen Disciplinario adecuado es esencial para que cualquier sistema de prevención de la responsabilidad penal de la persona jurídica pueda ser considerado eficaz, motivo por el cual queda así establecido este concreto régimen en esta sociedad.</w:t>
      </w:r>
    </w:p>
    <w:p w14:paraId="0F92404A" w14:textId="77777777" w:rsidR="000812EE" w:rsidRPr="000812EE" w:rsidRDefault="000812EE" w:rsidP="00347FB1">
      <w:pPr>
        <w:pStyle w:val="Prrafodelista"/>
        <w:autoSpaceDE w:val="0"/>
        <w:autoSpaceDN w:val="0"/>
        <w:adjustRightInd w:val="0"/>
        <w:spacing w:before="0" w:after="0" w:line="360" w:lineRule="auto"/>
        <w:ind w:left="0" w:firstLine="425"/>
        <w:rPr>
          <w:rFonts w:ascii="Times New Roman" w:hAnsi="Times New Roman" w:cs="Times New Roman"/>
          <w:sz w:val="24"/>
          <w:lang w:val="es-ES"/>
        </w:rPr>
      </w:pPr>
    </w:p>
    <w:p w14:paraId="78B901F7" w14:textId="77777777" w:rsidR="000812EE" w:rsidRPr="000812EE" w:rsidRDefault="000812EE" w:rsidP="00347FB1">
      <w:pPr>
        <w:pStyle w:val="Prrafodelista"/>
        <w:autoSpaceDE w:val="0"/>
        <w:autoSpaceDN w:val="0"/>
        <w:adjustRightInd w:val="0"/>
        <w:spacing w:before="0" w:after="0" w:line="360" w:lineRule="auto"/>
        <w:ind w:left="0" w:firstLine="425"/>
        <w:rPr>
          <w:rFonts w:ascii="Times New Roman" w:hAnsi="Times New Roman" w:cs="Times New Roman"/>
          <w:sz w:val="24"/>
          <w:lang w:val="es-ES"/>
        </w:rPr>
      </w:pPr>
      <w:r w:rsidRPr="000812EE">
        <w:rPr>
          <w:rFonts w:ascii="Times New Roman" w:hAnsi="Times New Roman" w:cs="Times New Roman"/>
          <w:sz w:val="24"/>
          <w:lang w:val="es-ES"/>
        </w:rPr>
        <w:t xml:space="preserve">Por ello, </w:t>
      </w:r>
      <w:r w:rsidRPr="00A54D89">
        <w:rPr>
          <w:rFonts w:ascii="Times New Roman" w:hAnsi="Times New Roman" w:cs="Times New Roman"/>
          <w:sz w:val="24"/>
          <w:lang w:val="es-ES"/>
        </w:rPr>
        <w:t>Elite Touring, S.L.</w:t>
      </w:r>
      <w:r w:rsidRPr="000812EE">
        <w:rPr>
          <w:rFonts w:ascii="Times New Roman" w:hAnsi="Times New Roman" w:cs="Times New Roman"/>
          <w:b/>
          <w:bCs/>
          <w:sz w:val="24"/>
          <w:lang w:val="es-ES"/>
        </w:rPr>
        <w:t xml:space="preserve"> </w:t>
      </w:r>
      <w:r w:rsidRPr="000812EE">
        <w:rPr>
          <w:rFonts w:ascii="Times New Roman" w:hAnsi="Times New Roman" w:cs="Times New Roman"/>
          <w:sz w:val="24"/>
          <w:lang w:val="es-ES"/>
        </w:rPr>
        <w:t>y tras previa autorización del órgano de administración que se desprende de la aprobación de este Manual, trata de establecer un Régimen Disciplinario que implique, entre otras cosas, la imposición de sanciones a todos aquellos consejeros, directivos, profesionales, apoderados, empleados, profesionales, miembros del Comité de Cumplimiento Normativo que infrinjan el Manual de Gestión de la Integridad y las políticas y procedimientos establecidos.</w:t>
      </w:r>
    </w:p>
    <w:p w14:paraId="6C8D4B93" w14:textId="77777777" w:rsidR="000812EE" w:rsidRPr="000812EE" w:rsidRDefault="000812EE" w:rsidP="00347FB1">
      <w:pPr>
        <w:pStyle w:val="Prrafodelista"/>
        <w:autoSpaceDE w:val="0"/>
        <w:autoSpaceDN w:val="0"/>
        <w:adjustRightInd w:val="0"/>
        <w:spacing w:before="0" w:after="0" w:line="360" w:lineRule="auto"/>
        <w:ind w:left="0" w:firstLine="426"/>
        <w:rPr>
          <w:rFonts w:ascii="Times New Roman" w:hAnsi="Times New Roman" w:cs="Times New Roman"/>
          <w:sz w:val="24"/>
          <w:lang w:val="es-ES"/>
        </w:rPr>
      </w:pPr>
    </w:p>
    <w:p w14:paraId="03994782" w14:textId="77777777" w:rsidR="000812EE" w:rsidRPr="000812EE" w:rsidRDefault="000812EE" w:rsidP="00347FB1">
      <w:pPr>
        <w:pStyle w:val="Prrafodelista"/>
        <w:autoSpaceDE w:val="0"/>
        <w:autoSpaceDN w:val="0"/>
        <w:adjustRightInd w:val="0"/>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lastRenderedPageBreak/>
        <w:t xml:space="preserve">Es por ello que, en caso de detectarse, tras el análisis de las conclusiones del estudio e investigación realizado por el administrador de la sociedad o, en su caso, por el de Comité de Cumplimiento, un incumplimiento del Código de Conducta o del </w:t>
      </w:r>
      <w:r w:rsidRPr="000812EE">
        <w:rPr>
          <w:rFonts w:ascii="Times New Roman" w:hAnsi="Times New Roman" w:cs="Times New Roman"/>
          <w:bCs/>
          <w:sz w:val="24"/>
          <w:lang w:val="es-ES"/>
        </w:rPr>
        <w:t>Manual de Gestión de la Integridad implantado por la sociedad,</w:t>
      </w:r>
      <w:r w:rsidRPr="000812EE">
        <w:rPr>
          <w:rFonts w:ascii="Times New Roman" w:hAnsi="Times New Roman" w:cs="Times New Roman"/>
          <w:sz w:val="24"/>
          <w:lang w:val="es-ES"/>
        </w:rPr>
        <w:t xml:space="preserve"> se actuará inmediatamente, comunicando, en su caso y de resultar procedente, el hecho a las autoridades competentes si, además, fuera constitutivo de delito o infracción de alguna clase.</w:t>
      </w:r>
    </w:p>
    <w:p w14:paraId="2A58F881" w14:textId="77777777" w:rsidR="000812EE" w:rsidRPr="000812EE" w:rsidRDefault="000812EE" w:rsidP="00347FB1">
      <w:pPr>
        <w:pStyle w:val="Prrafodelista"/>
        <w:autoSpaceDE w:val="0"/>
        <w:autoSpaceDN w:val="0"/>
        <w:adjustRightInd w:val="0"/>
        <w:spacing w:before="0" w:after="0" w:line="360" w:lineRule="auto"/>
        <w:ind w:left="0" w:firstLine="426"/>
        <w:rPr>
          <w:rFonts w:ascii="Times New Roman" w:hAnsi="Times New Roman" w:cs="Times New Roman"/>
          <w:sz w:val="24"/>
          <w:lang w:val="es-ES"/>
        </w:rPr>
      </w:pPr>
    </w:p>
    <w:p w14:paraId="32424222" w14:textId="77777777" w:rsidR="000812EE" w:rsidRPr="000812EE" w:rsidRDefault="000812EE" w:rsidP="00347FB1">
      <w:pPr>
        <w:pStyle w:val="Prrafodelista"/>
        <w:autoSpaceDE w:val="0"/>
        <w:autoSpaceDN w:val="0"/>
        <w:adjustRightInd w:val="0"/>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Asimismo, con carácter interno, se adoptarán las medidas disciplinarias que procedan en el ámbito estrictamente laboral.</w:t>
      </w:r>
    </w:p>
    <w:p w14:paraId="32EFE0F4" w14:textId="77777777" w:rsidR="000812EE" w:rsidRPr="000812EE" w:rsidRDefault="000812EE" w:rsidP="00347FB1">
      <w:pPr>
        <w:autoSpaceDE w:val="0"/>
        <w:autoSpaceDN w:val="0"/>
        <w:adjustRightInd w:val="0"/>
        <w:spacing w:before="0" w:after="0" w:line="360" w:lineRule="auto"/>
        <w:ind w:firstLine="426"/>
        <w:rPr>
          <w:rFonts w:ascii="Times New Roman" w:hAnsi="Times New Roman" w:cs="Times New Roman"/>
          <w:bCs/>
          <w:sz w:val="24"/>
          <w:lang w:val="es-ES"/>
        </w:rPr>
      </w:pPr>
    </w:p>
    <w:p w14:paraId="3795B8DF" w14:textId="77777777" w:rsidR="000812EE" w:rsidRPr="000812EE" w:rsidRDefault="000812EE" w:rsidP="00347FB1">
      <w:pPr>
        <w:autoSpaceDE w:val="0"/>
        <w:autoSpaceDN w:val="0"/>
        <w:adjustRightInd w:val="0"/>
        <w:spacing w:before="0" w:after="0" w:line="360" w:lineRule="auto"/>
        <w:ind w:firstLine="426"/>
        <w:rPr>
          <w:rFonts w:ascii="Times New Roman" w:hAnsi="Times New Roman" w:cs="Times New Roman"/>
          <w:bCs/>
          <w:sz w:val="24"/>
          <w:lang w:val="es-ES"/>
        </w:rPr>
      </w:pPr>
      <w:r w:rsidRPr="000812EE">
        <w:rPr>
          <w:rFonts w:ascii="Times New Roman" w:hAnsi="Times New Roman" w:cs="Times New Roman"/>
          <w:bCs/>
          <w:sz w:val="24"/>
          <w:lang w:val="es-ES"/>
        </w:rPr>
        <w:t>Por todo ello:</w:t>
      </w:r>
    </w:p>
    <w:p w14:paraId="05E220C0" w14:textId="77777777" w:rsidR="000812EE" w:rsidRPr="000812EE" w:rsidRDefault="000812EE" w:rsidP="00347FB1">
      <w:pPr>
        <w:autoSpaceDE w:val="0"/>
        <w:autoSpaceDN w:val="0"/>
        <w:adjustRightInd w:val="0"/>
        <w:spacing w:before="0" w:after="0" w:line="360" w:lineRule="auto"/>
        <w:ind w:firstLine="426"/>
        <w:rPr>
          <w:rFonts w:ascii="Times New Roman" w:hAnsi="Times New Roman" w:cs="Times New Roman"/>
          <w:bCs/>
          <w:sz w:val="24"/>
          <w:lang w:val="es-ES"/>
        </w:rPr>
      </w:pPr>
    </w:p>
    <w:p w14:paraId="4F0F2224" w14:textId="77777777" w:rsidR="000812EE" w:rsidRPr="000812EE" w:rsidRDefault="000812EE" w:rsidP="00347FB1">
      <w:pPr>
        <w:pStyle w:val="Prrafodelista"/>
        <w:numPr>
          <w:ilvl w:val="0"/>
          <w:numId w:val="84"/>
        </w:numPr>
        <w:autoSpaceDE w:val="0"/>
        <w:autoSpaceDN w:val="0"/>
        <w:adjustRightInd w:val="0"/>
        <w:spacing w:before="0" w:after="0" w:line="360" w:lineRule="auto"/>
        <w:ind w:left="0" w:firstLine="426"/>
        <w:contextualSpacing w:val="0"/>
        <w:rPr>
          <w:rFonts w:ascii="Times New Roman" w:hAnsi="Times New Roman" w:cs="Times New Roman"/>
          <w:bCs/>
          <w:sz w:val="24"/>
          <w:lang w:val="es-ES"/>
        </w:rPr>
      </w:pPr>
      <w:r w:rsidRPr="000812EE">
        <w:rPr>
          <w:rFonts w:ascii="Times New Roman" w:hAnsi="Times New Roman" w:cs="Times New Roman"/>
          <w:bCs/>
          <w:sz w:val="24"/>
          <w:lang w:val="es-ES"/>
        </w:rPr>
        <w:t>El régimen disciplinario se aplicará de acuerdo con las sanciones previstas en el Convenio Colectivo aplicable, Estatutos de los Trabajadores y la normativa laboral vigente.</w:t>
      </w:r>
    </w:p>
    <w:p w14:paraId="129DA85B" w14:textId="77777777" w:rsidR="000812EE" w:rsidRPr="000812EE" w:rsidRDefault="000812EE" w:rsidP="00347FB1">
      <w:pPr>
        <w:autoSpaceDE w:val="0"/>
        <w:autoSpaceDN w:val="0"/>
        <w:adjustRightInd w:val="0"/>
        <w:spacing w:before="0" w:after="0" w:line="360" w:lineRule="auto"/>
        <w:ind w:firstLine="426"/>
        <w:rPr>
          <w:rFonts w:ascii="Times New Roman" w:hAnsi="Times New Roman" w:cs="Times New Roman"/>
          <w:bCs/>
          <w:sz w:val="24"/>
          <w:lang w:val="es-ES"/>
        </w:rPr>
      </w:pPr>
    </w:p>
    <w:p w14:paraId="45506667" w14:textId="77777777" w:rsidR="000812EE" w:rsidRPr="000812EE" w:rsidRDefault="000812EE" w:rsidP="00347FB1">
      <w:pPr>
        <w:pStyle w:val="Prrafodelista"/>
        <w:numPr>
          <w:ilvl w:val="0"/>
          <w:numId w:val="84"/>
        </w:numPr>
        <w:autoSpaceDE w:val="0"/>
        <w:autoSpaceDN w:val="0"/>
        <w:adjustRightInd w:val="0"/>
        <w:spacing w:before="0" w:after="0" w:line="360" w:lineRule="auto"/>
        <w:ind w:left="0" w:firstLine="426"/>
        <w:contextualSpacing w:val="0"/>
        <w:rPr>
          <w:rFonts w:ascii="Times New Roman" w:hAnsi="Times New Roman" w:cs="Times New Roman"/>
          <w:bCs/>
          <w:sz w:val="24"/>
          <w:lang w:val="es-ES"/>
        </w:rPr>
      </w:pPr>
      <w:r w:rsidRPr="000812EE">
        <w:rPr>
          <w:rFonts w:ascii="Times New Roman" w:hAnsi="Times New Roman" w:cs="Times New Roman"/>
          <w:bCs/>
          <w:sz w:val="24"/>
          <w:lang w:val="es-ES"/>
        </w:rPr>
        <w:t xml:space="preserve">El régimen disciplinario es complementario a cualquier procedimiento administrativo y/o judicial que pueda dirigirse frente al personal al que es de aplicación el Manual de Gestión de la Integridad y las sanciones o consecuencias que puedan derivarse de dichos procedimientos. Igualmente, se ejecutará en coordinación con lo dispuesto en el Manual de Gestión de la Integridad, en lo referente a la regulación específica del CCD. </w:t>
      </w:r>
    </w:p>
    <w:p w14:paraId="387551DD" w14:textId="77777777" w:rsidR="000812EE" w:rsidRPr="000812EE" w:rsidRDefault="000812EE" w:rsidP="00347FB1">
      <w:pPr>
        <w:autoSpaceDE w:val="0"/>
        <w:autoSpaceDN w:val="0"/>
        <w:adjustRightInd w:val="0"/>
        <w:spacing w:before="0" w:after="0" w:line="360" w:lineRule="auto"/>
        <w:ind w:firstLine="426"/>
        <w:rPr>
          <w:rFonts w:ascii="Times New Roman" w:hAnsi="Times New Roman" w:cs="Times New Roman"/>
          <w:bCs/>
          <w:sz w:val="24"/>
          <w:lang w:val="es-ES"/>
        </w:rPr>
      </w:pPr>
    </w:p>
    <w:p w14:paraId="07D259F7" w14:textId="77777777" w:rsidR="000812EE" w:rsidRPr="000812EE" w:rsidRDefault="000812EE" w:rsidP="00347FB1">
      <w:pPr>
        <w:autoSpaceDE w:val="0"/>
        <w:autoSpaceDN w:val="0"/>
        <w:adjustRightInd w:val="0"/>
        <w:spacing w:before="0" w:after="0" w:line="360" w:lineRule="auto"/>
        <w:ind w:firstLine="426"/>
        <w:rPr>
          <w:rFonts w:ascii="Times New Roman" w:hAnsi="Times New Roman" w:cs="Times New Roman"/>
          <w:sz w:val="24"/>
          <w:lang w:val="es-ES"/>
        </w:rPr>
      </w:pPr>
      <w:r w:rsidRPr="000812EE">
        <w:rPr>
          <w:rFonts w:ascii="Times New Roman" w:hAnsi="Times New Roman" w:cs="Times New Roman"/>
          <w:bCs/>
          <w:sz w:val="24"/>
          <w:lang w:val="es-ES"/>
        </w:rPr>
        <w:t>Por ello, se aplicarán las sanciones que correspondan</w:t>
      </w:r>
      <w:r w:rsidRPr="000812EE">
        <w:rPr>
          <w:rFonts w:ascii="Times New Roman" w:hAnsi="Times New Roman" w:cs="Times New Roman"/>
          <w:b/>
          <w:bCs/>
          <w:sz w:val="24"/>
          <w:lang w:val="es-ES"/>
        </w:rPr>
        <w:t xml:space="preserve"> </w:t>
      </w:r>
      <w:r w:rsidRPr="000812EE">
        <w:rPr>
          <w:rFonts w:ascii="Times New Roman" w:hAnsi="Times New Roman" w:cs="Times New Roman"/>
          <w:sz w:val="24"/>
          <w:lang w:val="es-ES"/>
        </w:rPr>
        <w:t xml:space="preserve">teniendo en cuenta las normas y reglamentos que, en su caso, se tengan implantados para el correcto el funcionamiento de </w:t>
      </w:r>
      <w:r w:rsidRPr="00A54D89">
        <w:rPr>
          <w:rFonts w:ascii="Times New Roman" w:hAnsi="Times New Roman" w:cs="Times New Roman"/>
          <w:sz w:val="24"/>
          <w:lang w:val="es-ES"/>
        </w:rPr>
        <w:t xml:space="preserve">Elite Touring, S.L. así como las disposiciones de la normativa laboral en particular el Estatuto de los Trabajadores y el Convenio </w:t>
      </w:r>
      <w:r w:rsidRPr="00A54D89">
        <w:rPr>
          <w:rFonts w:ascii="Times New Roman" w:hAnsi="Times New Roman" w:cs="Times New Roman"/>
          <w:sz w:val="24"/>
          <w:shd w:val="clear" w:color="auto" w:fill="FFFFFF" w:themeFill="background1"/>
          <w:lang w:val="es-ES"/>
        </w:rPr>
        <w:t xml:space="preserve">Colectivo aplicable a </w:t>
      </w:r>
      <w:r w:rsidRPr="00A54D89">
        <w:rPr>
          <w:rFonts w:ascii="Times New Roman" w:hAnsi="Times New Roman" w:cs="Times New Roman"/>
          <w:sz w:val="24"/>
          <w:lang w:val="es-ES"/>
        </w:rPr>
        <w:t xml:space="preserve">Elite Touring, S.L. </w:t>
      </w:r>
      <w:r w:rsidRPr="000812EE">
        <w:rPr>
          <w:rFonts w:ascii="Times New Roman" w:hAnsi="Times New Roman" w:cs="Times New Roman"/>
          <w:sz w:val="24"/>
          <w:shd w:val="clear" w:color="auto" w:fill="FFFFFF" w:themeFill="background1"/>
          <w:lang w:val="es-ES"/>
        </w:rPr>
        <w:t>y, en todo caso, las</w:t>
      </w:r>
      <w:r w:rsidRPr="000812EE">
        <w:rPr>
          <w:rFonts w:ascii="Times New Roman" w:hAnsi="Times New Roman" w:cs="Times New Roman"/>
          <w:sz w:val="24"/>
          <w:lang w:val="es-ES"/>
        </w:rPr>
        <w:t xml:space="preserve"> pertinentes a la legislación penal aplicable.</w:t>
      </w:r>
    </w:p>
    <w:p w14:paraId="2BD20191" w14:textId="77777777" w:rsidR="000812EE" w:rsidRPr="000812EE" w:rsidRDefault="000812EE" w:rsidP="00347FB1">
      <w:pPr>
        <w:autoSpaceDE w:val="0"/>
        <w:autoSpaceDN w:val="0"/>
        <w:adjustRightInd w:val="0"/>
        <w:spacing w:before="0" w:after="0" w:line="360" w:lineRule="auto"/>
        <w:ind w:firstLine="426"/>
        <w:rPr>
          <w:rFonts w:ascii="Times New Roman" w:hAnsi="Times New Roman" w:cs="Times New Roman"/>
          <w:bCs/>
          <w:sz w:val="24"/>
          <w:lang w:val="es-ES"/>
        </w:rPr>
      </w:pPr>
    </w:p>
    <w:p w14:paraId="3292F14B" w14:textId="6769E178" w:rsidR="000812EE" w:rsidRPr="006536F0" w:rsidRDefault="000812EE" w:rsidP="00347FB1">
      <w:pPr>
        <w:pStyle w:val="Ttulo2"/>
        <w:spacing w:before="0" w:after="0" w:line="360" w:lineRule="auto"/>
        <w:ind w:firstLine="425"/>
        <w:rPr>
          <w:rFonts w:ascii="Times New Roman" w:hAnsi="Times New Roman" w:cs="Times New Roman"/>
          <w:b/>
          <w:bCs/>
          <w:color w:val="004E9A"/>
          <w:sz w:val="24"/>
          <w:szCs w:val="24"/>
          <w:u w:val="single"/>
          <w:lang w:val="es-ES"/>
        </w:rPr>
      </w:pPr>
      <w:bookmarkStart w:id="272" w:name="_Toc472930118"/>
      <w:bookmarkStart w:id="273" w:name="_Toc472931866"/>
      <w:bookmarkStart w:id="274" w:name="_Toc472931953"/>
      <w:bookmarkStart w:id="275" w:name="_Toc472932450"/>
      <w:bookmarkStart w:id="276" w:name="_Toc475089963"/>
      <w:bookmarkStart w:id="277" w:name="_Toc484097487"/>
      <w:bookmarkStart w:id="278" w:name="_Toc174533870"/>
      <w:bookmarkStart w:id="279" w:name="_Toc212826902"/>
      <w:r w:rsidRPr="006536F0">
        <w:rPr>
          <w:rFonts w:ascii="Times New Roman" w:hAnsi="Times New Roman" w:cs="Times New Roman"/>
          <w:b/>
          <w:bCs/>
          <w:color w:val="004E9A"/>
          <w:sz w:val="24"/>
          <w:szCs w:val="24"/>
          <w:lang w:val="es-ES"/>
        </w:rPr>
        <w:t>2.-</w:t>
      </w:r>
      <w:r w:rsidRPr="006536F0">
        <w:rPr>
          <w:rFonts w:ascii="Times New Roman" w:hAnsi="Times New Roman" w:cs="Times New Roman"/>
          <w:b/>
          <w:bCs/>
          <w:color w:val="004E9A"/>
          <w:sz w:val="24"/>
          <w:szCs w:val="24"/>
          <w:u w:val="single"/>
          <w:lang w:val="es-ES"/>
        </w:rPr>
        <w:t xml:space="preserve"> Aplicación o tipificación de sanciones.</w:t>
      </w:r>
      <w:bookmarkEnd w:id="272"/>
      <w:bookmarkEnd w:id="273"/>
      <w:bookmarkEnd w:id="274"/>
      <w:bookmarkEnd w:id="275"/>
      <w:bookmarkEnd w:id="276"/>
      <w:bookmarkEnd w:id="277"/>
      <w:bookmarkEnd w:id="278"/>
      <w:bookmarkEnd w:id="279"/>
      <w:r w:rsidRPr="006536F0">
        <w:rPr>
          <w:rFonts w:ascii="Times New Roman" w:hAnsi="Times New Roman" w:cs="Times New Roman"/>
          <w:b/>
          <w:bCs/>
          <w:color w:val="004E9A"/>
          <w:sz w:val="24"/>
          <w:szCs w:val="24"/>
          <w:u w:val="single"/>
          <w:lang w:val="es-ES"/>
        </w:rPr>
        <w:t xml:space="preserve"> </w:t>
      </w:r>
    </w:p>
    <w:p w14:paraId="10712378" w14:textId="77777777" w:rsidR="00A54D89" w:rsidRPr="00A54D89" w:rsidRDefault="00A54D89" w:rsidP="00A54D89">
      <w:pPr>
        <w:rPr>
          <w:lang w:val="es-ES"/>
        </w:rPr>
      </w:pPr>
    </w:p>
    <w:p w14:paraId="4A3F8703" w14:textId="77777777" w:rsidR="000812EE" w:rsidRPr="000812EE" w:rsidRDefault="000812EE" w:rsidP="00347FB1">
      <w:pPr>
        <w:autoSpaceDE w:val="0"/>
        <w:autoSpaceDN w:val="0"/>
        <w:adjustRightInd w:val="0"/>
        <w:spacing w:before="0" w:after="0" w:line="360" w:lineRule="auto"/>
        <w:ind w:firstLine="425"/>
        <w:rPr>
          <w:rFonts w:ascii="Times New Roman" w:hAnsi="Times New Roman" w:cs="Times New Roman"/>
          <w:bCs/>
          <w:sz w:val="24"/>
          <w:lang w:val="es-ES"/>
        </w:rPr>
      </w:pPr>
      <w:r w:rsidRPr="000812EE">
        <w:rPr>
          <w:rFonts w:ascii="Times New Roman" w:hAnsi="Times New Roman" w:cs="Times New Roman"/>
          <w:bCs/>
          <w:sz w:val="24"/>
          <w:lang w:val="es-ES"/>
        </w:rPr>
        <w:lastRenderedPageBreak/>
        <w:t xml:space="preserve">Con carácter general, el procedimiento disciplinario se aplica a todos los empleados y directivos de </w:t>
      </w:r>
      <w:r w:rsidRPr="00A54D89">
        <w:rPr>
          <w:rFonts w:ascii="Times New Roman" w:hAnsi="Times New Roman" w:cs="Times New Roman"/>
          <w:sz w:val="24"/>
          <w:lang w:val="es-ES"/>
        </w:rPr>
        <w:t>Elite Touring, S.L</w:t>
      </w:r>
      <w:r w:rsidRPr="000812EE">
        <w:rPr>
          <w:rFonts w:ascii="Times New Roman" w:hAnsi="Times New Roman" w:cs="Times New Roman"/>
          <w:b/>
          <w:bCs/>
          <w:sz w:val="24"/>
          <w:lang w:val="es-ES"/>
        </w:rPr>
        <w:t xml:space="preserve">. </w:t>
      </w:r>
      <w:r w:rsidRPr="000812EE">
        <w:rPr>
          <w:rFonts w:ascii="Times New Roman" w:hAnsi="Times New Roman" w:cs="Times New Roman"/>
          <w:bCs/>
          <w:sz w:val="24"/>
          <w:lang w:val="es-ES"/>
        </w:rPr>
        <w:t>sin excepción, por lo que están obligados a cumplir con todas y cada una de las normas y procedimientos implantados y mantener un comportamiento íntegro en el ejercicio de sus funciones</w:t>
      </w:r>
    </w:p>
    <w:p w14:paraId="022B63D9" w14:textId="77777777" w:rsidR="000812EE" w:rsidRPr="000812EE" w:rsidRDefault="000812EE" w:rsidP="00347FB1">
      <w:pPr>
        <w:autoSpaceDE w:val="0"/>
        <w:autoSpaceDN w:val="0"/>
        <w:adjustRightInd w:val="0"/>
        <w:spacing w:before="0" w:after="0" w:line="360" w:lineRule="auto"/>
        <w:ind w:firstLine="425"/>
        <w:rPr>
          <w:rFonts w:ascii="Times New Roman" w:hAnsi="Times New Roman" w:cs="Times New Roman"/>
          <w:bCs/>
          <w:sz w:val="24"/>
          <w:lang w:val="es-ES"/>
        </w:rPr>
      </w:pPr>
    </w:p>
    <w:p w14:paraId="55A22292" w14:textId="77777777" w:rsidR="000812EE" w:rsidRPr="000812EE" w:rsidRDefault="000812EE" w:rsidP="00347FB1">
      <w:pPr>
        <w:autoSpaceDE w:val="0"/>
        <w:autoSpaceDN w:val="0"/>
        <w:adjustRightInd w:val="0"/>
        <w:spacing w:before="0" w:after="0" w:line="360" w:lineRule="auto"/>
        <w:ind w:firstLine="425"/>
        <w:rPr>
          <w:rFonts w:ascii="Times New Roman" w:hAnsi="Times New Roman" w:cs="Times New Roman"/>
          <w:bCs/>
          <w:sz w:val="24"/>
          <w:lang w:val="es-ES"/>
        </w:rPr>
      </w:pPr>
      <w:r w:rsidRPr="000812EE">
        <w:rPr>
          <w:rFonts w:ascii="Times New Roman" w:hAnsi="Times New Roman" w:cs="Times New Roman"/>
          <w:bCs/>
          <w:sz w:val="24"/>
          <w:lang w:val="es-ES"/>
        </w:rPr>
        <w:t xml:space="preserve">En cuanto a la determinación de las sanciones, se procederá y aplicará de la forma siguiente, en función de la condición de quien cometa la infracción: </w:t>
      </w:r>
    </w:p>
    <w:p w14:paraId="4815115C" w14:textId="77777777" w:rsidR="000812EE" w:rsidRPr="000812EE" w:rsidRDefault="000812EE" w:rsidP="00A310FD">
      <w:pPr>
        <w:autoSpaceDE w:val="0"/>
        <w:autoSpaceDN w:val="0"/>
        <w:adjustRightInd w:val="0"/>
        <w:spacing w:before="0" w:after="0" w:line="360" w:lineRule="auto"/>
        <w:ind w:firstLine="425"/>
        <w:rPr>
          <w:rFonts w:ascii="Times New Roman" w:hAnsi="Times New Roman" w:cs="Times New Roman"/>
          <w:bCs/>
          <w:sz w:val="24"/>
          <w:lang w:val="es-ES"/>
        </w:rPr>
      </w:pPr>
    </w:p>
    <w:p w14:paraId="6B47CA7D" w14:textId="77777777" w:rsidR="000812EE" w:rsidRPr="000812EE" w:rsidRDefault="000812EE" w:rsidP="00A310FD">
      <w:pPr>
        <w:pStyle w:val="Prrafodelista"/>
        <w:numPr>
          <w:ilvl w:val="0"/>
          <w:numId w:val="85"/>
        </w:numPr>
        <w:autoSpaceDE w:val="0"/>
        <w:autoSpaceDN w:val="0"/>
        <w:adjustRightInd w:val="0"/>
        <w:spacing w:before="0" w:after="0" w:line="360" w:lineRule="auto"/>
        <w:ind w:left="0" w:firstLine="425"/>
        <w:contextualSpacing w:val="0"/>
        <w:rPr>
          <w:rFonts w:ascii="Times New Roman" w:hAnsi="Times New Roman" w:cs="Times New Roman"/>
          <w:bCs/>
          <w:sz w:val="24"/>
          <w:lang w:val="es-ES"/>
        </w:rPr>
      </w:pPr>
      <w:r w:rsidRPr="000812EE">
        <w:rPr>
          <w:rFonts w:ascii="Times New Roman" w:hAnsi="Times New Roman" w:cs="Times New Roman"/>
          <w:bCs/>
          <w:sz w:val="24"/>
          <w:lang w:val="es-ES"/>
        </w:rPr>
        <w:t xml:space="preserve">Personas sujetas al ámbito del Estatuto de los Trabajadores y del </w:t>
      </w:r>
      <w:r w:rsidRPr="000812EE">
        <w:rPr>
          <w:rFonts w:ascii="Times New Roman" w:hAnsi="Times New Roman" w:cs="Times New Roman"/>
          <w:bCs/>
          <w:sz w:val="24"/>
          <w:shd w:val="clear" w:color="auto" w:fill="FFFFFF" w:themeFill="background1"/>
          <w:lang w:val="es-ES"/>
        </w:rPr>
        <w:t xml:space="preserve">Convenio de </w:t>
      </w:r>
      <w:r w:rsidRPr="000812EE">
        <w:rPr>
          <w:rFonts w:ascii="Times New Roman" w:hAnsi="Times New Roman"/>
          <w:sz w:val="24"/>
          <w:lang w:val="es-ES"/>
        </w:rPr>
        <w:t xml:space="preserve">transporte discrecional de viajeros por carretera comunidad de Madrid, </w:t>
      </w:r>
      <w:r w:rsidRPr="000812EE">
        <w:rPr>
          <w:rFonts w:ascii="Times New Roman" w:hAnsi="Times New Roman" w:cs="Times New Roman"/>
          <w:bCs/>
          <w:sz w:val="24"/>
          <w:shd w:val="clear" w:color="auto" w:fill="FFFFFF" w:themeFill="background1"/>
          <w:lang w:val="es-ES"/>
        </w:rPr>
        <w:t>Régimen de infracciones y sanciones en ellos</w:t>
      </w:r>
      <w:r w:rsidRPr="000812EE">
        <w:rPr>
          <w:rFonts w:ascii="Times New Roman" w:hAnsi="Times New Roman" w:cs="Times New Roman"/>
          <w:bCs/>
          <w:sz w:val="24"/>
          <w:lang w:val="es-ES"/>
        </w:rPr>
        <w:t xml:space="preserve"> establecido.</w:t>
      </w:r>
    </w:p>
    <w:p w14:paraId="3C3015F8" w14:textId="77777777" w:rsidR="000812EE" w:rsidRPr="000812EE" w:rsidRDefault="000812EE" w:rsidP="00347FB1">
      <w:pPr>
        <w:autoSpaceDE w:val="0"/>
        <w:autoSpaceDN w:val="0"/>
        <w:adjustRightInd w:val="0"/>
        <w:spacing w:before="0" w:after="0" w:line="360" w:lineRule="auto"/>
        <w:ind w:firstLine="425"/>
        <w:rPr>
          <w:rFonts w:ascii="Times New Roman" w:hAnsi="Times New Roman" w:cs="Times New Roman"/>
          <w:bCs/>
          <w:sz w:val="24"/>
          <w:lang w:val="es-ES"/>
        </w:rPr>
      </w:pPr>
    </w:p>
    <w:p w14:paraId="1BC7AEFA" w14:textId="77777777" w:rsidR="000812EE" w:rsidRPr="000812EE" w:rsidRDefault="000812EE" w:rsidP="00347FB1">
      <w:pPr>
        <w:pStyle w:val="Prrafodelista"/>
        <w:numPr>
          <w:ilvl w:val="0"/>
          <w:numId w:val="85"/>
        </w:numPr>
        <w:autoSpaceDE w:val="0"/>
        <w:autoSpaceDN w:val="0"/>
        <w:adjustRightInd w:val="0"/>
        <w:spacing w:before="0" w:after="0" w:line="360" w:lineRule="auto"/>
        <w:ind w:left="0" w:firstLine="425"/>
        <w:contextualSpacing w:val="0"/>
        <w:rPr>
          <w:rFonts w:ascii="Times New Roman" w:hAnsi="Times New Roman" w:cs="Times New Roman"/>
          <w:bCs/>
          <w:sz w:val="24"/>
          <w:lang w:val="es-ES"/>
        </w:rPr>
      </w:pPr>
      <w:r w:rsidRPr="000812EE">
        <w:rPr>
          <w:rFonts w:ascii="Times New Roman" w:hAnsi="Times New Roman" w:cs="Times New Roman"/>
          <w:bCs/>
          <w:sz w:val="24"/>
          <w:lang w:val="es-ES"/>
        </w:rPr>
        <w:t>Miembros del órgano de administración: Propuesta a la Junta General del cese inmediato como tal, sin perjuicio de las acciones judiciales que procedan.</w:t>
      </w:r>
    </w:p>
    <w:p w14:paraId="5690652A" w14:textId="77777777" w:rsidR="000812EE" w:rsidRPr="000812EE" w:rsidRDefault="000812EE" w:rsidP="00347FB1">
      <w:pPr>
        <w:autoSpaceDE w:val="0"/>
        <w:autoSpaceDN w:val="0"/>
        <w:adjustRightInd w:val="0"/>
        <w:spacing w:before="0" w:after="0" w:line="360" w:lineRule="auto"/>
        <w:ind w:firstLine="425"/>
        <w:rPr>
          <w:rFonts w:ascii="Times New Roman" w:hAnsi="Times New Roman" w:cs="Times New Roman"/>
          <w:bCs/>
          <w:sz w:val="24"/>
          <w:lang w:val="es-ES"/>
        </w:rPr>
      </w:pPr>
    </w:p>
    <w:p w14:paraId="7C85ECDF" w14:textId="77777777" w:rsidR="000812EE" w:rsidRPr="000812EE" w:rsidRDefault="000812EE" w:rsidP="00347FB1">
      <w:pPr>
        <w:pStyle w:val="Prrafodelista"/>
        <w:numPr>
          <w:ilvl w:val="0"/>
          <w:numId w:val="85"/>
        </w:numPr>
        <w:autoSpaceDE w:val="0"/>
        <w:autoSpaceDN w:val="0"/>
        <w:adjustRightInd w:val="0"/>
        <w:spacing w:before="0" w:after="0" w:line="360" w:lineRule="auto"/>
        <w:ind w:left="0" w:firstLine="425"/>
        <w:contextualSpacing w:val="0"/>
        <w:rPr>
          <w:rFonts w:ascii="Times New Roman" w:hAnsi="Times New Roman" w:cs="Times New Roman"/>
          <w:bCs/>
          <w:sz w:val="24"/>
          <w:lang w:val="es-ES"/>
        </w:rPr>
      </w:pPr>
      <w:r w:rsidRPr="000812EE">
        <w:rPr>
          <w:rFonts w:ascii="Times New Roman" w:hAnsi="Times New Roman" w:cs="Times New Roman"/>
          <w:bCs/>
          <w:sz w:val="24"/>
          <w:lang w:val="es-ES"/>
        </w:rPr>
        <w:t xml:space="preserve">Personal externo que presta servicios para </w:t>
      </w:r>
      <w:r w:rsidRPr="000812EE">
        <w:rPr>
          <w:rFonts w:ascii="Times New Roman" w:hAnsi="Times New Roman" w:cs="Times New Roman"/>
          <w:b/>
          <w:bCs/>
          <w:sz w:val="24"/>
          <w:lang w:val="es-ES"/>
        </w:rPr>
        <w:t xml:space="preserve">Elite Touring, S.L. </w:t>
      </w:r>
      <w:r w:rsidRPr="000812EE">
        <w:rPr>
          <w:rFonts w:ascii="Times New Roman" w:hAnsi="Times New Roman" w:cs="Times New Roman"/>
          <w:bCs/>
          <w:sz w:val="24"/>
          <w:lang w:val="es-ES"/>
        </w:rPr>
        <w:t>bajo cualquier modalidad: Cese inmediato de la relación de servicios, sin perjuicio de las acciones judiciales que procedan.</w:t>
      </w:r>
    </w:p>
    <w:p w14:paraId="38DD2771" w14:textId="77777777" w:rsidR="000812EE" w:rsidRPr="000812EE" w:rsidRDefault="000812EE" w:rsidP="00347FB1">
      <w:pPr>
        <w:pStyle w:val="Ttulo2"/>
        <w:spacing w:before="0" w:after="0" w:line="360" w:lineRule="auto"/>
        <w:ind w:firstLine="425"/>
        <w:rPr>
          <w:rFonts w:ascii="Times New Roman" w:hAnsi="Times New Roman" w:cs="Times New Roman"/>
          <w:b/>
          <w:i/>
          <w:sz w:val="24"/>
          <w:szCs w:val="24"/>
          <w:u w:val="single"/>
          <w:lang w:val="es-ES"/>
        </w:rPr>
      </w:pPr>
      <w:bookmarkStart w:id="280" w:name="_Toc472930119"/>
      <w:bookmarkStart w:id="281" w:name="_Toc472931867"/>
      <w:bookmarkStart w:id="282" w:name="_Toc472931954"/>
      <w:bookmarkStart w:id="283" w:name="_Toc472932451"/>
    </w:p>
    <w:p w14:paraId="173EDA6B" w14:textId="1FF50672" w:rsidR="000812EE" w:rsidRPr="006536F0" w:rsidRDefault="000812EE" w:rsidP="00347FB1">
      <w:pPr>
        <w:pStyle w:val="Ttulo2"/>
        <w:spacing w:before="0" w:after="0" w:line="360" w:lineRule="auto"/>
        <w:ind w:firstLine="425"/>
        <w:rPr>
          <w:rFonts w:ascii="Times New Roman" w:hAnsi="Times New Roman" w:cs="Times New Roman"/>
          <w:b/>
          <w:color w:val="004E9A"/>
          <w:sz w:val="24"/>
          <w:szCs w:val="24"/>
          <w:u w:val="single"/>
          <w:lang w:val="es-ES"/>
        </w:rPr>
      </w:pPr>
      <w:bookmarkStart w:id="284" w:name="_Toc475089964"/>
      <w:bookmarkStart w:id="285" w:name="_Toc484097488"/>
      <w:bookmarkStart w:id="286" w:name="_Toc174533871"/>
      <w:bookmarkStart w:id="287" w:name="_Toc212826903"/>
      <w:r w:rsidRPr="006536F0">
        <w:rPr>
          <w:rFonts w:ascii="Times New Roman" w:hAnsi="Times New Roman" w:cs="Times New Roman"/>
          <w:b/>
          <w:color w:val="004E9A"/>
          <w:sz w:val="24"/>
          <w:szCs w:val="24"/>
          <w:lang w:val="es-ES"/>
        </w:rPr>
        <w:t>3.-</w:t>
      </w:r>
      <w:r w:rsidRPr="006536F0">
        <w:rPr>
          <w:rFonts w:ascii="Times New Roman" w:hAnsi="Times New Roman" w:cs="Times New Roman"/>
          <w:b/>
          <w:color w:val="004E9A"/>
          <w:sz w:val="24"/>
          <w:szCs w:val="24"/>
          <w:u w:val="single"/>
          <w:lang w:val="es-ES"/>
        </w:rPr>
        <w:t xml:space="preserve"> Iniciación del procedimiento</w:t>
      </w:r>
      <w:bookmarkEnd w:id="280"/>
      <w:bookmarkEnd w:id="281"/>
      <w:bookmarkEnd w:id="282"/>
      <w:bookmarkEnd w:id="283"/>
      <w:bookmarkEnd w:id="284"/>
      <w:bookmarkEnd w:id="285"/>
      <w:bookmarkEnd w:id="286"/>
      <w:bookmarkEnd w:id="287"/>
    </w:p>
    <w:p w14:paraId="614DEF78" w14:textId="77777777" w:rsidR="000812EE" w:rsidRPr="000812EE" w:rsidRDefault="000812EE" w:rsidP="00347FB1">
      <w:pPr>
        <w:autoSpaceDE w:val="0"/>
        <w:autoSpaceDN w:val="0"/>
        <w:adjustRightInd w:val="0"/>
        <w:spacing w:before="0" w:after="0" w:line="360" w:lineRule="auto"/>
        <w:ind w:firstLine="425"/>
        <w:rPr>
          <w:rFonts w:ascii="Times New Roman" w:hAnsi="Times New Roman" w:cs="Times New Roman"/>
          <w:bCs/>
          <w:sz w:val="24"/>
          <w:lang w:val="es-ES"/>
        </w:rPr>
      </w:pPr>
    </w:p>
    <w:p w14:paraId="05E8BC11" w14:textId="77777777" w:rsidR="000812EE" w:rsidRPr="00A310FD" w:rsidRDefault="000812EE" w:rsidP="00347FB1">
      <w:pPr>
        <w:pStyle w:val="Prrafodelista"/>
        <w:autoSpaceDE w:val="0"/>
        <w:autoSpaceDN w:val="0"/>
        <w:adjustRightInd w:val="0"/>
        <w:spacing w:before="0" w:after="0" w:line="360" w:lineRule="auto"/>
        <w:ind w:left="0" w:firstLine="425"/>
        <w:rPr>
          <w:rFonts w:ascii="Times New Roman" w:hAnsi="Times New Roman"/>
          <w:sz w:val="24"/>
          <w:lang w:val="es-ES"/>
        </w:rPr>
      </w:pPr>
      <w:r w:rsidRPr="000812EE">
        <w:rPr>
          <w:rFonts w:ascii="Times New Roman" w:hAnsi="Times New Roman"/>
          <w:bCs/>
          <w:sz w:val="24"/>
          <w:lang w:val="es-ES"/>
        </w:rPr>
        <w:t xml:space="preserve">El procedimiento disciplinario se iniciará por la correspondiente denuncia, dando cumplimiento a las cuestiones recogidas en el artículo 9 de la Ley 2/2023, de 20 de febrero, y, de manera subsidiaria, siguiendo las previsiones de la Ley 39/2015, de 1 de octubre. Del mismo modo, podrá iniciarse cuando el Comité de Cumplimiento tenga conocimiento directo o indirecto de cualquier hecho susceptible de generar un riesgo penal para </w:t>
      </w:r>
      <w:r w:rsidRPr="00A310FD">
        <w:rPr>
          <w:rFonts w:ascii="Times New Roman" w:hAnsi="Times New Roman" w:cs="Times New Roman"/>
          <w:sz w:val="24"/>
          <w:lang w:val="es-ES"/>
        </w:rPr>
        <w:t>Elite Touring, S.L.</w:t>
      </w:r>
    </w:p>
    <w:p w14:paraId="4C839A1D" w14:textId="77777777" w:rsidR="000812EE" w:rsidRPr="00A310FD" w:rsidRDefault="000812EE" w:rsidP="00347FB1">
      <w:pPr>
        <w:pStyle w:val="Prrafodelista"/>
        <w:autoSpaceDE w:val="0"/>
        <w:autoSpaceDN w:val="0"/>
        <w:adjustRightInd w:val="0"/>
        <w:spacing w:before="0" w:after="0" w:line="360" w:lineRule="auto"/>
        <w:ind w:left="0" w:firstLine="426"/>
        <w:rPr>
          <w:rFonts w:ascii="Times New Roman" w:hAnsi="Times New Roman"/>
          <w:sz w:val="24"/>
          <w:lang w:val="es-ES"/>
        </w:rPr>
      </w:pPr>
    </w:p>
    <w:p w14:paraId="6FBC1E61" w14:textId="77777777" w:rsidR="000812EE" w:rsidRPr="00A310FD" w:rsidRDefault="000812EE" w:rsidP="00347FB1">
      <w:pPr>
        <w:pStyle w:val="Prrafodelista"/>
        <w:autoSpaceDE w:val="0"/>
        <w:autoSpaceDN w:val="0"/>
        <w:adjustRightInd w:val="0"/>
        <w:spacing w:before="0" w:after="0" w:line="360" w:lineRule="auto"/>
        <w:ind w:left="0" w:firstLine="426"/>
        <w:rPr>
          <w:rFonts w:ascii="Times New Roman" w:hAnsi="Times New Roman"/>
          <w:sz w:val="24"/>
          <w:lang w:val="es-ES"/>
        </w:rPr>
      </w:pPr>
      <w:r w:rsidRPr="00A310FD">
        <w:rPr>
          <w:rFonts w:ascii="Times New Roman" w:hAnsi="Times New Roman"/>
          <w:sz w:val="24"/>
          <w:lang w:val="es-ES"/>
        </w:rPr>
        <w:t xml:space="preserve">El procedimiento a instancia del denunciante se iniciará a través de la interposición de la correspondiente denuncia ante la el Comité de Cumplimiento, o ante el Responsable de la Gestión del Sistema Interno de Información. La denuncia deberá contener los requisitos mínimos establecidos en el Manual de Prevención, en lo que respecta a la </w:t>
      </w:r>
      <w:r w:rsidRPr="00A310FD">
        <w:rPr>
          <w:rFonts w:ascii="Times New Roman" w:hAnsi="Times New Roman"/>
          <w:sz w:val="24"/>
          <w:lang w:val="es-ES"/>
        </w:rPr>
        <w:lastRenderedPageBreak/>
        <w:t>regulación del Canal de Comunicación y Denuncia, citados en el apartado d) del epígrafe 4.3 (“</w:t>
      </w:r>
      <w:r w:rsidRPr="00A310FD">
        <w:rPr>
          <w:rFonts w:ascii="Times New Roman" w:hAnsi="Times New Roman"/>
          <w:i/>
          <w:iCs/>
          <w:sz w:val="24"/>
          <w:lang w:val="es-ES"/>
        </w:rPr>
        <w:t>procedimiento de utilización del Canal de Información o Denuncias o Sistema Interno de Información)</w:t>
      </w:r>
      <w:r w:rsidRPr="00A310FD">
        <w:rPr>
          <w:rFonts w:ascii="Times New Roman" w:hAnsi="Times New Roman"/>
          <w:sz w:val="24"/>
          <w:lang w:val="es-ES"/>
        </w:rPr>
        <w:t>.</w:t>
      </w:r>
    </w:p>
    <w:p w14:paraId="1EE652E5" w14:textId="77777777" w:rsidR="000812EE" w:rsidRPr="00A310FD" w:rsidRDefault="000812EE" w:rsidP="00347FB1">
      <w:pPr>
        <w:pStyle w:val="Prrafodelista"/>
        <w:autoSpaceDE w:val="0"/>
        <w:autoSpaceDN w:val="0"/>
        <w:adjustRightInd w:val="0"/>
        <w:spacing w:before="0" w:after="0" w:line="360" w:lineRule="auto"/>
        <w:ind w:left="0" w:firstLine="426"/>
        <w:rPr>
          <w:rFonts w:ascii="Times New Roman" w:hAnsi="Times New Roman"/>
          <w:sz w:val="24"/>
          <w:lang w:val="es-ES"/>
        </w:rPr>
      </w:pPr>
    </w:p>
    <w:p w14:paraId="0506E526" w14:textId="77777777" w:rsidR="000812EE" w:rsidRPr="000812EE" w:rsidRDefault="000812EE" w:rsidP="00347FB1">
      <w:pPr>
        <w:pStyle w:val="Prrafodelista"/>
        <w:autoSpaceDE w:val="0"/>
        <w:autoSpaceDN w:val="0"/>
        <w:adjustRightInd w:val="0"/>
        <w:spacing w:before="0" w:after="0" w:line="360" w:lineRule="auto"/>
        <w:ind w:left="0" w:firstLine="426"/>
        <w:rPr>
          <w:rFonts w:ascii="Times New Roman" w:hAnsi="Times New Roman"/>
          <w:bCs/>
          <w:sz w:val="24"/>
          <w:lang w:val="es-ES"/>
        </w:rPr>
      </w:pPr>
      <w:r w:rsidRPr="00A310FD">
        <w:rPr>
          <w:rFonts w:ascii="Times New Roman" w:hAnsi="Times New Roman"/>
          <w:sz w:val="24"/>
          <w:lang w:val="es-ES"/>
        </w:rPr>
        <w:t xml:space="preserve">La denuncia podrá presentarse por los trabajadores por cuenta ajena de la sociedad; los socios y miembros del órgano de administración, dirección o supervisión; así como cualquier otra persona, trabaje o no para </w:t>
      </w:r>
      <w:r w:rsidRPr="00A310FD">
        <w:rPr>
          <w:rFonts w:ascii="Times New Roman" w:hAnsi="Times New Roman" w:cs="Times New Roman"/>
          <w:sz w:val="24"/>
          <w:lang w:val="es-ES"/>
        </w:rPr>
        <w:t>Elite Touring, S.L.</w:t>
      </w:r>
      <w:r w:rsidRPr="000812EE">
        <w:rPr>
          <w:rFonts w:ascii="Times New Roman" w:hAnsi="Times New Roman" w:cs="Times New Roman"/>
          <w:b/>
          <w:bCs/>
          <w:sz w:val="24"/>
          <w:lang w:val="es-ES"/>
        </w:rPr>
        <w:t xml:space="preserve"> </w:t>
      </w:r>
      <w:r w:rsidRPr="000812EE">
        <w:rPr>
          <w:rFonts w:ascii="Times New Roman" w:hAnsi="Times New Roman"/>
          <w:bCs/>
          <w:sz w:val="24"/>
          <w:lang w:val="es-ES"/>
        </w:rPr>
        <w:t xml:space="preserve">o bajo la dirección de sus contratistas, subcontratistas y proveedores. Tendrá como objetivo informar de la comisión de acciones u omisiones contrarias a Derecho que se hayan producido en el marco de la empresa </w:t>
      </w:r>
      <w:r w:rsidRPr="00A310FD">
        <w:rPr>
          <w:rFonts w:ascii="Times New Roman" w:hAnsi="Times New Roman" w:cs="Times New Roman"/>
          <w:sz w:val="24"/>
          <w:lang w:val="es-ES"/>
        </w:rPr>
        <w:t>Elite Touring, S.L.</w:t>
      </w:r>
    </w:p>
    <w:p w14:paraId="7491A0FE" w14:textId="77777777" w:rsidR="000812EE" w:rsidRPr="000812EE" w:rsidRDefault="000812EE" w:rsidP="00347FB1">
      <w:pPr>
        <w:pStyle w:val="Prrafodelista"/>
        <w:autoSpaceDE w:val="0"/>
        <w:autoSpaceDN w:val="0"/>
        <w:adjustRightInd w:val="0"/>
        <w:spacing w:before="0" w:after="0" w:line="360" w:lineRule="auto"/>
        <w:ind w:left="0" w:firstLine="426"/>
        <w:rPr>
          <w:rFonts w:ascii="Times New Roman" w:hAnsi="Times New Roman"/>
          <w:bCs/>
          <w:sz w:val="24"/>
          <w:lang w:val="es-ES"/>
        </w:rPr>
      </w:pPr>
    </w:p>
    <w:p w14:paraId="11DA2756" w14:textId="77777777" w:rsidR="000812EE" w:rsidRPr="000812EE" w:rsidRDefault="000812EE" w:rsidP="00347FB1">
      <w:pPr>
        <w:pStyle w:val="Prrafodelista"/>
        <w:autoSpaceDE w:val="0"/>
        <w:autoSpaceDN w:val="0"/>
        <w:adjustRightInd w:val="0"/>
        <w:spacing w:before="0" w:after="0" w:line="360" w:lineRule="auto"/>
        <w:ind w:left="0" w:firstLine="426"/>
        <w:rPr>
          <w:rFonts w:ascii="Times New Roman" w:hAnsi="Times New Roman"/>
          <w:bCs/>
          <w:sz w:val="24"/>
          <w:lang w:val="es-ES"/>
        </w:rPr>
      </w:pPr>
      <w:r w:rsidRPr="000812EE">
        <w:rPr>
          <w:rFonts w:ascii="Times New Roman" w:hAnsi="Times New Roman"/>
          <w:bCs/>
          <w:sz w:val="24"/>
          <w:lang w:val="es-ES"/>
        </w:rPr>
        <w:t>La comunicación se remitirá al Responsable del Sistema o en su caso al Comité de Cumplimiento Normativo a través de los canales de denuncia habilitados. En caso de que estos canales no fuesen los empleados para la comunicación, el Responsable del Sistema y Comité de Cumplimiento Normativo deberán garantizar en todo momento la confidencialidad; de igual modo se actuará cuando se remita a personal no responsable de su tratamiento.</w:t>
      </w:r>
    </w:p>
    <w:p w14:paraId="7923D9D7" w14:textId="77777777" w:rsidR="000812EE" w:rsidRPr="000812EE" w:rsidRDefault="000812EE" w:rsidP="00347FB1">
      <w:pPr>
        <w:pStyle w:val="Prrafodelista"/>
        <w:autoSpaceDE w:val="0"/>
        <w:autoSpaceDN w:val="0"/>
        <w:adjustRightInd w:val="0"/>
        <w:spacing w:before="0" w:after="0" w:line="360" w:lineRule="auto"/>
        <w:ind w:left="0" w:firstLine="426"/>
        <w:rPr>
          <w:rFonts w:ascii="Times New Roman" w:hAnsi="Times New Roman"/>
          <w:bCs/>
          <w:sz w:val="24"/>
          <w:lang w:val="es-ES"/>
        </w:rPr>
      </w:pPr>
    </w:p>
    <w:p w14:paraId="6F6917DF" w14:textId="77777777" w:rsidR="000812EE" w:rsidRPr="000812EE" w:rsidRDefault="000812EE" w:rsidP="00347FB1">
      <w:pPr>
        <w:pStyle w:val="Prrafodelista"/>
        <w:autoSpaceDE w:val="0"/>
        <w:autoSpaceDN w:val="0"/>
        <w:adjustRightInd w:val="0"/>
        <w:spacing w:before="0" w:after="0" w:line="360" w:lineRule="auto"/>
        <w:ind w:left="0" w:firstLine="426"/>
        <w:rPr>
          <w:rFonts w:ascii="Times New Roman" w:hAnsi="Times New Roman"/>
          <w:bCs/>
          <w:sz w:val="24"/>
          <w:lang w:val="es-ES"/>
        </w:rPr>
      </w:pPr>
      <w:r w:rsidRPr="000812EE">
        <w:rPr>
          <w:rFonts w:ascii="Times New Roman" w:hAnsi="Times New Roman"/>
          <w:bCs/>
          <w:sz w:val="24"/>
          <w:lang w:val="es-ES"/>
        </w:rPr>
        <w:t xml:space="preserve">Presentada a denuncia, el informante podrá señalar un domicilio, correo electrónico o lugar a efectos de las correspondientes notificaciones del procedimiento. Podrá renunciar a la recepción de las mismas en cualquier momento. Si la denuncia se formulase verbalmente, deberá ser documentada bien mediante grabación en formato seguro, duradero y accesible, o bien mediante transcripción de dicha conversación de manera completa y exacta. Esta transcripción deberá ponerse a disposición del denunciante al objeto de que ratifique su contenido o, en caso contrario, pueda solicitar una rectificación. </w:t>
      </w:r>
    </w:p>
    <w:p w14:paraId="2DC5AF23" w14:textId="77777777" w:rsidR="000812EE" w:rsidRPr="000812EE" w:rsidRDefault="000812EE" w:rsidP="00347FB1">
      <w:pPr>
        <w:pStyle w:val="Prrafodelista"/>
        <w:autoSpaceDE w:val="0"/>
        <w:autoSpaceDN w:val="0"/>
        <w:adjustRightInd w:val="0"/>
        <w:spacing w:before="0" w:after="0" w:line="360" w:lineRule="auto"/>
        <w:ind w:left="0" w:firstLine="426"/>
        <w:rPr>
          <w:rFonts w:ascii="Times New Roman" w:hAnsi="Times New Roman"/>
          <w:bCs/>
          <w:sz w:val="24"/>
          <w:lang w:val="es-ES"/>
        </w:rPr>
      </w:pPr>
    </w:p>
    <w:p w14:paraId="13DCA590" w14:textId="77777777" w:rsidR="000812EE" w:rsidRPr="000812EE" w:rsidRDefault="000812EE" w:rsidP="00347FB1">
      <w:pPr>
        <w:pStyle w:val="Prrafodelista"/>
        <w:autoSpaceDE w:val="0"/>
        <w:autoSpaceDN w:val="0"/>
        <w:adjustRightInd w:val="0"/>
        <w:spacing w:before="0" w:after="0" w:line="360" w:lineRule="auto"/>
        <w:ind w:left="0" w:firstLine="426"/>
        <w:rPr>
          <w:rFonts w:ascii="Times New Roman" w:hAnsi="Times New Roman"/>
          <w:bCs/>
          <w:sz w:val="24"/>
          <w:lang w:val="es-ES"/>
        </w:rPr>
      </w:pPr>
      <w:r w:rsidRPr="000812EE">
        <w:rPr>
          <w:rFonts w:ascii="Times New Roman" w:hAnsi="Times New Roman"/>
          <w:bCs/>
          <w:sz w:val="24"/>
          <w:lang w:val="es-ES"/>
        </w:rPr>
        <w:t>Tras la presentación de la denuncia, el Responsable del Sistema o en su caso el Comité de Cumplimiento Normativo procederá a su registro, asignando al expediente un código de identificación. Dicho código deberá ser remitido al denunciante en el plazo máximo de 7 días naturales desde su recepción, excepto en las situaciones en las cuales el informante señalase su voluntad de no recibir notificaciones.</w:t>
      </w:r>
    </w:p>
    <w:p w14:paraId="12C8429B" w14:textId="77777777" w:rsidR="000812EE" w:rsidRPr="000812EE" w:rsidRDefault="000812EE" w:rsidP="00347FB1">
      <w:pPr>
        <w:pStyle w:val="Prrafodelista"/>
        <w:autoSpaceDE w:val="0"/>
        <w:autoSpaceDN w:val="0"/>
        <w:adjustRightInd w:val="0"/>
        <w:spacing w:before="0" w:after="0" w:line="360" w:lineRule="auto"/>
        <w:ind w:left="0" w:firstLine="426"/>
        <w:rPr>
          <w:rFonts w:ascii="Times New Roman" w:hAnsi="Times New Roman"/>
          <w:bCs/>
          <w:sz w:val="24"/>
          <w:lang w:val="es-ES"/>
        </w:rPr>
      </w:pPr>
    </w:p>
    <w:p w14:paraId="27AFFE1D" w14:textId="77777777" w:rsidR="000812EE" w:rsidRPr="000812EE" w:rsidRDefault="000812EE" w:rsidP="00347FB1">
      <w:pPr>
        <w:pStyle w:val="Prrafodelista"/>
        <w:autoSpaceDE w:val="0"/>
        <w:autoSpaceDN w:val="0"/>
        <w:adjustRightInd w:val="0"/>
        <w:spacing w:before="0" w:after="0" w:line="360" w:lineRule="auto"/>
        <w:ind w:left="0" w:firstLine="425"/>
        <w:rPr>
          <w:rFonts w:ascii="Times New Roman" w:hAnsi="Times New Roman"/>
          <w:bCs/>
          <w:sz w:val="24"/>
          <w:lang w:val="es-ES"/>
        </w:rPr>
      </w:pPr>
      <w:r w:rsidRPr="000812EE">
        <w:rPr>
          <w:rFonts w:ascii="Times New Roman" w:hAnsi="Times New Roman"/>
          <w:bCs/>
          <w:sz w:val="24"/>
          <w:lang w:val="es-ES"/>
        </w:rPr>
        <w:lastRenderedPageBreak/>
        <w:t xml:space="preserve">El expediente registrado se estudiará por el Responsable del Sistema o el órgano competente, la cual comprobará si las acciones u omisiones denunciadas se encuentran recogidas en el artículo 2 de la Ley 2/2023 o si pueden constituir una infracción penal, así como del Código Ético implantado por </w:t>
      </w:r>
      <w:r w:rsidRPr="00A310FD">
        <w:rPr>
          <w:rFonts w:ascii="Times New Roman" w:hAnsi="Times New Roman" w:cs="Times New Roman"/>
          <w:sz w:val="24"/>
          <w:lang w:val="es-ES"/>
        </w:rPr>
        <w:t>Elite Touring, S.L.</w:t>
      </w:r>
      <w:r w:rsidRPr="000812EE">
        <w:rPr>
          <w:rFonts w:ascii="Times New Roman" w:hAnsi="Times New Roman" w:cs="Times New Roman"/>
          <w:b/>
          <w:bCs/>
          <w:sz w:val="24"/>
          <w:lang w:val="es-ES"/>
        </w:rPr>
        <w:t xml:space="preserve"> </w:t>
      </w:r>
      <w:r w:rsidRPr="000812EE">
        <w:rPr>
          <w:rFonts w:ascii="Times New Roman" w:hAnsi="Times New Roman"/>
          <w:bCs/>
          <w:sz w:val="24"/>
          <w:lang w:val="es-ES"/>
        </w:rPr>
        <w:t>Realizado el análisis, y siempre en el plazo máximo de 10 días hábiles desde el registro de la denuncia, se podrá admitir o inadmitir la misma. Ambas resoluciones se comunicarán, en su caso, en los 5 días siguientes.</w:t>
      </w:r>
    </w:p>
    <w:p w14:paraId="25B47527" w14:textId="77777777" w:rsidR="000812EE" w:rsidRPr="000812EE" w:rsidRDefault="000812EE" w:rsidP="00347FB1">
      <w:pPr>
        <w:autoSpaceDE w:val="0"/>
        <w:autoSpaceDN w:val="0"/>
        <w:adjustRightInd w:val="0"/>
        <w:spacing w:before="0" w:after="0" w:line="360" w:lineRule="auto"/>
        <w:ind w:firstLine="425"/>
        <w:rPr>
          <w:rFonts w:ascii="Times New Roman" w:hAnsi="Times New Roman" w:cs="Times New Roman"/>
          <w:bCs/>
          <w:sz w:val="24"/>
          <w:lang w:val="es-ES"/>
        </w:rPr>
      </w:pPr>
    </w:p>
    <w:p w14:paraId="16FF321C" w14:textId="3756934E" w:rsidR="000812EE" w:rsidRPr="006536F0" w:rsidRDefault="000812EE" w:rsidP="00347FB1">
      <w:pPr>
        <w:pStyle w:val="Ttulo2"/>
        <w:spacing w:before="0" w:after="0" w:line="360" w:lineRule="auto"/>
        <w:ind w:firstLine="425"/>
        <w:rPr>
          <w:rFonts w:ascii="Times New Roman" w:hAnsi="Times New Roman" w:cs="Times New Roman"/>
          <w:b/>
          <w:bCs/>
          <w:sz w:val="24"/>
          <w:szCs w:val="24"/>
          <w:u w:val="single"/>
          <w:lang w:val="es-ES"/>
        </w:rPr>
      </w:pPr>
      <w:bookmarkStart w:id="288" w:name="_Toc472930120"/>
      <w:bookmarkStart w:id="289" w:name="_Toc472931868"/>
      <w:bookmarkStart w:id="290" w:name="_Toc472931955"/>
      <w:bookmarkStart w:id="291" w:name="_Toc472932452"/>
      <w:bookmarkStart w:id="292" w:name="_Toc475089965"/>
      <w:bookmarkStart w:id="293" w:name="_Toc484097489"/>
      <w:bookmarkStart w:id="294" w:name="_Toc174533872"/>
      <w:bookmarkStart w:id="295" w:name="_Toc212826904"/>
      <w:r w:rsidRPr="006536F0">
        <w:rPr>
          <w:rFonts w:ascii="Times New Roman" w:hAnsi="Times New Roman" w:cs="Times New Roman"/>
          <w:b/>
          <w:bCs/>
          <w:color w:val="004E9A"/>
          <w:sz w:val="24"/>
          <w:szCs w:val="24"/>
          <w:lang w:val="es-ES"/>
        </w:rPr>
        <w:t>4.-</w:t>
      </w:r>
      <w:r w:rsidRPr="006536F0">
        <w:rPr>
          <w:rFonts w:ascii="Times New Roman" w:hAnsi="Times New Roman" w:cs="Times New Roman"/>
          <w:b/>
          <w:bCs/>
          <w:color w:val="004E9A"/>
          <w:sz w:val="24"/>
          <w:szCs w:val="24"/>
          <w:u w:val="single"/>
          <w:lang w:val="es-ES"/>
        </w:rPr>
        <w:t xml:space="preserve"> Instrucción y resolución del procedimiento</w:t>
      </w:r>
      <w:r w:rsidRPr="006536F0">
        <w:rPr>
          <w:rFonts w:ascii="Times New Roman" w:hAnsi="Times New Roman" w:cs="Times New Roman"/>
          <w:b/>
          <w:bCs/>
          <w:sz w:val="24"/>
          <w:szCs w:val="24"/>
          <w:u w:val="single"/>
          <w:lang w:val="es-ES"/>
        </w:rPr>
        <w:t>.</w:t>
      </w:r>
      <w:bookmarkEnd w:id="288"/>
      <w:bookmarkEnd w:id="289"/>
      <w:bookmarkEnd w:id="290"/>
      <w:bookmarkEnd w:id="291"/>
      <w:bookmarkEnd w:id="292"/>
      <w:bookmarkEnd w:id="293"/>
      <w:bookmarkEnd w:id="294"/>
      <w:bookmarkEnd w:id="295"/>
      <w:r w:rsidRPr="006536F0">
        <w:rPr>
          <w:rFonts w:ascii="Times New Roman" w:hAnsi="Times New Roman" w:cs="Times New Roman"/>
          <w:b/>
          <w:bCs/>
          <w:sz w:val="24"/>
          <w:szCs w:val="24"/>
          <w:u w:val="single"/>
          <w:lang w:val="es-ES"/>
        </w:rPr>
        <w:t xml:space="preserve"> </w:t>
      </w:r>
    </w:p>
    <w:p w14:paraId="573226F3" w14:textId="77777777" w:rsidR="000812EE" w:rsidRPr="000812EE" w:rsidRDefault="000812EE" w:rsidP="00347FB1">
      <w:pPr>
        <w:autoSpaceDE w:val="0"/>
        <w:autoSpaceDN w:val="0"/>
        <w:adjustRightInd w:val="0"/>
        <w:spacing w:before="0" w:after="0" w:line="360" w:lineRule="auto"/>
        <w:ind w:firstLine="425"/>
        <w:rPr>
          <w:rFonts w:ascii="Times New Roman" w:hAnsi="Times New Roman" w:cs="Times New Roman"/>
          <w:bCs/>
          <w:sz w:val="24"/>
          <w:lang w:val="es-ES"/>
        </w:rPr>
      </w:pPr>
    </w:p>
    <w:p w14:paraId="3A0D1CC2" w14:textId="77777777" w:rsidR="000812EE" w:rsidRPr="000812EE" w:rsidRDefault="000812EE" w:rsidP="00347FB1">
      <w:pPr>
        <w:autoSpaceDE w:val="0"/>
        <w:autoSpaceDN w:val="0"/>
        <w:adjustRightInd w:val="0"/>
        <w:spacing w:before="0" w:after="0" w:line="360" w:lineRule="auto"/>
        <w:ind w:firstLine="425"/>
        <w:rPr>
          <w:rFonts w:ascii="Times New Roman" w:hAnsi="Times New Roman" w:cs="Times New Roman"/>
          <w:bCs/>
          <w:sz w:val="24"/>
          <w:lang w:val="es-ES"/>
        </w:rPr>
      </w:pPr>
      <w:r w:rsidRPr="000812EE">
        <w:rPr>
          <w:rFonts w:ascii="Times New Roman" w:hAnsi="Times New Roman" w:cs="Times New Roman"/>
          <w:bCs/>
          <w:sz w:val="24"/>
          <w:lang w:val="es-ES"/>
        </w:rPr>
        <w:t>Para la instrucción del procedimiento se estará a lo dispuesto en el Manual de Gestión de la Integridad, en lo que respecta a la regulación del Canal de Comunicación y denuncia.</w:t>
      </w:r>
    </w:p>
    <w:p w14:paraId="24150835" w14:textId="77777777" w:rsidR="000812EE" w:rsidRPr="000812EE" w:rsidRDefault="000812EE" w:rsidP="00347FB1">
      <w:pPr>
        <w:autoSpaceDE w:val="0"/>
        <w:autoSpaceDN w:val="0"/>
        <w:adjustRightInd w:val="0"/>
        <w:spacing w:before="0" w:after="0" w:line="360" w:lineRule="auto"/>
        <w:ind w:firstLine="425"/>
        <w:rPr>
          <w:rFonts w:ascii="Times New Roman" w:hAnsi="Times New Roman" w:cs="Times New Roman"/>
          <w:bCs/>
          <w:sz w:val="24"/>
          <w:lang w:val="es-ES"/>
        </w:rPr>
      </w:pPr>
    </w:p>
    <w:p w14:paraId="55E8A8E7" w14:textId="77777777" w:rsidR="000812EE" w:rsidRPr="000812EE" w:rsidRDefault="000812EE" w:rsidP="00347FB1">
      <w:pPr>
        <w:autoSpaceDE w:val="0"/>
        <w:autoSpaceDN w:val="0"/>
        <w:adjustRightInd w:val="0"/>
        <w:spacing w:before="0" w:after="0" w:line="360" w:lineRule="auto"/>
        <w:ind w:firstLine="425"/>
        <w:rPr>
          <w:rFonts w:ascii="Times New Roman" w:hAnsi="Times New Roman"/>
          <w:bCs/>
          <w:sz w:val="24"/>
          <w:lang w:val="es-ES"/>
        </w:rPr>
      </w:pPr>
      <w:r w:rsidRPr="000812EE">
        <w:rPr>
          <w:rFonts w:ascii="Times New Roman" w:hAnsi="Times New Roman"/>
          <w:bCs/>
          <w:sz w:val="24"/>
          <w:lang w:val="es-ES"/>
        </w:rPr>
        <w:t>Admitida a trámite la denuncia, se iniciará la fase de instrucción, a los efectos de verificar y comprobar que los hechos manifestados gozan de verosimilitud. Se designará por el Comité de Cumplimiento o Responsable, un instructor, que podrá recaer en alguno de sus miembros o en terceras personas cuando las circunstancias así lo aconsejen. Por tanto, el órgano competente para iniciar el procedimiento disciplinario, será el Comité de Cumplimiento.</w:t>
      </w:r>
    </w:p>
    <w:p w14:paraId="59A482FA" w14:textId="77777777" w:rsidR="000812EE" w:rsidRPr="000812EE" w:rsidRDefault="000812EE" w:rsidP="00347FB1">
      <w:pPr>
        <w:autoSpaceDE w:val="0"/>
        <w:autoSpaceDN w:val="0"/>
        <w:adjustRightInd w:val="0"/>
        <w:spacing w:before="0" w:after="0" w:line="360" w:lineRule="auto"/>
        <w:ind w:firstLine="425"/>
        <w:rPr>
          <w:rFonts w:ascii="Times New Roman" w:hAnsi="Times New Roman"/>
          <w:bCs/>
          <w:sz w:val="24"/>
          <w:lang w:val="es-ES"/>
        </w:rPr>
      </w:pPr>
    </w:p>
    <w:p w14:paraId="1741A197" w14:textId="77777777" w:rsidR="000812EE" w:rsidRPr="000812EE" w:rsidRDefault="000812EE" w:rsidP="00347FB1">
      <w:pPr>
        <w:autoSpaceDE w:val="0"/>
        <w:autoSpaceDN w:val="0"/>
        <w:adjustRightInd w:val="0"/>
        <w:spacing w:before="0" w:after="0" w:line="360" w:lineRule="auto"/>
        <w:ind w:firstLine="425"/>
        <w:rPr>
          <w:rFonts w:ascii="Times New Roman" w:hAnsi="Times New Roman"/>
          <w:bCs/>
          <w:sz w:val="24"/>
          <w:lang w:val="es-ES"/>
        </w:rPr>
      </w:pPr>
      <w:r w:rsidRPr="000812EE">
        <w:rPr>
          <w:rFonts w:ascii="Times New Roman" w:hAnsi="Times New Roman"/>
          <w:bCs/>
          <w:sz w:val="24"/>
          <w:lang w:val="es-ES"/>
        </w:rPr>
        <w:t xml:space="preserve">No </w:t>
      </w:r>
      <w:proofErr w:type="gramStart"/>
      <w:r w:rsidRPr="000812EE">
        <w:rPr>
          <w:rFonts w:ascii="Times New Roman" w:hAnsi="Times New Roman"/>
          <w:bCs/>
          <w:sz w:val="24"/>
          <w:lang w:val="es-ES"/>
        </w:rPr>
        <w:t>obstante</w:t>
      </w:r>
      <w:proofErr w:type="gramEnd"/>
      <w:r w:rsidRPr="000812EE">
        <w:rPr>
          <w:rFonts w:ascii="Times New Roman" w:hAnsi="Times New Roman"/>
          <w:bCs/>
          <w:sz w:val="24"/>
          <w:lang w:val="es-ES"/>
        </w:rPr>
        <w:t xml:space="preserve"> lo anterior, con carácter previo a la iniciación del procedimiento disciplinario, el Comité de Cumplimiento o en su caso el propio Responsable de la Gestión del Sistemas, podrá disponer que, en el plazo máximo de quince días, se realicen las actuaciones previas con objeto de determinar con carácter preliminar si concurren circunstancias que justifiquen tal iniciación. En especial, estas actuaciones se orientarán a determinar, con la mayor precisión posible, los hechos susceptibles de motivar la incoación del procedimiento, la identificación de la persona o personas que pudieran resultar responsables y las circunstancias relevantes que concurran en unos y otros.</w:t>
      </w:r>
    </w:p>
    <w:p w14:paraId="4BE0DF7E" w14:textId="77777777" w:rsidR="000812EE" w:rsidRPr="000812EE" w:rsidRDefault="000812EE" w:rsidP="00347FB1">
      <w:pPr>
        <w:autoSpaceDE w:val="0"/>
        <w:autoSpaceDN w:val="0"/>
        <w:adjustRightInd w:val="0"/>
        <w:spacing w:before="0" w:after="0" w:line="360" w:lineRule="auto"/>
        <w:ind w:firstLine="425"/>
        <w:rPr>
          <w:rFonts w:ascii="Times New Roman" w:hAnsi="Times New Roman"/>
          <w:bCs/>
          <w:sz w:val="24"/>
          <w:lang w:val="es-ES"/>
        </w:rPr>
      </w:pPr>
    </w:p>
    <w:p w14:paraId="0CEAC31D" w14:textId="77777777" w:rsidR="000812EE" w:rsidRPr="000812EE" w:rsidRDefault="000812EE" w:rsidP="00347FB1">
      <w:pPr>
        <w:pStyle w:val="Prrafodelista"/>
        <w:autoSpaceDE w:val="0"/>
        <w:autoSpaceDN w:val="0"/>
        <w:adjustRightInd w:val="0"/>
        <w:spacing w:before="0" w:after="0" w:line="360" w:lineRule="auto"/>
        <w:ind w:left="0" w:firstLine="425"/>
        <w:rPr>
          <w:rFonts w:ascii="Times New Roman" w:hAnsi="Times New Roman"/>
          <w:bCs/>
          <w:sz w:val="24"/>
          <w:lang w:val="es-ES"/>
        </w:rPr>
      </w:pPr>
      <w:r w:rsidRPr="000812EE">
        <w:rPr>
          <w:rFonts w:ascii="Times New Roman" w:hAnsi="Times New Roman"/>
          <w:bCs/>
          <w:sz w:val="24"/>
          <w:lang w:val="es-ES"/>
        </w:rPr>
        <w:t xml:space="preserve">Tanto la admisión de la denuncia como las diferentes actuaciones instructoras que se lleven a cabo deberán notificarse a la persona o personas afectadas, junto con su derecho a la presentación de alegaciones por escrito y pruebas en el plazo de 15 días. En esta </w:t>
      </w:r>
      <w:r w:rsidRPr="000812EE">
        <w:rPr>
          <w:rFonts w:ascii="Times New Roman" w:hAnsi="Times New Roman"/>
          <w:bCs/>
          <w:sz w:val="24"/>
          <w:lang w:val="es-ES"/>
        </w:rPr>
        <w:lastRenderedPageBreak/>
        <w:t>notificación nunca se incluirán los datos identificativos del denunciante, ni se facilitará la comunicación efectuada por este. Contendrá un breve resumen de los hechos que han dado lugar al inicio del procedimiento, la posible calificación de los mismos, y las sanciones que se pudieran imponer</w:t>
      </w:r>
    </w:p>
    <w:p w14:paraId="254BD6F3" w14:textId="77777777" w:rsidR="000812EE" w:rsidRPr="000812EE" w:rsidRDefault="000812EE" w:rsidP="00347FB1">
      <w:pPr>
        <w:pStyle w:val="Prrafodelista"/>
        <w:autoSpaceDE w:val="0"/>
        <w:autoSpaceDN w:val="0"/>
        <w:adjustRightInd w:val="0"/>
        <w:spacing w:before="0" w:after="0" w:line="360" w:lineRule="auto"/>
        <w:ind w:left="0" w:firstLine="425"/>
        <w:rPr>
          <w:rFonts w:ascii="Times New Roman" w:hAnsi="Times New Roman"/>
          <w:bCs/>
          <w:sz w:val="24"/>
          <w:lang w:val="es-ES"/>
        </w:rPr>
      </w:pPr>
    </w:p>
    <w:p w14:paraId="6981F095" w14:textId="77777777" w:rsidR="000812EE" w:rsidRPr="000812EE" w:rsidRDefault="000812EE" w:rsidP="00347FB1">
      <w:pPr>
        <w:pStyle w:val="Prrafodelista"/>
        <w:autoSpaceDE w:val="0"/>
        <w:autoSpaceDN w:val="0"/>
        <w:adjustRightInd w:val="0"/>
        <w:spacing w:before="0" w:after="0" w:line="360" w:lineRule="auto"/>
        <w:ind w:left="0" w:firstLine="425"/>
        <w:rPr>
          <w:rFonts w:ascii="Times New Roman" w:hAnsi="Times New Roman"/>
          <w:bCs/>
          <w:sz w:val="24"/>
          <w:lang w:val="es-ES"/>
        </w:rPr>
      </w:pPr>
      <w:r w:rsidRPr="000812EE">
        <w:rPr>
          <w:rFonts w:ascii="Times New Roman" w:hAnsi="Times New Roman"/>
          <w:bCs/>
          <w:sz w:val="24"/>
          <w:lang w:val="es-ES"/>
        </w:rPr>
        <w:t>En la fase de instrucción podrá celebrarse una o cuantas se consideren necesarias entrevistas con la persona afectada, en la que expondrá su versión de lo acontecido y aportará las pruebas que le permitan sostenerla. Asimismo, tendrá acceso al expediente, excluyendo del mismo la denuncia (a fin de preservar el anonimato del denunciante).</w:t>
      </w:r>
    </w:p>
    <w:p w14:paraId="38F768D5" w14:textId="77777777" w:rsidR="000812EE" w:rsidRPr="000812EE" w:rsidRDefault="000812EE" w:rsidP="00347FB1">
      <w:pPr>
        <w:pStyle w:val="Prrafodelista"/>
        <w:autoSpaceDE w:val="0"/>
        <w:autoSpaceDN w:val="0"/>
        <w:adjustRightInd w:val="0"/>
        <w:spacing w:before="0" w:after="0" w:line="360" w:lineRule="auto"/>
        <w:ind w:left="0" w:firstLine="425"/>
        <w:rPr>
          <w:rFonts w:ascii="Times New Roman" w:hAnsi="Times New Roman"/>
          <w:bCs/>
          <w:sz w:val="24"/>
          <w:lang w:val="es-ES"/>
        </w:rPr>
      </w:pPr>
    </w:p>
    <w:p w14:paraId="067D9204" w14:textId="77777777" w:rsidR="000812EE" w:rsidRPr="000812EE" w:rsidRDefault="000812EE" w:rsidP="00347FB1">
      <w:pPr>
        <w:pStyle w:val="Prrafodelista"/>
        <w:autoSpaceDE w:val="0"/>
        <w:autoSpaceDN w:val="0"/>
        <w:adjustRightInd w:val="0"/>
        <w:spacing w:before="0" w:after="0" w:line="360" w:lineRule="auto"/>
        <w:ind w:left="0" w:firstLine="425"/>
        <w:rPr>
          <w:rFonts w:ascii="Times New Roman" w:hAnsi="Times New Roman"/>
          <w:bCs/>
          <w:sz w:val="24"/>
          <w:lang w:val="es-ES"/>
        </w:rPr>
      </w:pPr>
      <w:r w:rsidRPr="000812EE">
        <w:rPr>
          <w:rFonts w:ascii="Times New Roman" w:hAnsi="Times New Roman"/>
          <w:bCs/>
          <w:sz w:val="24"/>
          <w:lang w:val="es-ES"/>
        </w:rPr>
        <w:t>A la vista del informe del instructor, el Comité de Cumplimiento acordará proseguir con la tramitación del procedimiento por entender que ha existido vulneración del Manual de Prevención de Riesgos Penales, una infracción administrativa grave o, en su caso, el archivo de las actuaciones si no se apreciase la existencia de infracción.</w:t>
      </w:r>
    </w:p>
    <w:p w14:paraId="1A5766BE" w14:textId="77777777" w:rsidR="000812EE" w:rsidRPr="000812EE" w:rsidRDefault="000812EE" w:rsidP="00347FB1">
      <w:pPr>
        <w:pStyle w:val="Prrafodelista"/>
        <w:autoSpaceDE w:val="0"/>
        <w:autoSpaceDN w:val="0"/>
        <w:adjustRightInd w:val="0"/>
        <w:spacing w:before="0" w:after="0" w:line="360" w:lineRule="auto"/>
        <w:ind w:left="0" w:firstLine="425"/>
        <w:rPr>
          <w:rFonts w:ascii="Times New Roman" w:hAnsi="Times New Roman"/>
          <w:bCs/>
          <w:sz w:val="24"/>
          <w:lang w:val="es-ES"/>
        </w:rPr>
      </w:pPr>
    </w:p>
    <w:p w14:paraId="260D3ED9" w14:textId="77777777" w:rsidR="000812EE" w:rsidRPr="000812EE" w:rsidRDefault="000812EE" w:rsidP="00347FB1">
      <w:pPr>
        <w:pStyle w:val="Prrafodelista"/>
        <w:autoSpaceDE w:val="0"/>
        <w:autoSpaceDN w:val="0"/>
        <w:adjustRightInd w:val="0"/>
        <w:spacing w:before="0" w:after="0" w:line="360" w:lineRule="auto"/>
        <w:ind w:left="0" w:firstLine="425"/>
        <w:rPr>
          <w:rFonts w:ascii="Times New Roman" w:hAnsi="Times New Roman"/>
          <w:bCs/>
          <w:sz w:val="24"/>
          <w:lang w:val="es-ES"/>
        </w:rPr>
      </w:pPr>
      <w:r w:rsidRPr="000812EE">
        <w:rPr>
          <w:rFonts w:ascii="Times New Roman" w:hAnsi="Times New Roman"/>
          <w:bCs/>
          <w:sz w:val="24"/>
          <w:lang w:val="es-ES"/>
        </w:rPr>
        <w:t>El contenido del informe del instructor se notificará por el Comité de Cumplimiento a los interesados (siempre y cuando fuese conocida la identidad del denunciante) para que, en el plazo de 15 días formulen las alegaciones correspondientes y aporten cuantos documentos o información estimen convenientes y, en su caso, propongan la apertura de un período probatorio, concretando los medios de que pretendan valerse. El Comité de Cumplimiento procederá a la admisión o no de las pruebas propuestas y, en su caso, a la práctica de las mismas.</w:t>
      </w:r>
    </w:p>
    <w:p w14:paraId="6530CAAB" w14:textId="77777777" w:rsidR="000812EE" w:rsidRPr="000812EE" w:rsidRDefault="000812EE" w:rsidP="00347FB1">
      <w:pPr>
        <w:pStyle w:val="Prrafodelista"/>
        <w:autoSpaceDE w:val="0"/>
        <w:autoSpaceDN w:val="0"/>
        <w:adjustRightInd w:val="0"/>
        <w:spacing w:before="0" w:after="0" w:line="360" w:lineRule="auto"/>
        <w:ind w:left="0" w:firstLine="425"/>
        <w:rPr>
          <w:rFonts w:ascii="Times New Roman" w:hAnsi="Times New Roman"/>
          <w:bCs/>
          <w:sz w:val="24"/>
          <w:lang w:val="es-ES"/>
        </w:rPr>
      </w:pPr>
    </w:p>
    <w:p w14:paraId="1BDBF909" w14:textId="2FF0C7E2" w:rsidR="000812EE" w:rsidRDefault="000812EE" w:rsidP="00347FB1">
      <w:pPr>
        <w:pStyle w:val="Prrafodelista"/>
        <w:autoSpaceDE w:val="0"/>
        <w:autoSpaceDN w:val="0"/>
        <w:adjustRightInd w:val="0"/>
        <w:spacing w:before="0" w:after="0" w:line="360" w:lineRule="auto"/>
        <w:ind w:left="0" w:firstLine="425"/>
        <w:rPr>
          <w:rFonts w:ascii="Times New Roman" w:hAnsi="Times New Roman"/>
          <w:bCs/>
          <w:sz w:val="24"/>
          <w:lang w:val="es-ES"/>
        </w:rPr>
      </w:pPr>
      <w:r w:rsidRPr="000812EE">
        <w:rPr>
          <w:rFonts w:ascii="Times New Roman" w:hAnsi="Times New Roman"/>
          <w:bCs/>
          <w:sz w:val="24"/>
          <w:lang w:val="es-ES"/>
        </w:rPr>
        <w:t xml:space="preserve">No </w:t>
      </w:r>
      <w:r w:rsidR="00FB07B3" w:rsidRPr="000812EE">
        <w:rPr>
          <w:rFonts w:ascii="Times New Roman" w:hAnsi="Times New Roman"/>
          <w:bCs/>
          <w:sz w:val="24"/>
          <w:lang w:val="es-ES"/>
        </w:rPr>
        <w:t>obstante,</w:t>
      </w:r>
      <w:r w:rsidRPr="000812EE">
        <w:rPr>
          <w:rFonts w:ascii="Times New Roman" w:hAnsi="Times New Roman"/>
          <w:bCs/>
          <w:sz w:val="24"/>
          <w:lang w:val="es-ES"/>
        </w:rPr>
        <w:t xml:space="preserve"> todo lo anterior, si en el momento de formularse la denuncia o del conocimiento directo o indirecto de los hechos, el Comité de Cumplimiento entendiese que puede concurrir un presunto ilícito penal, pondrá los hechos denunciados en conocimiento de los órganos competentes y ello, y si así en derecho procediese, sin necesidad de tener que tramitar expediente disciplinario alguno.</w:t>
      </w:r>
    </w:p>
    <w:p w14:paraId="17A0C54A" w14:textId="77777777" w:rsidR="006536F0" w:rsidRDefault="006536F0" w:rsidP="00347FB1">
      <w:pPr>
        <w:pStyle w:val="Prrafodelista"/>
        <w:autoSpaceDE w:val="0"/>
        <w:autoSpaceDN w:val="0"/>
        <w:adjustRightInd w:val="0"/>
        <w:spacing w:before="0" w:after="0" w:line="360" w:lineRule="auto"/>
        <w:ind w:left="0" w:firstLine="425"/>
        <w:rPr>
          <w:rFonts w:ascii="Times New Roman" w:hAnsi="Times New Roman"/>
          <w:bCs/>
          <w:sz w:val="24"/>
          <w:lang w:val="es-ES"/>
        </w:rPr>
      </w:pPr>
    </w:p>
    <w:p w14:paraId="3489288B" w14:textId="77777777" w:rsidR="006536F0" w:rsidRPr="000812EE" w:rsidRDefault="006536F0" w:rsidP="00347FB1">
      <w:pPr>
        <w:pStyle w:val="Prrafodelista"/>
        <w:autoSpaceDE w:val="0"/>
        <w:autoSpaceDN w:val="0"/>
        <w:adjustRightInd w:val="0"/>
        <w:spacing w:before="0" w:after="0" w:line="360" w:lineRule="auto"/>
        <w:ind w:left="0" w:firstLine="425"/>
        <w:rPr>
          <w:rFonts w:ascii="Times New Roman" w:hAnsi="Times New Roman"/>
          <w:bCs/>
          <w:sz w:val="24"/>
          <w:lang w:val="es-ES"/>
        </w:rPr>
      </w:pPr>
    </w:p>
    <w:p w14:paraId="60ED8BDC" w14:textId="77777777" w:rsidR="000812EE" w:rsidRPr="000812EE" w:rsidRDefault="000812EE" w:rsidP="00347FB1">
      <w:pPr>
        <w:autoSpaceDE w:val="0"/>
        <w:autoSpaceDN w:val="0"/>
        <w:adjustRightInd w:val="0"/>
        <w:spacing w:before="0" w:after="0" w:line="360" w:lineRule="auto"/>
        <w:ind w:firstLine="425"/>
        <w:rPr>
          <w:rFonts w:ascii="Times New Roman" w:hAnsi="Times New Roman"/>
          <w:bCs/>
          <w:sz w:val="24"/>
          <w:lang w:val="es-ES"/>
        </w:rPr>
      </w:pPr>
    </w:p>
    <w:p w14:paraId="141B5C9A" w14:textId="43F19448" w:rsidR="000812EE" w:rsidRPr="006536F0" w:rsidRDefault="000812EE" w:rsidP="00347FB1">
      <w:pPr>
        <w:pStyle w:val="Ttulo2"/>
        <w:spacing w:before="0" w:after="0" w:line="360" w:lineRule="auto"/>
        <w:ind w:firstLine="425"/>
        <w:jc w:val="both"/>
        <w:rPr>
          <w:rFonts w:ascii="Times New Roman" w:hAnsi="Times New Roman" w:cs="Times New Roman"/>
          <w:b/>
          <w:bCs/>
          <w:iCs/>
          <w:color w:val="004E9A"/>
          <w:sz w:val="24"/>
          <w:szCs w:val="24"/>
          <w:u w:val="single"/>
          <w:lang w:val="es-ES"/>
        </w:rPr>
      </w:pPr>
      <w:bookmarkStart w:id="296" w:name="_Toc472930121"/>
      <w:bookmarkStart w:id="297" w:name="_Toc472931869"/>
      <w:bookmarkStart w:id="298" w:name="_Toc472931956"/>
      <w:bookmarkStart w:id="299" w:name="_Toc472932453"/>
      <w:bookmarkStart w:id="300" w:name="_Toc72250621"/>
      <w:bookmarkStart w:id="301" w:name="_Toc168588784"/>
      <w:bookmarkStart w:id="302" w:name="_Toc174533873"/>
      <w:bookmarkStart w:id="303" w:name="_Toc212826905"/>
      <w:r w:rsidRPr="006536F0">
        <w:rPr>
          <w:rFonts w:ascii="Times New Roman" w:hAnsi="Times New Roman" w:cs="Times New Roman"/>
          <w:b/>
          <w:bCs/>
          <w:iCs/>
          <w:color w:val="004E9A"/>
          <w:sz w:val="24"/>
          <w:szCs w:val="24"/>
          <w:lang w:val="es-ES"/>
        </w:rPr>
        <w:lastRenderedPageBreak/>
        <w:t>5.</w:t>
      </w:r>
      <w:r w:rsidR="00FB07B3" w:rsidRPr="006536F0">
        <w:rPr>
          <w:rFonts w:ascii="Times New Roman" w:hAnsi="Times New Roman" w:cs="Times New Roman"/>
          <w:b/>
          <w:bCs/>
          <w:iCs/>
          <w:color w:val="004E9A"/>
          <w:sz w:val="24"/>
          <w:szCs w:val="24"/>
          <w:lang w:val="es-ES"/>
        </w:rPr>
        <w:t>-</w:t>
      </w:r>
      <w:r w:rsidR="00FB07B3" w:rsidRPr="006536F0">
        <w:rPr>
          <w:rFonts w:ascii="Times New Roman" w:hAnsi="Times New Roman" w:cs="Times New Roman"/>
          <w:b/>
          <w:bCs/>
          <w:iCs/>
          <w:color w:val="004E9A"/>
          <w:sz w:val="24"/>
          <w:szCs w:val="24"/>
          <w:u w:val="single"/>
          <w:lang w:val="es-ES"/>
        </w:rPr>
        <w:t xml:space="preserve"> Resolución</w:t>
      </w:r>
      <w:r w:rsidRPr="006536F0">
        <w:rPr>
          <w:rFonts w:ascii="Times New Roman" w:hAnsi="Times New Roman" w:cs="Times New Roman"/>
          <w:b/>
          <w:bCs/>
          <w:iCs/>
          <w:color w:val="004E9A"/>
          <w:sz w:val="24"/>
          <w:szCs w:val="24"/>
          <w:u w:val="single"/>
          <w:lang w:val="es-ES"/>
        </w:rPr>
        <w:t>.</w:t>
      </w:r>
      <w:bookmarkEnd w:id="296"/>
      <w:bookmarkEnd w:id="297"/>
      <w:bookmarkEnd w:id="298"/>
      <w:bookmarkEnd w:id="299"/>
      <w:bookmarkEnd w:id="300"/>
      <w:bookmarkEnd w:id="301"/>
      <w:bookmarkEnd w:id="302"/>
      <w:bookmarkEnd w:id="303"/>
    </w:p>
    <w:p w14:paraId="78BC4613" w14:textId="77777777" w:rsidR="000812EE" w:rsidRPr="000812EE" w:rsidRDefault="000812EE" w:rsidP="00347FB1">
      <w:pPr>
        <w:spacing w:before="0" w:after="0" w:line="360" w:lineRule="auto"/>
        <w:ind w:firstLine="425"/>
        <w:rPr>
          <w:rFonts w:ascii="Times New Roman" w:hAnsi="Times New Roman"/>
          <w:bCs/>
          <w:sz w:val="24"/>
          <w:lang w:val="es-ES"/>
        </w:rPr>
      </w:pPr>
    </w:p>
    <w:p w14:paraId="69D947B4" w14:textId="5AD54C13" w:rsidR="000812EE" w:rsidRPr="000812EE" w:rsidRDefault="000812EE" w:rsidP="00347FB1">
      <w:pPr>
        <w:spacing w:before="0" w:after="0" w:line="360" w:lineRule="auto"/>
        <w:ind w:firstLine="425"/>
        <w:rPr>
          <w:rFonts w:ascii="Times New Roman" w:hAnsi="Times New Roman"/>
          <w:bCs/>
          <w:sz w:val="24"/>
          <w:lang w:val="es-ES"/>
        </w:rPr>
      </w:pPr>
      <w:r w:rsidRPr="000812EE">
        <w:rPr>
          <w:rFonts w:ascii="Times New Roman" w:hAnsi="Times New Roman"/>
          <w:bCs/>
          <w:sz w:val="24"/>
          <w:lang w:val="es-ES"/>
        </w:rPr>
        <w:t xml:space="preserve">Concluida la fase de instrucción, y llevadas a cabo las oportunas actuaciones, el Responsable del Sistema o el propio Comité de Cumplimiento Normativo redactará informe que </w:t>
      </w:r>
      <w:r w:rsidR="00347FB1" w:rsidRPr="000812EE">
        <w:rPr>
          <w:rFonts w:ascii="Times New Roman" w:hAnsi="Times New Roman"/>
          <w:bCs/>
          <w:sz w:val="24"/>
          <w:lang w:val="es-ES"/>
        </w:rPr>
        <w:t>contendrá,</w:t>
      </w:r>
      <w:r w:rsidRPr="000812EE">
        <w:rPr>
          <w:rFonts w:ascii="Times New Roman" w:hAnsi="Times New Roman"/>
          <w:bCs/>
          <w:sz w:val="24"/>
          <w:lang w:val="es-ES"/>
        </w:rPr>
        <w:t xml:space="preserve"> como mínimo, la siguiente información: </w:t>
      </w:r>
    </w:p>
    <w:p w14:paraId="4FA0A785" w14:textId="77777777" w:rsidR="000812EE" w:rsidRPr="000812EE" w:rsidRDefault="000812EE" w:rsidP="00347FB1">
      <w:pPr>
        <w:tabs>
          <w:tab w:val="left" w:pos="709"/>
        </w:tabs>
        <w:spacing w:before="0" w:after="0" w:line="360" w:lineRule="auto"/>
        <w:ind w:firstLine="425"/>
        <w:rPr>
          <w:rFonts w:ascii="Times New Roman" w:hAnsi="Times New Roman"/>
          <w:bCs/>
          <w:sz w:val="24"/>
          <w:lang w:val="es-ES"/>
        </w:rPr>
      </w:pPr>
    </w:p>
    <w:p w14:paraId="61477F11" w14:textId="77777777" w:rsidR="000812EE" w:rsidRPr="000812EE" w:rsidRDefault="000812EE" w:rsidP="00347FB1">
      <w:pPr>
        <w:pStyle w:val="Prrafodelista"/>
        <w:numPr>
          <w:ilvl w:val="0"/>
          <w:numId w:val="136"/>
        </w:numPr>
        <w:tabs>
          <w:tab w:val="left" w:pos="709"/>
        </w:tabs>
        <w:spacing w:before="0" w:after="0" w:line="360" w:lineRule="auto"/>
        <w:ind w:left="426" w:firstLine="425"/>
        <w:contextualSpacing w:val="0"/>
        <w:rPr>
          <w:rFonts w:ascii="Times New Roman" w:hAnsi="Times New Roman"/>
          <w:bCs/>
          <w:sz w:val="24"/>
          <w:lang w:val="es-ES"/>
        </w:rPr>
      </w:pPr>
      <w:r w:rsidRPr="000812EE">
        <w:rPr>
          <w:rFonts w:ascii="Times New Roman" w:hAnsi="Times New Roman"/>
          <w:bCs/>
          <w:sz w:val="24"/>
          <w:lang w:val="es-ES"/>
        </w:rPr>
        <w:t>Código de identificación, exposición de hechos y fecha de registro.</w:t>
      </w:r>
    </w:p>
    <w:p w14:paraId="0EE2A2A5" w14:textId="77777777" w:rsidR="000812EE" w:rsidRPr="000812EE" w:rsidRDefault="000812EE" w:rsidP="00347FB1">
      <w:pPr>
        <w:pStyle w:val="Prrafodelista"/>
        <w:numPr>
          <w:ilvl w:val="0"/>
          <w:numId w:val="136"/>
        </w:numPr>
        <w:tabs>
          <w:tab w:val="left" w:pos="709"/>
        </w:tabs>
        <w:spacing w:before="0" w:after="0" w:line="360" w:lineRule="auto"/>
        <w:ind w:left="426" w:firstLine="425"/>
        <w:contextualSpacing w:val="0"/>
        <w:rPr>
          <w:rFonts w:ascii="Times New Roman" w:hAnsi="Times New Roman"/>
          <w:bCs/>
          <w:sz w:val="24"/>
          <w:lang w:val="es-ES"/>
        </w:rPr>
      </w:pPr>
      <w:r w:rsidRPr="000812EE">
        <w:rPr>
          <w:rFonts w:ascii="Times New Roman" w:hAnsi="Times New Roman"/>
          <w:bCs/>
          <w:sz w:val="24"/>
          <w:lang w:val="es-ES"/>
        </w:rPr>
        <w:t>Actuaciones instructoras realizadas.</w:t>
      </w:r>
    </w:p>
    <w:p w14:paraId="278643E6" w14:textId="77777777" w:rsidR="000812EE" w:rsidRPr="000812EE" w:rsidRDefault="000812EE" w:rsidP="00347FB1">
      <w:pPr>
        <w:pStyle w:val="Prrafodelista"/>
        <w:numPr>
          <w:ilvl w:val="0"/>
          <w:numId w:val="136"/>
        </w:numPr>
        <w:tabs>
          <w:tab w:val="left" w:pos="709"/>
        </w:tabs>
        <w:spacing w:before="0" w:after="0" w:line="360" w:lineRule="auto"/>
        <w:ind w:left="426" w:firstLine="426"/>
        <w:contextualSpacing w:val="0"/>
        <w:rPr>
          <w:rFonts w:ascii="Times New Roman" w:hAnsi="Times New Roman"/>
          <w:bCs/>
          <w:sz w:val="24"/>
          <w:lang w:val="es-ES"/>
        </w:rPr>
      </w:pPr>
      <w:r w:rsidRPr="000812EE">
        <w:rPr>
          <w:rFonts w:ascii="Times New Roman" w:hAnsi="Times New Roman"/>
          <w:bCs/>
          <w:sz w:val="24"/>
          <w:lang w:val="es-ES"/>
        </w:rPr>
        <w:t>Valoración de las actuaciones y conclusiones.</w:t>
      </w:r>
    </w:p>
    <w:p w14:paraId="64E78B9F" w14:textId="77777777" w:rsidR="000812EE" w:rsidRPr="000812EE" w:rsidRDefault="000812EE" w:rsidP="00347FB1">
      <w:pPr>
        <w:spacing w:before="0" w:after="0" w:line="360" w:lineRule="auto"/>
        <w:ind w:firstLine="426"/>
        <w:rPr>
          <w:rFonts w:ascii="Times New Roman" w:hAnsi="Times New Roman"/>
          <w:bCs/>
          <w:sz w:val="24"/>
          <w:lang w:val="es-ES"/>
        </w:rPr>
      </w:pPr>
    </w:p>
    <w:p w14:paraId="21E42E07" w14:textId="77777777" w:rsidR="000812EE" w:rsidRPr="000812EE" w:rsidRDefault="000812EE" w:rsidP="00347FB1">
      <w:pPr>
        <w:spacing w:before="0" w:after="0" w:line="360" w:lineRule="auto"/>
        <w:ind w:firstLine="426"/>
        <w:rPr>
          <w:rFonts w:ascii="Times New Roman" w:hAnsi="Times New Roman"/>
          <w:bCs/>
          <w:sz w:val="24"/>
          <w:lang w:val="es-ES"/>
        </w:rPr>
      </w:pPr>
      <w:r w:rsidRPr="000812EE">
        <w:rPr>
          <w:rFonts w:ascii="Times New Roman" w:hAnsi="Times New Roman"/>
          <w:bCs/>
          <w:sz w:val="24"/>
          <w:lang w:val="es-ES"/>
        </w:rPr>
        <w:t>Este informe deberá emitirse en el plazo máximo de 3 meses desde la recepción de la comunicación. En caso de que el denunciante no se acusase recibo de la denuncia, por no señalar un domicilio o dirección electrónica a tal efecto, el plazo para la emisión del informe será de 3 meses y 7 días correspondientes a la supuesta fecha en la que se debió notificar el acuse de recibo de la comunicación. Estos plazos podrán ampliarse por 3 meses más en casos de especial complejidad.</w:t>
      </w:r>
    </w:p>
    <w:p w14:paraId="49C67F29" w14:textId="77777777" w:rsidR="000812EE" w:rsidRPr="000812EE" w:rsidRDefault="000812EE" w:rsidP="00347FB1">
      <w:pPr>
        <w:spacing w:before="0" w:after="0" w:line="360" w:lineRule="auto"/>
        <w:ind w:firstLine="426"/>
        <w:rPr>
          <w:rFonts w:ascii="Times New Roman" w:hAnsi="Times New Roman"/>
          <w:bCs/>
          <w:sz w:val="24"/>
          <w:lang w:val="es-ES"/>
        </w:rPr>
      </w:pPr>
    </w:p>
    <w:p w14:paraId="5F091FB5" w14:textId="77777777" w:rsidR="000812EE" w:rsidRPr="000812EE" w:rsidRDefault="000812EE" w:rsidP="00347FB1">
      <w:pPr>
        <w:spacing w:before="0" w:after="0" w:line="360" w:lineRule="auto"/>
        <w:ind w:firstLine="426"/>
        <w:rPr>
          <w:rFonts w:ascii="Times New Roman" w:hAnsi="Times New Roman"/>
          <w:bCs/>
          <w:sz w:val="24"/>
          <w:lang w:val="es-ES"/>
        </w:rPr>
      </w:pPr>
      <w:r w:rsidRPr="000812EE">
        <w:rPr>
          <w:rFonts w:ascii="Times New Roman" w:hAnsi="Times New Roman"/>
          <w:bCs/>
          <w:sz w:val="24"/>
          <w:lang w:val="es-ES"/>
        </w:rPr>
        <w:t>Emitido el informe, el Responsable del Sistema o Comité de Cumplimiento Normativo podrá adoptar alguna de las siguientes decisiones:</w:t>
      </w:r>
    </w:p>
    <w:p w14:paraId="7C125E75" w14:textId="77777777" w:rsidR="000812EE" w:rsidRPr="000812EE" w:rsidRDefault="000812EE" w:rsidP="00347FB1">
      <w:pPr>
        <w:spacing w:before="0" w:after="0" w:line="360" w:lineRule="auto"/>
        <w:ind w:firstLine="426"/>
        <w:rPr>
          <w:rFonts w:ascii="Times New Roman" w:hAnsi="Times New Roman"/>
          <w:bCs/>
          <w:sz w:val="24"/>
          <w:lang w:val="es-ES"/>
        </w:rPr>
      </w:pPr>
    </w:p>
    <w:p w14:paraId="67BEAA6F" w14:textId="01FF4032" w:rsidR="000812EE" w:rsidRPr="000812EE" w:rsidRDefault="000812EE" w:rsidP="00347FB1">
      <w:pPr>
        <w:pStyle w:val="Prrafodelista"/>
        <w:numPr>
          <w:ilvl w:val="0"/>
          <w:numId w:val="83"/>
        </w:numPr>
        <w:spacing w:before="0" w:after="0" w:line="360" w:lineRule="auto"/>
        <w:ind w:left="284" w:firstLine="0"/>
        <w:contextualSpacing w:val="0"/>
        <w:rPr>
          <w:rFonts w:ascii="Times New Roman" w:hAnsi="Times New Roman"/>
          <w:bCs/>
          <w:sz w:val="24"/>
          <w:lang w:val="es-ES"/>
        </w:rPr>
      </w:pPr>
      <w:r w:rsidRPr="000812EE">
        <w:rPr>
          <w:rFonts w:ascii="Times New Roman" w:hAnsi="Times New Roman"/>
          <w:bCs/>
          <w:sz w:val="24"/>
          <w:lang w:val="es-ES"/>
        </w:rPr>
        <w:t>Archivo de las actuaciones, con la oportuna notificación a las partes</w:t>
      </w:r>
      <w:r w:rsidR="00A310FD">
        <w:rPr>
          <w:rFonts w:ascii="Times New Roman" w:hAnsi="Times New Roman"/>
          <w:bCs/>
          <w:sz w:val="24"/>
          <w:lang w:val="es-ES"/>
        </w:rPr>
        <w:t>.</w:t>
      </w:r>
    </w:p>
    <w:p w14:paraId="189D4EF3" w14:textId="77777777" w:rsidR="000812EE" w:rsidRPr="000812EE" w:rsidRDefault="000812EE" w:rsidP="00347FB1">
      <w:pPr>
        <w:pStyle w:val="Prrafodelista"/>
        <w:numPr>
          <w:ilvl w:val="0"/>
          <w:numId w:val="83"/>
        </w:numPr>
        <w:spacing w:before="0" w:after="0" w:line="360" w:lineRule="auto"/>
        <w:ind w:left="284" w:firstLine="0"/>
        <w:contextualSpacing w:val="0"/>
        <w:rPr>
          <w:rFonts w:ascii="Times New Roman" w:hAnsi="Times New Roman"/>
          <w:bCs/>
          <w:sz w:val="24"/>
          <w:lang w:val="es-ES"/>
        </w:rPr>
      </w:pPr>
      <w:r w:rsidRPr="000812EE">
        <w:rPr>
          <w:rFonts w:ascii="Times New Roman" w:hAnsi="Times New Roman"/>
          <w:bCs/>
          <w:sz w:val="24"/>
          <w:lang w:val="es-ES"/>
        </w:rPr>
        <w:t>Remisión de las actuaciones al Ministerio Fiscal, el cual valorará los hechos que   revistan carácter de delito.</w:t>
      </w:r>
    </w:p>
    <w:p w14:paraId="65EA85F5" w14:textId="77777777" w:rsidR="000812EE" w:rsidRPr="000812EE" w:rsidRDefault="000812EE" w:rsidP="00347FB1">
      <w:pPr>
        <w:pStyle w:val="Prrafodelista"/>
        <w:numPr>
          <w:ilvl w:val="0"/>
          <w:numId w:val="83"/>
        </w:numPr>
        <w:spacing w:before="0" w:after="0" w:line="360" w:lineRule="auto"/>
        <w:ind w:left="284" w:firstLine="0"/>
        <w:contextualSpacing w:val="0"/>
        <w:rPr>
          <w:rFonts w:ascii="Times New Roman" w:hAnsi="Times New Roman"/>
          <w:bCs/>
          <w:sz w:val="24"/>
          <w:lang w:val="es-ES"/>
        </w:rPr>
      </w:pPr>
      <w:r w:rsidRPr="000812EE">
        <w:rPr>
          <w:rFonts w:ascii="Times New Roman" w:hAnsi="Times New Roman"/>
          <w:bCs/>
          <w:sz w:val="24"/>
          <w:lang w:val="es-ES"/>
        </w:rPr>
        <w:t>Traslado a la autoridad competente</w:t>
      </w:r>
    </w:p>
    <w:p w14:paraId="7122055B" w14:textId="77777777" w:rsidR="000812EE" w:rsidRPr="000812EE" w:rsidRDefault="000812EE" w:rsidP="00347FB1">
      <w:pPr>
        <w:pStyle w:val="Prrafodelista"/>
        <w:numPr>
          <w:ilvl w:val="0"/>
          <w:numId w:val="83"/>
        </w:numPr>
        <w:spacing w:before="0" w:after="0" w:line="360" w:lineRule="auto"/>
        <w:ind w:left="284" w:firstLine="0"/>
        <w:contextualSpacing w:val="0"/>
        <w:rPr>
          <w:rFonts w:ascii="Times New Roman" w:hAnsi="Times New Roman"/>
          <w:bCs/>
          <w:sz w:val="24"/>
          <w:lang w:val="es-ES"/>
        </w:rPr>
      </w:pPr>
      <w:r w:rsidRPr="000812EE">
        <w:rPr>
          <w:rFonts w:ascii="Times New Roman" w:hAnsi="Times New Roman"/>
          <w:bCs/>
          <w:sz w:val="24"/>
          <w:lang w:val="es-ES"/>
        </w:rPr>
        <w:t>Dictar resolución sancionadora</w:t>
      </w:r>
    </w:p>
    <w:p w14:paraId="41346FD7" w14:textId="77777777" w:rsidR="000812EE" w:rsidRPr="000812EE" w:rsidRDefault="000812EE" w:rsidP="00347FB1">
      <w:pPr>
        <w:spacing w:before="0" w:after="0" w:line="360" w:lineRule="auto"/>
        <w:ind w:firstLine="426"/>
        <w:rPr>
          <w:rFonts w:ascii="Times New Roman" w:hAnsi="Times New Roman"/>
          <w:sz w:val="24"/>
          <w:lang w:val="es-ES"/>
        </w:rPr>
      </w:pPr>
    </w:p>
    <w:p w14:paraId="13B367A5" w14:textId="77777777" w:rsidR="000812EE" w:rsidRDefault="000812EE" w:rsidP="00347FB1">
      <w:pPr>
        <w:spacing w:before="0" w:after="0" w:line="360" w:lineRule="auto"/>
        <w:ind w:firstLine="426"/>
        <w:rPr>
          <w:rFonts w:ascii="Times New Roman" w:hAnsi="Times New Roman"/>
          <w:sz w:val="24"/>
          <w:lang w:val="es-ES"/>
        </w:rPr>
      </w:pPr>
    </w:p>
    <w:p w14:paraId="67FF36BC" w14:textId="77777777" w:rsidR="00A310FD" w:rsidRDefault="00A310FD" w:rsidP="00347FB1">
      <w:pPr>
        <w:spacing w:before="0" w:after="0" w:line="360" w:lineRule="auto"/>
        <w:ind w:firstLine="426"/>
        <w:rPr>
          <w:rFonts w:ascii="Times New Roman" w:hAnsi="Times New Roman"/>
          <w:sz w:val="24"/>
          <w:lang w:val="es-ES"/>
        </w:rPr>
      </w:pPr>
    </w:p>
    <w:p w14:paraId="6E7E08F8" w14:textId="77777777" w:rsidR="00A310FD" w:rsidRDefault="00A310FD" w:rsidP="00347FB1">
      <w:pPr>
        <w:spacing w:before="0" w:after="0" w:line="360" w:lineRule="auto"/>
        <w:ind w:firstLine="426"/>
        <w:rPr>
          <w:rFonts w:ascii="Times New Roman" w:hAnsi="Times New Roman"/>
          <w:sz w:val="24"/>
          <w:lang w:val="es-ES"/>
        </w:rPr>
      </w:pPr>
    </w:p>
    <w:p w14:paraId="2EE63359" w14:textId="77777777" w:rsidR="00A310FD" w:rsidRDefault="00A310FD" w:rsidP="00347FB1">
      <w:pPr>
        <w:spacing w:before="0" w:after="0" w:line="360" w:lineRule="auto"/>
        <w:ind w:firstLine="426"/>
        <w:rPr>
          <w:rFonts w:ascii="Times New Roman" w:hAnsi="Times New Roman"/>
          <w:sz w:val="24"/>
          <w:lang w:val="es-ES"/>
        </w:rPr>
      </w:pPr>
    </w:p>
    <w:p w14:paraId="26674F56" w14:textId="77777777" w:rsidR="00A310FD" w:rsidRDefault="00A310FD" w:rsidP="00347FB1">
      <w:pPr>
        <w:spacing w:before="0" w:after="0" w:line="360" w:lineRule="auto"/>
        <w:ind w:firstLine="426"/>
        <w:rPr>
          <w:rFonts w:ascii="Times New Roman" w:hAnsi="Times New Roman"/>
          <w:sz w:val="24"/>
          <w:lang w:val="es-ES"/>
        </w:rPr>
      </w:pPr>
    </w:p>
    <w:p w14:paraId="1FABCC8D" w14:textId="77777777" w:rsidR="00A310FD" w:rsidRDefault="00A310FD" w:rsidP="00347FB1">
      <w:pPr>
        <w:spacing w:before="0" w:after="0" w:line="360" w:lineRule="auto"/>
        <w:ind w:firstLine="426"/>
        <w:rPr>
          <w:rFonts w:ascii="Times New Roman" w:hAnsi="Times New Roman"/>
          <w:sz w:val="24"/>
          <w:lang w:val="es-ES"/>
        </w:rPr>
      </w:pPr>
    </w:p>
    <w:p w14:paraId="11ECA019" w14:textId="437B37E6" w:rsidR="000812EE" w:rsidRPr="006536F0" w:rsidRDefault="00347FB1" w:rsidP="004C395E">
      <w:pPr>
        <w:pStyle w:val="Ttulo1"/>
        <w:spacing w:before="0" w:after="0" w:line="360" w:lineRule="auto"/>
        <w:ind w:firstLine="426"/>
        <w:jc w:val="both"/>
        <w:rPr>
          <w:rFonts w:ascii="Times New Roman" w:hAnsi="Times New Roman" w:cs="Times New Roman"/>
          <w:b/>
          <w:color w:val="004E9A"/>
          <w:sz w:val="28"/>
          <w:szCs w:val="24"/>
          <w:u w:val="single"/>
          <w:lang w:val="es-ES"/>
        </w:rPr>
      </w:pPr>
      <w:bookmarkStart w:id="304" w:name="_Toc481595231"/>
      <w:bookmarkStart w:id="305" w:name="_Toc484097492"/>
      <w:bookmarkStart w:id="306" w:name="_Toc174533874"/>
      <w:bookmarkStart w:id="307" w:name="_Toc212826906"/>
      <w:r w:rsidRPr="006536F0">
        <w:rPr>
          <w:rFonts w:ascii="Times New Roman" w:hAnsi="Times New Roman" w:cs="Times New Roman"/>
          <w:b/>
          <w:color w:val="004E9A"/>
          <w:sz w:val="28"/>
          <w:szCs w:val="24"/>
          <w:lang w:val="es-ES"/>
        </w:rPr>
        <w:lastRenderedPageBreak/>
        <w:t>X</w:t>
      </w:r>
      <w:r w:rsidR="006536F0">
        <w:rPr>
          <w:rFonts w:ascii="Times New Roman" w:hAnsi="Times New Roman" w:cs="Times New Roman"/>
          <w:b/>
          <w:color w:val="004E9A"/>
          <w:sz w:val="28"/>
          <w:szCs w:val="24"/>
          <w:lang w:val="es-ES"/>
        </w:rPr>
        <w:t>IV</w:t>
      </w:r>
      <w:r w:rsidRPr="006536F0">
        <w:rPr>
          <w:rFonts w:ascii="Times New Roman" w:hAnsi="Times New Roman" w:cs="Times New Roman"/>
          <w:b/>
          <w:color w:val="004E9A"/>
          <w:sz w:val="28"/>
          <w:szCs w:val="24"/>
          <w:lang w:val="es-ES"/>
        </w:rPr>
        <w:t>.</w:t>
      </w:r>
      <w:r w:rsidR="000812EE" w:rsidRPr="006536F0">
        <w:rPr>
          <w:rFonts w:ascii="Times New Roman" w:hAnsi="Times New Roman" w:cs="Times New Roman"/>
          <w:b/>
          <w:color w:val="004E9A"/>
          <w:sz w:val="28"/>
          <w:szCs w:val="24"/>
          <w:lang w:val="es-ES"/>
        </w:rPr>
        <w:t>-</w:t>
      </w:r>
      <w:r w:rsidR="000812EE" w:rsidRPr="006536F0">
        <w:rPr>
          <w:rFonts w:ascii="Times New Roman" w:hAnsi="Times New Roman" w:cs="Times New Roman"/>
          <w:b/>
          <w:color w:val="004E9A"/>
          <w:sz w:val="28"/>
          <w:szCs w:val="24"/>
          <w:u w:val="single"/>
          <w:lang w:val="es-ES"/>
        </w:rPr>
        <w:t xml:space="preserve"> </w:t>
      </w:r>
      <w:r w:rsidR="000812EE" w:rsidRPr="006536F0">
        <w:rPr>
          <w:rFonts w:ascii="Times New Roman" w:hAnsi="Times New Roman" w:cs="Times New Roman"/>
          <w:b/>
          <w:color w:val="004E9A"/>
          <w:sz w:val="24"/>
          <w:szCs w:val="24"/>
          <w:u w:val="single"/>
          <w:lang w:val="es-ES"/>
        </w:rPr>
        <w:t>DOCUMENTACION Y CUSTODIA.</w:t>
      </w:r>
      <w:bookmarkEnd w:id="304"/>
      <w:bookmarkEnd w:id="305"/>
      <w:bookmarkEnd w:id="306"/>
      <w:bookmarkEnd w:id="307"/>
    </w:p>
    <w:p w14:paraId="3DC6AB96" w14:textId="77777777" w:rsidR="000812EE" w:rsidRPr="000812EE" w:rsidRDefault="000812EE" w:rsidP="004C395E">
      <w:pPr>
        <w:spacing w:after="0" w:line="360" w:lineRule="auto"/>
        <w:ind w:firstLine="426"/>
        <w:rPr>
          <w:rFonts w:ascii="Times New Roman" w:hAnsi="Times New Roman" w:cs="Times New Roman"/>
          <w:b/>
          <w:sz w:val="24"/>
          <w:lang w:val="es-ES"/>
        </w:rPr>
      </w:pPr>
    </w:p>
    <w:p w14:paraId="09B15E6E" w14:textId="77777777" w:rsidR="000812EE" w:rsidRPr="000812EE" w:rsidRDefault="000812EE" w:rsidP="00347FB1">
      <w:pPr>
        <w:pStyle w:val="Default"/>
        <w:spacing w:line="360" w:lineRule="auto"/>
        <w:ind w:firstLine="425"/>
        <w:jc w:val="both"/>
        <w:rPr>
          <w:color w:val="auto"/>
        </w:rPr>
      </w:pPr>
      <w:r w:rsidRPr="000812EE">
        <w:rPr>
          <w:color w:val="auto"/>
        </w:rPr>
        <w:t xml:space="preserve">La Secretaría del Comité de Cumplimiento, como órgano competente de su custodia, mantendrá el archivo de documentación de las comunicaciones recibidas, los expedientes tramitados, los informes instruidos y las propuestas de resolución aprobadas y tramitadas. </w:t>
      </w:r>
    </w:p>
    <w:p w14:paraId="748059A1" w14:textId="77777777" w:rsidR="000812EE" w:rsidRPr="000812EE" w:rsidRDefault="000812EE" w:rsidP="00347FB1">
      <w:pPr>
        <w:pStyle w:val="Default"/>
        <w:spacing w:line="360" w:lineRule="auto"/>
        <w:ind w:firstLine="425"/>
        <w:jc w:val="both"/>
        <w:rPr>
          <w:color w:val="auto"/>
        </w:rPr>
      </w:pPr>
    </w:p>
    <w:p w14:paraId="7AFB741D" w14:textId="77777777" w:rsidR="000812EE" w:rsidRPr="000812EE" w:rsidRDefault="000812EE" w:rsidP="00347FB1">
      <w:pPr>
        <w:pStyle w:val="Default"/>
        <w:spacing w:line="360" w:lineRule="auto"/>
        <w:ind w:firstLine="425"/>
        <w:jc w:val="both"/>
        <w:rPr>
          <w:color w:val="auto"/>
        </w:rPr>
      </w:pPr>
      <w:r w:rsidRPr="000812EE">
        <w:rPr>
          <w:color w:val="auto"/>
        </w:rPr>
        <w:t>La documentación se conservará durante 10 años, manteniendo en todo momento su carácter confidencial.</w:t>
      </w:r>
    </w:p>
    <w:p w14:paraId="1BA27BD7" w14:textId="77777777" w:rsidR="000812EE" w:rsidRPr="000812EE" w:rsidRDefault="000812EE" w:rsidP="00347FB1">
      <w:pPr>
        <w:pStyle w:val="Default"/>
        <w:spacing w:line="360" w:lineRule="auto"/>
        <w:ind w:firstLine="425"/>
        <w:jc w:val="both"/>
        <w:rPr>
          <w:color w:val="auto"/>
        </w:rPr>
      </w:pPr>
    </w:p>
    <w:p w14:paraId="4375B1F5" w14:textId="77777777" w:rsidR="000812EE" w:rsidRPr="000812EE" w:rsidRDefault="000812EE" w:rsidP="00347FB1">
      <w:pPr>
        <w:pStyle w:val="Default"/>
        <w:spacing w:line="360" w:lineRule="auto"/>
        <w:ind w:firstLine="425"/>
        <w:jc w:val="both"/>
        <w:rPr>
          <w:color w:val="auto"/>
        </w:rPr>
      </w:pPr>
    </w:p>
    <w:p w14:paraId="1538EF74" w14:textId="77777777" w:rsidR="000812EE" w:rsidRPr="000812EE" w:rsidRDefault="000812EE" w:rsidP="00347FB1">
      <w:pPr>
        <w:pStyle w:val="Default"/>
        <w:spacing w:line="360" w:lineRule="auto"/>
        <w:ind w:firstLine="425"/>
        <w:jc w:val="both"/>
        <w:rPr>
          <w:color w:val="auto"/>
        </w:rPr>
      </w:pPr>
    </w:p>
    <w:p w14:paraId="4446FAC0" w14:textId="77777777" w:rsidR="000812EE" w:rsidRPr="000812EE" w:rsidRDefault="000812EE" w:rsidP="004C395E">
      <w:pPr>
        <w:pStyle w:val="Default"/>
        <w:spacing w:line="360" w:lineRule="auto"/>
        <w:ind w:firstLine="426"/>
        <w:rPr>
          <w:color w:val="auto"/>
        </w:rPr>
      </w:pPr>
    </w:p>
    <w:p w14:paraId="720E67C5" w14:textId="77777777" w:rsidR="000812EE" w:rsidRPr="000812EE" w:rsidRDefault="000812EE" w:rsidP="004C395E">
      <w:pPr>
        <w:pStyle w:val="Default"/>
        <w:spacing w:line="360" w:lineRule="auto"/>
        <w:ind w:firstLine="426"/>
        <w:rPr>
          <w:color w:val="auto"/>
        </w:rPr>
      </w:pPr>
    </w:p>
    <w:p w14:paraId="2DAFF078" w14:textId="77777777" w:rsidR="000812EE" w:rsidRPr="000812EE" w:rsidRDefault="000812EE" w:rsidP="004C395E">
      <w:pPr>
        <w:pStyle w:val="Default"/>
        <w:spacing w:line="360" w:lineRule="auto"/>
        <w:ind w:firstLine="426"/>
        <w:rPr>
          <w:color w:val="auto"/>
        </w:rPr>
      </w:pPr>
    </w:p>
    <w:p w14:paraId="51A907D4" w14:textId="77777777" w:rsidR="000812EE" w:rsidRPr="000812EE" w:rsidRDefault="000812EE" w:rsidP="004C395E">
      <w:pPr>
        <w:pStyle w:val="Default"/>
        <w:spacing w:line="360" w:lineRule="auto"/>
        <w:ind w:firstLine="426"/>
        <w:rPr>
          <w:color w:val="auto"/>
        </w:rPr>
      </w:pPr>
    </w:p>
    <w:p w14:paraId="5C9E40DB" w14:textId="77777777" w:rsidR="000812EE" w:rsidRPr="000812EE" w:rsidRDefault="000812EE" w:rsidP="004C395E">
      <w:pPr>
        <w:pStyle w:val="Default"/>
        <w:spacing w:line="360" w:lineRule="auto"/>
        <w:ind w:firstLine="426"/>
        <w:rPr>
          <w:color w:val="auto"/>
        </w:rPr>
      </w:pPr>
    </w:p>
    <w:p w14:paraId="3E2B0087" w14:textId="77777777" w:rsidR="000812EE" w:rsidRPr="000812EE" w:rsidRDefault="000812EE" w:rsidP="004C395E">
      <w:pPr>
        <w:pStyle w:val="Default"/>
        <w:spacing w:line="360" w:lineRule="auto"/>
        <w:ind w:firstLine="426"/>
        <w:rPr>
          <w:color w:val="auto"/>
        </w:rPr>
      </w:pPr>
    </w:p>
    <w:p w14:paraId="12C01542" w14:textId="77777777" w:rsidR="000812EE" w:rsidRPr="000812EE" w:rsidRDefault="000812EE" w:rsidP="004C395E">
      <w:pPr>
        <w:pStyle w:val="Default"/>
        <w:spacing w:line="360" w:lineRule="auto"/>
        <w:ind w:firstLine="426"/>
        <w:rPr>
          <w:color w:val="auto"/>
        </w:rPr>
      </w:pPr>
    </w:p>
    <w:p w14:paraId="6DFC5320" w14:textId="77777777" w:rsidR="000812EE" w:rsidRPr="000812EE" w:rsidRDefault="000812EE" w:rsidP="004C395E">
      <w:pPr>
        <w:pStyle w:val="Default"/>
        <w:spacing w:line="360" w:lineRule="auto"/>
        <w:ind w:firstLine="426"/>
        <w:rPr>
          <w:color w:val="auto"/>
        </w:rPr>
      </w:pPr>
    </w:p>
    <w:p w14:paraId="040DDDC7" w14:textId="77777777" w:rsidR="000812EE" w:rsidRPr="000812EE" w:rsidRDefault="000812EE" w:rsidP="004C395E">
      <w:pPr>
        <w:pStyle w:val="Default"/>
        <w:spacing w:line="360" w:lineRule="auto"/>
        <w:ind w:firstLine="426"/>
        <w:rPr>
          <w:color w:val="auto"/>
        </w:rPr>
      </w:pPr>
    </w:p>
    <w:p w14:paraId="2301C52E" w14:textId="77777777" w:rsidR="000812EE" w:rsidRPr="000812EE" w:rsidRDefault="000812EE" w:rsidP="004C395E">
      <w:pPr>
        <w:pStyle w:val="Default"/>
        <w:spacing w:line="360" w:lineRule="auto"/>
        <w:ind w:firstLine="426"/>
        <w:rPr>
          <w:color w:val="auto"/>
        </w:rPr>
      </w:pPr>
    </w:p>
    <w:p w14:paraId="15F63DCB" w14:textId="77777777" w:rsidR="000812EE" w:rsidRPr="000812EE" w:rsidRDefault="000812EE" w:rsidP="004C395E">
      <w:pPr>
        <w:pStyle w:val="Default"/>
        <w:spacing w:line="360" w:lineRule="auto"/>
        <w:ind w:firstLine="426"/>
        <w:rPr>
          <w:color w:val="auto"/>
        </w:rPr>
      </w:pPr>
    </w:p>
    <w:p w14:paraId="22AD648C" w14:textId="77777777" w:rsidR="000812EE" w:rsidRPr="000812EE" w:rsidRDefault="000812EE" w:rsidP="004C395E">
      <w:pPr>
        <w:pStyle w:val="Default"/>
        <w:spacing w:line="360" w:lineRule="auto"/>
        <w:ind w:firstLine="426"/>
        <w:rPr>
          <w:color w:val="auto"/>
        </w:rPr>
      </w:pPr>
    </w:p>
    <w:p w14:paraId="70F7137E" w14:textId="77777777" w:rsidR="000812EE" w:rsidRPr="000812EE" w:rsidRDefault="000812EE" w:rsidP="004C395E">
      <w:pPr>
        <w:pStyle w:val="Default"/>
        <w:spacing w:line="360" w:lineRule="auto"/>
        <w:ind w:firstLine="426"/>
        <w:rPr>
          <w:color w:val="auto"/>
        </w:rPr>
      </w:pPr>
    </w:p>
    <w:p w14:paraId="1D48C82E" w14:textId="77777777" w:rsidR="000812EE" w:rsidRPr="000812EE" w:rsidRDefault="000812EE" w:rsidP="004C395E">
      <w:pPr>
        <w:spacing w:after="0" w:line="240" w:lineRule="auto"/>
        <w:ind w:firstLine="426"/>
        <w:rPr>
          <w:rFonts w:ascii="Times New Roman" w:hAnsi="Times New Roman"/>
          <w:sz w:val="24"/>
          <w:lang w:val="es-ES"/>
        </w:rPr>
      </w:pPr>
      <w:r w:rsidRPr="000812EE">
        <w:rPr>
          <w:rFonts w:ascii="Times New Roman" w:hAnsi="Times New Roman"/>
          <w:sz w:val="24"/>
          <w:lang w:val="es-ES"/>
        </w:rPr>
        <w:br w:type="page"/>
      </w:r>
    </w:p>
    <w:p w14:paraId="0C344895" w14:textId="015B2733" w:rsidR="000812EE" w:rsidRPr="006536F0" w:rsidRDefault="002B4E57" w:rsidP="004C395E">
      <w:pPr>
        <w:pStyle w:val="Ttulo1"/>
        <w:spacing w:before="0" w:line="360" w:lineRule="auto"/>
        <w:ind w:firstLine="426"/>
        <w:jc w:val="both"/>
        <w:rPr>
          <w:rFonts w:ascii="Times New Roman" w:hAnsi="Times New Roman" w:cs="Times New Roman"/>
          <w:b/>
          <w:color w:val="004E9A"/>
          <w:sz w:val="28"/>
          <w:szCs w:val="24"/>
          <w:u w:val="single"/>
          <w:lang w:val="es-ES"/>
        </w:rPr>
      </w:pPr>
      <w:bookmarkStart w:id="308" w:name="_Toc484097493"/>
      <w:bookmarkStart w:id="309" w:name="_Toc174533876"/>
      <w:bookmarkStart w:id="310" w:name="_Toc212826907"/>
      <w:r w:rsidRPr="006536F0">
        <w:rPr>
          <w:rFonts w:ascii="Times New Roman" w:hAnsi="Times New Roman" w:cs="Times New Roman"/>
          <w:b/>
          <w:color w:val="004E9A"/>
          <w:sz w:val="28"/>
          <w:szCs w:val="24"/>
          <w:lang w:val="es-ES"/>
        </w:rPr>
        <w:lastRenderedPageBreak/>
        <w:t>X</w:t>
      </w:r>
      <w:r w:rsidR="006536F0">
        <w:rPr>
          <w:rFonts w:ascii="Times New Roman" w:hAnsi="Times New Roman" w:cs="Times New Roman"/>
          <w:b/>
          <w:color w:val="004E9A"/>
          <w:sz w:val="28"/>
          <w:szCs w:val="24"/>
          <w:lang w:val="es-ES"/>
        </w:rPr>
        <w:t>V</w:t>
      </w:r>
      <w:r w:rsidRPr="006536F0">
        <w:rPr>
          <w:rFonts w:ascii="Times New Roman" w:hAnsi="Times New Roman" w:cs="Times New Roman"/>
          <w:b/>
          <w:color w:val="004E9A"/>
          <w:sz w:val="28"/>
          <w:szCs w:val="24"/>
          <w:lang w:val="es-ES"/>
        </w:rPr>
        <w:t>.-</w:t>
      </w:r>
      <w:r w:rsidRPr="006536F0">
        <w:rPr>
          <w:rFonts w:ascii="Times New Roman" w:hAnsi="Times New Roman" w:cs="Times New Roman"/>
          <w:b/>
          <w:color w:val="004E9A"/>
          <w:sz w:val="28"/>
          <w:szCs w:val="24"/>
          <w:u w:val="single"/>
          <w:lang w:val="es-ES"/>
        </w:rPr>
        <w:t xml:space="preserve"> OTRAS</w:t>
      </w:r>
      <w:r w:rsidR="000812EE" w:rsidRPr="006536F0">
        <w:rPr>
          <w:rFonts w:ascii="Times New Roman" w:hAnsi="Times New Roman" w:cs="Times New Roman"/>
          <w:b/>
          <w:color w:val="004E9A"/>
          <w:sz w:val="28"/>
          <w:szCs w:val="24"/>
          <w:u w:val="single"/>
          <w:lang w:val="es-ES"/>
        </w:rPr>
        <w:t xml:space="preserve"> CUESTIONES RELATIVAS A LA APLICACIÓN DEL MANUAL DE GESTIÓN DE LA INTEGRIDAD.</w:t>
      </w:r>
      <w:bookmarkEnd w:id="308"/>
      <w:bookmarkEnd w:id="309"/>
      <w:bookmarkEnd w:id="310"/>
    </w:p>
    <w:p w14:paraId="4CD134A0" w14:textId="77777777" w:rsidR="000812EE" w:rsidRPr="000812EE" w:rsidRDefault="000812EE" w:rsidP="002B4E57">
      <w:pPr>
        <w:pStyle w:val="Ttulo2"/>
        <w:spacing w:before="0" w:after="0" w:line="360" w:lineRule="auto"/>
        <w:ind w:firstLine="425"/>
        <w:rPr>
          <w:rFonts w:ascii="Times New Roman" w:hAnsi="Times New Roman" w:cs="Times New Roman"/>
          <w:sz w:val="24"/>
          <w:szCs w:val="24"/>
          <w:u w:val="single"/>
          <w:lang w:val="es-ES"/>
        </w:rPr>
      </w:pPr>
    </w:p>
    <w:p w14:paraId="10DCB652" w14:textId="672F5903" w:rsidR="000812EE" w:rsidRPr="000812EE" w:rsidRDefault="000812EE" w:rsidP="002B4E57">
      <w:pPr>
        <w:pStyle w:val="Ttulo2"/>
        <w:spacing w:before="0" w:after="0" w:line="360" w:lineRule="auto"/>
        <w:ind w:firstLine="425"/>
        <w:jc w:val="both"/>
        <w:rPr>
          <w:rFonts w:ascii="Times New Roman" w:hAnsi="Times New Roman" w:cs="Times New Roman"/>
          <w:sz w:val="24"/>
          <w:szCs w:val="24"/>
          <w:u w:val="single"/>
          <w:lang w:val="es-ES"/>
        </w:rPr>
      </w:pPr>
      <w:bookmarkStart w:id="311" w:name="_Toc472930127"/>
      <w:bookmarkStart w:id="312" w:name="_Toc472931875"/>
      <w:bookmarkStart w:id="313" w:name="_Toc472931962"/>
      <w:bookmarkStart w:id="314" w:name="_Toc472932459"/>
      <w:bookmarkStart w:id="315" w:name="_Toc475089972"/>
      <w:bookmarkStart w:id="316" w:name="_Toc484097494"/>
      <w:bookmarkStart w:id="317" w:name="_Toc174533877"/>
      <w:bookmarkStart w:id="318" w:name="_Toc212826908"/>
      <w:r w:rsidRPr="000812EE">
        <w:rPr>
          <w:rFonts w:ascii="Times New Roman" w:hAnsi="Times New Roman" w:cs="Times New Roman"/>
          <w:sz w:val="24"/>
          <w:szCs w:val="24"/>
          <w:lang w:val="es-ES"/>
        </w:rPr>
        <w:t>1.-</w:t>
      </w:r>
      <w:r w:rsidRPr="00A310FD">
        <w:rPr>
          <w:rFonts w:ascii="Times New Roman" w:hAnsi="Times New Roman" w:cs="Times New Roman"/>
          <w:sz w:val="24"/>
          <w:szCs w:val="24"/>
          <w:lang w:val="es-ES"/>
        </w:rPr>
        <w:t xml:space="preserve"> </w:t>
      </w:r>
      <w:r w:rsidRPr="000812EE">
        <w:rPr>
          <w:rFonts w:ascii="Times New Roman" w:hAnsi="Times New Roman" w:cs="Times New Roman"/>
          <w:sz w:val="24"/>
          <w:szCs w:val="24"/>
          <w:u w:val="single"/>
          <w:lang w:val="es-ES"/>
        </w:rPr>
        <w:t>Designación del representante de la sociedad en un hipotético procedimiento penal y forma de designación de Letrado que represente los intereses de la compañía.</w:t>
      </w:r>
      <w:bookmarkEnd w:id="311"/>
      <w:bookmarkEnd w:id="312"/>
      <w:bookmarkEnd w:id="313"/>
      <w:bookmarkEnd w:id="314"/>
      <w:bookmarkEnd w:id="315"/>
      <w:bookmarkEnd w:id="316"/>
      <w:bookmarkEnd w:id="317"/>
      <w:bookmarkEnd w:id="318"/>
    </w:p>
    <w:p w14:paraId="7E4B133E" w14:textId="77777777" w:rsidR="000812EE" w:rsidRPr="000812EE" w:rsidRDefault="000812EE" w:rsidP="002B4E57">
      <w:pPr>
        <w:autoSpaceDE w:val="0"/>
        <w:autoSpaceDN w:val="0"/>
        <w:adjustRightInd w:val="0"/>
        <w:spacing w:before="0" w:after="0" w:line="360" w:lineRule="auto"/>
        <w:ind w:firstLine="425"/>
        <w:rPr>
          <w:rFonts w:ascii="Times New Roman" w:hAnsi="Times New Roman" w:cs="Times New Roman"/>
          <w:b/>
          <w:sz w:val="24"/>
          <w:lang w:val="es-ES"/>
        </w:rPr>
      </w:pPr>
    </w:p>
    <w:p w14:paraId="212E3F37" w14:textId="77777777" w:rsidR="000812EE" w:rsidRPr="000812EE" w:rsidRDefault="000812EE" w:rsidP="002B4E57">
      <w:pPr>
        <w:autoSpaceDE w:val="0"/>
        <w:autoSpaceDN w:val="0"/>
        <w:adjustRightInd w:val="0"/>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Toda vez que el Comité de Cumplimiento debe funcionar como un órgano  independiente y autónomo del órgano de administración, será, en todo caso, dicho Comité de Cumplimiento el órgano competente para designar tanto a la persona que debe asumir la representación de la compañía ante un procedimiento penal como para designar la persona o personas que deben ejercer la representación jurídica y procesal de la compañía en los procedimientos de cualquier índole iniciado como consecuencia de hechos relacionados con el presente Manual. </w:t>
      </w:r>
    </w:p>
    <w:p w14:paraId="063BE70B" w14:textId="77777777" w:rsidR="000812EE" w:rsidRPr="000812EE" w:rsidRDefault="000812EE" w:rsidP="002B4E57">
      <w:pPr>
        <w:autoSpaceDE w:val="0"/>
        <w:autoSpaceDN w:val="0"/>
        <w:adjustRightInd w:val="0"/>
        <w:spacing w:before="0" w:after="0" w:line="360" w:lineRule="auto"/>
        <w:ind w:firstLine="425"/>
        <w:rPr>
          <w:rFonts w:ascii="Times New Roman" w:hAnsi="Times New Roman" w:cs="Times New Roman"/>
          <w:b/>
          <w:sz w:val="24"/>
          <w:lang w:val="es-ES"/>
        </w:rPr>
      </w:pPr>
    </w:p>
    <w:p w14:paraId="431B3E1A" w14:textId="77777777" w:rsidR="000812EE" w:rsidRPr="000812EE" w:rsidRDefault="000812EE" w:rsidP="002B4E57">
      <w:pPr>
        <w:autoSpaceDE w:val="0"/>
        <w:autoSpaceDN w:val="0"/>
        <w:adjustRightInd w:val="0"/>
        <w:spacing w:before="0" w:after="0" w:line="360" w:lineRule="auto"/>
        <w:ind w:firstLine="425"/>
        <w:rPr>
          <w:rFonts w:ascii="Times New Roman" w:hAnsi="Times New Roman" w:cs="Times New Roman"/>
          <w:b/>
          <w:sz w:val="24"/>
          <w:lang w:val="es-ES"/>
        </w:rPr>
      </w:pPr>
      <w:r w:rsidRPr="000812EE">
        <w:rPr>
          <w:rFonts w:ascii="Times New Roman" w:hAnsi="Times New Roman" w:cs="Times New Roman"/>
          <w:sz w:val="24"/>
          <w:lang w:val="es-ES"/>
        </w:rPr>
        <w:t>Para el caso de que la persona implicada lo fuera alguno de los miembros del Comité de Cumplimiento, esa representación legal y facultad de designar la representación Letrada y procesal recaerá, de manera exclusiva, en el Órgano de Administración, que decidirá la persona o personas que deben ejercer la representación legal de la compañía y la defensa procesal de la entidad.</w:t>
      </w:r>
    </w:p>
    <w:p w14:paraId="072A52A0" w14:textId="77777777" w:rsidR="000812EE" w:rsidRPr="000812EE" w:rsidRDefault="000812EE" w:rsidP="002B4E57">
      <w:pPr>
        <w:pStyle w:val="Ttulo2"/>
        <w:spacing w:before="0" w:after="0" w:line="360" w:lineRule="auto"/>
        <w:ind w:firstLine="425"/>
        <w:rPr>
          <w:rFonts w:ascii="Times New Roman" w:hAnsi="Times New Roman" w:cs="Times New Roman"/>
          <w:sz w:val="24"/>
          <w:szCs w:val="24"/>
          <w:u w:val="single"/>
          <w:lang w:val="es-ES"/>
        </w:rPr>
      </w:pPr>
      <w:bookmarkStart w:id="319" w:name="_Toc472930128"/>
      <w:bookmarkStart w:id="320" w:name="_Toc472931876"/>
      <w:bookmarkStart w:id="321" w:name="_Toc472931963"/>
      <w:bookmarkStart w:id="322" w:name="_Toc472932460"/>
    </w:p>
    <w:p w14:paraId="7DB07C2B" w14:textId="6052E296" w:rsidR="000812EE" w:rsidRPr="000812EE" w:rsidRDefault="000812EE" w:rsidP="002B4E57">
      <w:pPr>
        <w:pStyle w:val="Ttulo2"/>
        <w:spacing w:before="0" w:after="0" w:line="360" w:lineRule="auto"/>
        <w:ind w:firstLine="425"/>
        <w:jc w:val="both"/>
        <w:rPr>
          <w:rFonts w:ascii="Times New Roman" w:hAnsi="Times New Roman" w:cs="Times New Roman"/>
          <w:b/>
          <w:sz w:val="24"/>
          <w:szCs w:val="24"/>
          <w:u w:val="single"/>
          <w:lang w:val="es-ES"/>
        </w:rPr>
      </w:pPr>
      <w:bookmarkStart w:id="323" w:name="_Toc475089973"/>
      <w:bookmarkStart w:id="324" w:name="_Toc484097495"/>
      <w:bookmarkStart w:id="325" w:name="_Toc174533878"/>
      <w:bookmarkStart w:id="326" w:name="_Toc212826909"/>
      <w:r w:rsidRPr="006536F0">
        <w:rPr>
          <w:rFonts w:ascii="Times New Roman" w:hAnsi="Times New Roman" w:cs="Times New Roman"/>
          <w:b/>
          <w:color w:val="004E9A"/>
          <w:sz w:val="24"/>
          <w:szCs w:val="24"/>
          <w:lang w:val="es-ES"/>
        </w:rPr>
        <w:t xml:space="preserve">2.- </w:t>
      </w:r>
      <w:r w:rsidRPr="006536F0">
        <w:rPr>
          <w:rFonts w:ascii="Times New Roman" w:hAnsi="Times New Roman" w:cs="Times New Roman"/>
          <w:b/>
          <w:color w:val="004E9A"/>
          <w:sz w:val="24"/>
          <w:szCs w:val="24"/>
          <w:u w:val="single"/>
          <w:lang w:val="es-ES"/>
        </w:rPr>
        <w:t>Aprobación, Actualización del Manual de Gestión de la Integridad.</w:t>
      </w:r>
      <w:bookmarkEnd w:id="319"/>
      <w:bookmarkEnd w:id="320"/>
      <w:bookmarkEnd w:id="321"/>
      <w:bookmarkEnd w:id="322"/>
      <w:bookmarkEnd w:id="323"/>
      <w:bookmarkEnd w:id="324"/>
      <w:bookmarkEnd w:id="325"/>
      <w:bookmarkEnd w:id="326"/>
      <w:r w:rsidRPr="006536F0">
        <w:rPr>
          <w:rFonts w:ascii="Times New Roman" w:hAnsi="Times New Roman" w:cs="Times New Roman"/>
          <w:b/>
          <w:color w:val="004E9A"/>
          <w:sz w:val="24"/>
          <w:szCs w:val="24"/>
          <w:u w:val="single"/>
          <w:lang w:val="es-ES"/>
        </w:rPr>
        <w:t xml:space="preserve"> </w:t>
      </w:r>
    </w:p>
    <w:p w14:paraId="769878BA" w14:textId="77777777" w:rsidR="000812EE" w:rsidRPr="000812EE" w:rsidRDefault="000812EE" w:rsidP="002B4E57">
      <w:pPr>
        <w:shd w:val="clear" w:color="auto" w:fill="FFFFFF" w:themeFill="background1"/>
        <w:autoSpaceDE w:val="0"/>
        <w:autoSpaceDN w:val="0"/>
        <w:adjustRightInd w:val="0"/>
        <w:spacing w:before="0" w:after="0" w:line="360" w:lineRule="auto"/>
        <w:ind w:firstLine="425"/>
        <w:rPr>
          <w:rFonts w:ascii="Times New Roman" w:hAnsi="Times New Roman" w:cs="Times New Roman"/>
          <w:sz w:val="24"/>
          <w:lang w:val="es-ES"/>
        </w:rPr>
      </w:pPr>
    </w:p>
    <w:p w14:paraId="525C6231" w14:textId="2C4F6641" w:rsidR="000812EE" w:rsidRPr="000812EE" w:rsidRDefault="000812EE" w:rsidP="002B4E57">
      <w:pPr>
        <w:shd w:val="clear" w:color="auto" w:fill="FFFFFF" w:themeFill="background1"/>
        <w:autoSpaceDE w:val="0"/>
        <w:autoSpaceDN w:val="0"/>
        <w:adjustRightInd w:val="0"/>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Como sustitución de cuantas medidas, pautas de actuación y conductas prohibidas ya se tenían establecidas, este Manual de Gestión de la Integridad es aprobado, en su </w:t>
      </w:r>
      <w:r w:rsidR="00A310FD">
        <w:rPr>
          <w:rFonts w:ascii="Times New Roman" w:hAnsi="Times New Roman" w:cs="Times New Roman"/>
          <w:sz w:val="24"/>
          <w:lang w:val="es-ES"/>
        </w:rPr>
        <w:t>tercera</w:t>
      </w:r>
      <w:r w:rsidR="002B4E57">
        <w:rPr>
          <w:rFonts w:ascii="Times New Roman" w:hAnsi="Times New Roman" w:cs="Times New Roman"/>
          <w:sz w:val="24"/>
          <w:lang w:val="es-ES"/>
        </w:rPr>
        <w:t xml:space="preserve"> </w:t>
      </w:r>
      <w:r w:rsidRPr="000812EE">
        <w:rPr>
          <w:rFonts w:ascii="Times New Roman" w:hAnsi="Times New Roman" w:cs="Times New Roman"/>
          <w:sz w:val="24"/>
          <w:lang w:val="es-ES"/>
        </w:rPr>
        <w:t xml:space="preserve">versión mediante </w:t>
      </w:r>
      <w:r w:rsidR="002B4E57">
        <w:rPr>
          <w:rFonts w:ascii="Times New Roman" w:hAnsi="Times New Roman" w:cs="Times New Roman"/>
          <w:sz w:val="24"/>
          <w:lang w:val="es-ES"/>
        </w:rPr>
        <w:t xml:space="preserve">y previo </w:t>
      </w:r>
      <w:r w:rsidRPr="000812EE">
        <w:rPr>
          <w:rFonts w:ascii="Times New Roman" w:hAnsi="Times New Roman" w:cs="Times New Roman"/>
          <w:sz w:val="24"/>
          <w:lang w:val="es-ES"/>
        </w:rPr>
        <w:t xml:space="preserve">por acuerdo </w:t>
      </w:r>
      <w:r w:rsidR="002B4E57">
        <w:rPr>
          <w:rFonts w:ascii="Times New Roman" w:hAnsi="Times New Roman" w:cs="Times New Roman"/>
          <w:sz w:val="24"/>
          <w:lang w:val="es-ES"/>
        </w:rPr>
        <w:t xml:space="preserve">del Comité de Cumplimento Normativo, por el </w:t>
      </w:r>
      <w:r w:rsidR="002B4E57" w:rsidRPr="000812EE">
        <w:rPr>
          <w:rFonts w:ascii="Times New Roman" w:hAnsi="Times New Roman" w:cs="Times New Roman"/>
          <w:sz w:val="24"/>
          <w:lang w:val="es-ES"/>
        </w:rPr>
        <w:t>Consejo</w:t>
      </w:r>
      <w:r w:rsidRPr="000812EE">
        <w:rPr>
          <w:rFonts w:ascii="Times New Roman" w:hAnsi="Times New Roman" w:cs="Times New Roman"/>
          <w:sz w:val="24"/>
          <w:lang w:val="es-ES"/>
        </w:rPr>
        <w:t xml:space="preserve"> de </w:t>
      </w:r>
      <w:r w:rsidR="002B4E57" w:rsidRPr="000812EE">
        <w:rPr>
          <w:rFonts w:ascii="Times New Roman" w:hAnsi="Times New Roman" w:cs="Times New Roman"/>
          <w:sz w:val="24"/>
          <w:lang w:val="es-ES"/>
        </w:rPr>
        <w:t>Administración</w:t>
      </w:r>
      <w:r w:rsidR="002B4E57">
        <w:rPr>
          <w:rFonts w:ascii="Times New Roman" w:hAnsi="Times New Roman" w:cs="Times New Roman"/>
          <w:sz w:val="24"/>
          <w:lang w:val="es-ES"/>
        </w:rPr>
        <w:t xml:space="preserve"> de la </w:t>
      </w:r>
      <w:r w:rsidR="002B4E57" w:rsidRPr="0032262B">
        <w:rPr>
          <w:rFonts w:ascii="Times New Roman" w:hAnsi="Times New Roman" w:cs="Times New Roman"/>
          <w:sz w:val="24"/>
          <w:lang w:val="es-ES"/>
        </w:rPr>
        <w:t>Sociedad de</w:t>
      </w:r>
      <w:r w:rsidRPr="0032262B">
        <w:rPr>
          <w:rFonts w:ascii="Times New Roman" w:hAnsi="Times New Roman" w:cs="Times New Roman"/>
          <w:sz w:val="24"/>
          <w:lang w:val="es-ES"/>
        </w:rPr>
        <w:t xml:space="preserve"> fecha de </w:t>
      </w:r>
      <w:r w:rsidR="0032262B" w:rsidRPr="0032262B">
        <w:rPr>
          <w:rFonts w:ascii="Times New Roman" w:hAnsi="Times New Roman" w:cs="Times New Roman"/>
          <w:sz w:val="24"/>
          <w:lang w:val="es-ES"/>
        </w:rPr>
        <w:t>30 de mayo</w:t>
      </w:r>
      <w:r w:rsidR="00A310FD" w:rsidRPr="0032262B">
        <w:rPr>
          <w:rFonts w:ascii="Times New Roman" w:hAnsi="Times New Roman" w:cs="Times New Roman"/>
          <w:sz w:val="24"/>
          <w:lang w:val="es-ES"/>
        </w:rPr>
        <w:t xml:space="preserve"> de 2025,</w:t>
      </w:r>
      <w:r w:rsidRPr="0032262B">
        <w:rPr>
          <w:rFonts w:ascii="Times New Roman" w:hAnsi="Times New Roman" w:cs="Times New Roman"/>
          <w:sz w:val="24"/>
          <w:lang w:val="es-ES"/>
        </w:rPr>
        <w:t xml:space="preserve"> por tanto, de</w:t>
      </w:r>
      <w:r w:rsidRPr="000812EE">
        <w:rPr>
          <w:rFonts w:ascii="Times New Roman" w:hAnsi="Times New Roman" w:cs="Times New Roman"/>
          <w:sz w:val="24"/>
          <w:lang w:val="es-ES"/>
        </w:rPr>
        <w:t xml:space="preserve"> su entrada en vigor, si bien es lo cierto que muchas de las pautas de actuación o Código ético de conducta ya se venía exigiendo y aplicando.</w:t>
      </w:r>
    </w:p>
    <w:p w14:paraId="3D2FDDEC" w14:textId="77777777" w:rsidR="000812EE" w:rsidRPr="000812EE" w:rsidRDefault="000812EE" w:rsidP="002B4E57">
      <w:pPr>
        <w:autoSpaceDE w:val="0"/>
        <w:autoSpaceDN w:val="0"/>
        <w:adjustRightInd w:val="0"/>
        <w:spacing w:before="0" w:after="0" w:line="360" w:lineRule="auto"/>
        <w:ind w:firstLine="426"/>
        <w:rPr>
          <w:rFonts w:ascii="Times New Roman" w:hAnsi="Times New Roman" w:cs="Times New Roman"/>
          <w:sz w:val="24"/>
          <w:lang w:val="es-ES"/>
        </w:rPr>
      </w:pPr>
    </w:p>
    <w:p w14:paraId="706184B1" w14:textId="77777777" w:rsidR="000812EE" w:rsidRPr="000812EE" w:rsidRDefault="000812EE" w:rsidP="002B4E57">
      <w:pPr>
        <w:autoSpaceDE w:val="0"/>
        <w:autoSpaceDN w:val="0"/>
        <w:adjustRightInd w:val="0"/>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Cualquier actualización o modificación del presente Manual deberán ser aprobadas por el Consejo de Administración o, en su caso, por la Junta General de Socios. </w:t>
      </w:r>
    </w:p>
    <w:p w14:paraId="0C1CC75B" w14:textId="77777777" w:rsidR="000812EE" w:rsidRPr="000812EE" w:rsidRDefault="000812EE" w:rsidP="002B4E57">
      <w:pPr>
        <w:autoSpaceDE w:val="0"/>
        <w:autoSpaceDN w:val="0"/>
        <w:adjustRightInd w:val="0"/>
        <w:spacing w:before="0"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lastRenderedPageBreak/>
        <w:t xml:space="preserve">Tal y como se ha señalado, el Manual de Gestión de la Integridad será objeto de revisión anual por parte del Comité de Cumplimiento, que, en su caso, propondrá las actualizaciones que procedan al Consejo de Administración. Al margen de ello, éste podrá proponer actualizaciones en cualquier momento a iniciativa propia, por comunicación de los responsables de los Departamentos o como consecuencia de las averiguaciones realizadas con motivo de la presentación de denuncias a través del Canal de Comunicación y Denuncias.  </w:t>
      </w:r>
    </w:p>
    <w:p w14:paraId="4718B17E" w14:textId="77777777" w:rsidR="000812EE" w:rsidRPr="000812EE" w:rsidRDefault="000812EE" w:rsidP="002B4E57">
      <w:pPr>
        <w:autoSpaceDE w:val="0"/>
        <w:autoSpaceDN w:val="0"/>
        <w:adjustRightInd w:val="0"/>
        <w:spacing w:before="0" w:after="0" w:line="360" w:lineRule="auto"/>
        <w:ind w:firstLine="426"/>
        <w:rPr>
          <w:rFonts w:ascii="Times New Roman" w:hAnsi="Times New Roman" w:cs="Times New Roman"/>
          <w:sz w:val="24"/>
          <w:lang w:val="es-ES"/>
        </w:rPr>
      </w:pPr>
    </w:p>
    <w:p w14:paraId="195E1AE6" w14:textId="77777777" w:rsidR="000812EE" w:rsidRPr="000812EE" w:rsidRDefault="000812EE" w:rsidP="002B4E57">
      <w:pPr>
        <w:autoSpaceDE w:val="0"/>
        <w:autoSpaceDN w:val="0"/>
        <w:adjustRightInd w:val="0"/>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 xml:space="preserve">En todo caso, procederá la actualización del Manual de Gestión de la Integridad cuando la empresa modifique su objeto social y, con ello, las funciones que realiza, y en el supuesto de modificación del marco normativo regulador de la responsabilidad penal de las personas jurídicas.    </w:t>
      </w:r>
    </w:p>
    <w:p w14:paraId="4A3AA127" w14:textId="77777777" w:rsidR="000812EE" w:rsidRPr="000812EE" w:rsidRDefault="000812EE" w:rsidP="002B4E57">
      <w:pPr>
        <w:autoSpaceDE w:val="0"/>
        <w:autoSpaceDN w:val="0"/>
        <w:adjustRightInd w:val="0"/>
        <w:spacing w:before="0" w:after="0" w:line="360" w:lineRule="auto"/>
        <w:ind w:firstLine="425"/>
        <w:rPr>
          <w:rFonts w:ascii="Times New Roman" w:hAnsi="Times New Roman" w:cs="Times New Roman"/>
          <w:sz w:val="24"/>
          <w:lang w:val="es-ES"/>
        </w:rPr>
      </w:pPr>
    </w:p>
    <w:p w14:paraId="46452677" w14:textId="2AEDC6D5" w:rsidR="000812EE" w:rsidRPr="006536F0" w:rsidRDefault="000812EE" w:rsidP="002B4E57">
      <w:pPr>
        <w:tabs>
          <w:tab w:val="left" w:pos="851"/>
          <w:tab w:val="left" w:pos="993"/>
          <w:tab w:val="left" w:pos="1134"/>
        </w:tabs>
        <w:spacing w:before="0" w:after="0" w:line="360" w:lineRule="auto"/>
        <w:ind w:firstLine="425"/>
        <w:rPr>
          <w:rFonts w:ascii="Times New Roman" w:hAnsi="Times New Roman" w:cs="Times New Roman"/>
          <w:color w:val="004E9A"/>
          <w:sz w:val="24"/>
          <w:lang w:val="es-ES"/>
        </w:rPr>
      </w:pPr>
      <w:r w:rsidRPr="006536F0">
        <w:rPr>
          <w:rFonts w:ascii="Times New Roman" w:hAnsi="Times New Roman" w:cs="Times New Roman"/>
          <w:b/>
          <w:color w:val="004E9A"/>
          <w:sz w:val="24"/>
          <w:lang w:val="es-ES"/>
        </w:rPr>
        <w:t xml:space="preserve">3.- </w:t>
      </w:r>
      <w:r w:rsidR="002B4E57" w:rsidRPr="006536F0">
        <w:rPr>
          <w:rFonts w:ascii="Times New Roman" w:hAnsi="Times New Roman" w:cs="Times New Roman"/>
          <w:b/>
          <w:color w:val="004E9A"/>
          <w:sz w:val="24"/>
          <w:u w:val="single"/>
          <w:lang w:val="es-ES"/>
        </w:rPr>
        <w:t>Indicadores progresos de la implantación y cumplimiento del sistema</w:t>
      </w:r>
      <w:r w:rsidR="002B4E57" w:rsidRPr="006536F0">
        <w:rPr>
          <w:rFonts w:ascii="Times New Roman" w:hAnsi="Times New Roman" w:cs="Times New Roman"/>
          <w:color w:val="004E9A"/>
          <w:sz w:val="24"/>
          <w:lang w:val="es-ES"/>
        </w:rPr>
        <w:t>:</w:t>
      </w:r>
    </w:p>
    <w:p w14:paraId="65E18024" w14:textId="77777777" w:rsidR="000812EE" w:rsidRPr="000812EE" w:rsidRDefault="000812EE" w:rsidP="002B4E57">
      <w:pPr>
        <w:spacing w:before="0" w:after="0" w:line="360" w:lineRule="auto"/>
        <w:ind w:firstLine="425"/>
        <w:rPr>
          <w:rFonts w:ascii="Times New Roman" w:hAnsi="Times New Roman" w:cs="Times New Roman"/>
          <w:sz w:val="24"/>
          <w:lang w:val="es-ES"/>
        </w:rPr>
      </w:pPr>
    </w:p>
    <w:p w14:paraId="16FDC7E9" w14:textId="77777777" w:rsidR="000812EE" w:rsidRPr="000812EE" w:rsidRDefault="000812EE" w:rsidP="002B4E57">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Con el objetivo de evaluar la implantación y cumplimiento del Manual de Gestión de la Integridad, además de llevar a cabo la verificación del sistema de gestión de la integridad, el Comité de Cumplimiento va a proceder anualmente a revisar una serie de parámetros para tomar en consideración el grado de implementación del manual dentro de la estructura de la empresa.</w:t>
      </w:r>
    </w:p>
    <w:p w14:paraId="20EAFF87" w14:textId="77777777" w:rsidR="000812EE" w:rsidRPr="000812EE" w:rsidRDefault="000812EE" w:rsidP="002B4E57">
      <w:pPr>
        <w:spacing w:before="0" w:after="0" w:line="360" w:lineRule="auto"/>
        <w:ind w:firstLine="425"/>
        <w:rPr>
          <w:rFonts w:ascii="Times New Roman" w:hAnsi="Times New Roman" w:cs="Times New Roman"/>
          <w:sz w:val="24"/>
          <w:lang w:val="es-ES"/>
        </w:rPr>
      </w:pPr>
    </w:p>
    <w:p w14:paraId="72599543" w14:textId="77777777" w:rsidR="000812EE" w:rsidRPr="00A310FD" w:rsidRDefault="000812EE" w:rsidP="002B4E57">
      <w:pPr>
        <w:spacing w:before="0" w:after="0" w:line="360" w:lineRule="auto"/>
        <w:ind w:firstLine="425"/>
        <w:rPr>
          <w:rFonts w:ascii="Times New Roman" w:hAnsi="Times New Roman" w:cs="Times New Roman"/>
          <w:bCs/>
          <w:sz w:val="24"/>
          <w:lang w:val="es-ES"/>
        </w:rPr>
      </w:pPr>
      <w:r w:rsidRPr="000812EE">
        <w:rPr>
          <w:rFonts w:ascii="Times New Roman" w:hAnsi="Times New Roman" w:cs="Times New Roman"/>
          <w:sz w:val="24"/>
          <w:lang w:val="es-ES"/>
        </w:rPr>
        <w:t xml:space="preserve">En este sentido, </w:t>
      </w:r>
      <w:r w:rsidRPr="00A310FD">
        <w:rPr>
          <w:rFonts w:ascii="Times New Roman" w:hAnsi="Times New Roman" w:cs="Times New Roman"/>
          <w:bCs/>
          <w:sz w:val="24"/>
          <w:lang w:val="es-ES"/>
        </w:rPr>
        <w:t>Elite Touring, S.L. considera preciso que se evalúen los siguientes indicadores:</w:t>
      </w:r>
    </w:p>
    <w:p w14:paraId="71C02685" w14:textId="77777777" w:rsidR="000812EE" w:rsidRPr="00A310FD" w:rsidRDefault="000812EE" w:rsidP="002B4E57">
      <w:pPr>
        <w:spacing w:before="0" w:after="0" w:line="360" w:lineRule="auto"/>
        <w:ind w:firstLine="425"/>
        <w:rPr>
          <w:rFonts w:ascii="Times New Roman" w:hAnsi="Times New Roman" w:cs="Times New Roman"/>
          <w:bCs/>
          <w:sz w:val="24"/>
          <w:lang w:val="es-ES"/>
        </w:rPr>
      </w:pPr>
    </w:p>
    <w:p w14:paraId="7392ADD4" w14:textId="77777777" w:rsidR="000812EE" w:rsidRPr="000812EE" w:rsidRDefault="000812EE" w:rsidP="002B4E57">
      <w:pPr>
        <w:pStyle w:val="Prrafodelista"/>
        <w:numPr>
          <w:ilvl w:val="0"/>
          <w:numId w:val="116"/>
        </w:numPr>
        <w:spacing w:before="0" w:after="0" w:line="360" w:lineRule="auto"/>
        <w:ind w:left="426" w:firstLine="0"/>
        <w:rPr>
          <w:rFonts w:ascii="Times New Roman" w:hAnsi="Times New Roman" w:cs="Times New Roman"/>
          <w:sz w:val="24"/>
          <w:lang w:val="es-ES"/>
        </w:rPr>
      </w:pPr>
      <w:r w:rsidRPr="00A310FD">
        <w:rPr>
          <w:rFonts w:ascii="Times New Roman" w:hAnsi="Times New Roman" w:cs="Times New Roman"/>
          <w:bCs/>
          <w:sz w:val="24"/>
          <w:lang w:val="es-ES"/>
        </w:rPr>
        <w:t>Número de denuncias y número de consultas que han sido remitidas a través del Sistema Interno de Información o Canal Preferente de Comunicación y Denuncias, con el objetivo de evaluar tanto el grado de utilización de éste por parte de los profesionales de Elite Touring, S.L.,</w:t>
      </w:r>
      <w:r w:rsidRPr="000812EE">
        <w:rPr>
          <w:rFonts w:ascii="Times New Roman" w:hAnsi="Times New Roman" w:cs="Times New Roman"/>
          <w:sz w:val="24"/>
          <w:lang w:val="es-ES"/>
        </w:rPr>
        <w:t xml:space="preserve"> como el grado de cumplimiento de las obligaciones que dimanan del Manual de Gestión de la Integridad.</w:t>
      </w:r>
    </w:p>
    <w:p w14:paraId="5D23A569" w14:textId="77777777" w:rsidR="000812EE" w:rsidRPr="000812EE" w:rsidRDefault="000812EE" w:rsidP="002B4E57">
      <w:pPr>
        <w:pStyle w:val="Prrafodelista"/>
        <w:spacing w:before="0" w:after="0" w:line="360" w:lineRule="auto"/>
        <w:ind w:left="426"/>
        <w:rPr>
          <w:rFonts w:ascii="Times New Roman" w:hAnsi="Times New Roman" w:cs="Times New Roman"/>
          <w:sz w:val="24"/>
          <w:lang w:val="es-ES"/>
        </w:rPr>
      </w:pPr>
    </w:p>
    <w:p w14:paraId="3B8D8FAD" w14:textId="2D54B176" w:rsidR="000812EE" w:rsidRPr="000812EE" w:rsidRDefault="000812EE" w:rsidP="002B4E57">
      <w:pPr>
        <w:pStyle w:val="Prrafodelista"/>
        <w:numPr>
          <w:ilvl w:val="0"/>
          <w:numId w:val="116"/>
        </w:numPr>
        <w:spacing w:before="0" w:after="0" w:line="360" w:lineRule="auto"/>
        <w:ind w:left="426" w:firstLine="0"/>
        <w:rPr>
          <w:rFonts w:ascii="Times New Roman" w:hAnsi="Times New Roman" w:cs="Times New Roman"/>
          <w:sz w:val="24"/>
          <w:lang w:val="es-ES"/>
        </w:rPr>
      </w:pPr>
      <w:r w:rsidRPr="000812EE">
        <w:rPr>
          <w:rFonts w:ascii="Times New Roman" w:hAnsi="Times New Roman" w:cs="Times New Roman"/>
          <w:sz w:val="24"/>
          <w:lang w:val="es-ES"/>
        </w:rPr>
        <w:t xml:space="preserve">Formación: se analizará igualmente el nivel formativo de los trabajadores </w:t>
      </w:r>
      <w:r w:rsidR="002B4E57" w:rsidRPr="000812EE">
        <w:rPr>
          <w:rFonts w:ascii="Times New Roman" w:hAnsi="Times New Roman" w:cs="Times New Roman"/>
          <w:sz w:val="24"/>
          <w:lang w:val="es-ES"/>
        </w:rPr>
        <w:t>y profesionales</w:t>
      </w:r>
      <w:r w:rsidRPr="000812EE">
        <w:rPr>
          <w:rFonts w:ascii="Times New Roman" w:hAnsi="Times New Roman" w:cs="Times New Roman"/>
          <w:sz w:val="24"/>
          <w:lang w:val="es-ES"/>
        </w:rPr>
        <w:t xml:space="preserve"> dentro de la empresa en materia de gestión de la integridad, mediante </w:t>
      </w:r>
      <w:r w:rsidRPr="000812EE">
        <w:rPr>
          <w:rFonts w:ascii="Times New Roman" w:hAnsi="Times New Roman" w:cs="Times New Roman"/>
          <w:sz w:val="24"/>
          <w:lang w:val="es-ES"/>
        </w:rPr>
        <w:lastRenderedPageBreak/>
        <w:t xml:space="preserve">la remisión de cuestionarios, de forma aleatoria, a un % de los profesionales de </w:t>
      </w:r>
      <w:r w:rsidRPr="00A310FD">
        <w:rPr>
          <w:rFonts w:ascii="Times New Roman" w:hAnsi="Times New Roman" w:cs="Times New Roman"/>
          <w:bCs/>
          <w:sz w:val="24"/>
          <w:lang w:val="es-ES"/>
        </w:rPr>
        <w:t xml:space="preserve">Elite Touring, S.L. </w:t>
      </w:r>
      <w:r w:rsidRPr="000812EE">
        <w:rPr>
          <w:rFonts w:ascii="Times New Roman" w:hAnsi="Times New Roman" w:cs="Times New Roman"/>
          <w:sz w:val="24"/>
          <w:lang w:val="es-ES"/>
        </w:rPr>
        <w:t>con una periodicidad anual.</w:t>
      </w:r>
    </w:p>
    <w:p w14:paraId="40CDB438" w14:textId="77777777" w:rsidR="000812EE" w:rsidRPr="000812EE" w:rsidRDefault="000812EE" w:rsidP="002B4E57">
      <w:pPr>
        <w:pStyle w:val="Prrafodelista"/>
        <w:spacing w:before="0" w:after="0" w:line="360" w:lineRule="auto"/>
        <w:ind w:left="426"/>
        <w:rPr>
          <w:rFonts w:ascii="Times New Roman" w:hAnsi="Times New Roman" w:cs="Times New Roman"/>
          <w:sz w:val="24"/>
          <w:lang w:val="es-ES"/>
        </w:rPr>
      </w:pPr>
    </w:p>
    <w:p w14:paraId="2E87900D" w14:textId="77777777" w:rsidR="000812EE" w:rsidRPr="000812EE" w:rsidRDefault="000812EE" w:rsidP="002B4E57">
      <w:pPr>
        <w:pStyle w:val="Prrafodelista"/>
        <w:spacing w:before="0" w:after="0" w:line="360" w:lineRule="auto"/>
        <w:ind w:left="426"/>
        <w:rPr>
          <w:rFonts w:ascii="Times New Roman" w:hAnsi="Times New Roman" w:cs="Times New Roman"/>
          <w:sz w:val="24"/>
          <w:lang w:val="es-ES"/>
        </w:rPr>
      </w:pPr>
      <w:r w:rsidRPr="000812EE">
        <w:rPr>
          <w:rFonts w:ascii="Times New Roman" w:hAnsi="Times New Roman" w:cs="Times New Roman"/>
          <w:sz w:val="24"/>
          <w:lang w:val="es-ES"/>
        </w:rPr>
        <w:t>Del resultado de dichos cuestionarios se evaluará la oportunidad de reforzar las necesidades de comunicación en la mercantil.</w:t>
      </w:r>
    </w:p>
    <w:p w14:paraId="21AE160C" w14:textId="77777777" w:rsidR="000812EE" w:rsidRPr="000812EE" w:rsidRDefault="000812EE" w:rsidP="002B4E57">
      <w:pPr>
        <w:pStyle w:val="Prrafodelista"/>
        <w:spacing w:before="0" w:after="0" w:line="360" w:lineRule="auto"/>
        <w:ind w:left="426"/>
        <w:rPr>
          <w:rFonts w:ascii="Times New Roman" w:hAnsi="Times New Roman" w:cs="Times New Roman"/>
          <w:sz w:val="24"/>
          <w:lang w:val="es-ES"/>
        </w:rPr>
      </w:pPr>
    </w:p>
    <w:p w14:paraId="2E907D3D" w14:textId="77777777" w:rsidR="000812EE" w:rsidRPr="000812EE" w:rsidRDefault="000812EE" w:rsidP="002B4E57">
      <w:pPr>
        <w:pStyle w:val="Prrafodelista"/>
        <w:numPr>
          <w:ilvl w:val="0"/>
          <w:numId w:val="116"/>
        </w:numPr>
        <w:spacing w:before="0" w:after="0" w:line="360" w:lineRule="auto"/>
        <w:ind w:left="426" w:firstLine="0"/>
        <w:rPr>
          <w:rFonts w:ascii="Times New Roman" w:hAnsi="Times New Roman" w:cs="Times New Roman"/>
          <w:sz w:val="24"/>
          <w:lang w:val="es-ES"/>
        </w:rPr>
      </w:pPr>
      <w:r w:rsidRPr="000812EE">
        <w:rPr>
          <w:rFonts w:ascii="Times New Roman" w:hAnsi="Times New Roman" w:cs="Times New Roman"/>
          <w:sz w:val="24"/>
          <w:lang w:val="es-ES"/>
        </w:rPr>
        <w:t>Número de no conformidades detectadas en la verificación del sistema de gestión de la integridad, con objeto de conocer el grado de implementación del manual. De igual manera se llevará a cabo un análisis respecto al ejercicio anterior, para tomar en consideración las necesidades de implementar mejoras en el sistema de gestión de la integridad.</w:t>
      </w:r>
    </w:p>
    <w:p w14:paraId="78214D72" w14:textId="77777777" w:rsidR="000812EE" w:rsidRPr="000812EE" w:rsidRDefault="000812EE" w:rsidP="002B4E57">
      <w:pPr>
        <w:pStyle w:val="Prrafodelista"/>
        <w:spacing w:before="0" w:after="0" w:line="360" w:lineRule="auto"/>
        <w:ind w:left="426"/>
        <w:rPr>
          <w:rFonts w:ascii="Times New Roman" w:hAnsi="Times New Roman" w:cs="Times New Roman"/>
          <w:sz w:val="24"/>
          <w:lang w:val="es-ES"/>
        </w:rPr>
      </w:pPr>
    </w:p>
    <w:p w14:paraId="30A508C6" w14:textId="77777777" w:rsidR="000812EE" w:rsidRPr="000812EE" w:rsidRDefault="000812EE" w:rsidP="002B4E57">
      <w:pPr>
        <w:pStyle w:val="Prrafodelista"/>
        <w:numPr>
          <w:ilvl w:val="0"/>
          <w:numId w:val="116"/>
        </w:numPr>
        <w:spacing w:before="0" w:after="0" w:line="360" w:lineRule="auto"/>
        <w:ind w:left="426" w:firstLine="0"/>
        <w:rPr>
          <w:rFonts w:ascii="Times New Roman" w:hAnsi="Times New Roman" w:cs="Times New Roman"/>
          <w:sz w:val="24"/>
          <w:lang w:val="es-ES"/>
        </w:rPr>
      </w:pPr>
      <w:r w:rsidRPr="000812EE">
        <w:rPr>
          <w:rFonts w:ascii="Times New Roman" w:hAnsi="Times New Roman" w:cs="Times New Roman"/>
          <w:sz w:val="24"/>
          <w:lang w:val="es-ES"/>
        </w:rPr>
        <w:t>Grado de resolución de las no conformidades que hayan sido detectadas en la verificación del sistema de gestión de la integridad.</w:t>
      </w:r>
    </w:p>
    <w:p w14:paraId="464E5F3C" w14:textId="77777777" w:rsidR="000812EE" w:rsidRPr="000812EE" w:rsidRDefault="000812EE" w:rsidP="002B4E57">
      <w:pPr>
        <w:pStyle w:val="Prrafodelista"/>
        <w:spacing w:before="0" w:after="0" w:line="360" w:lineRule="auto"/>
        <w:ind w:left="426"/>
        <w:rPr>
          <w:rFonts w:ascii="Times New Roman" w:hAnsi="Times New Roman" w:cs="Times New Roman"/>
          <w:sz w:val="24"/>
          <w:lang w:val="es-ES"/>
        </w:rPr>
      </w:pPr>
    </w:p>
    <w:p w14:paraId="47A84954" w14:textId="77777777" w:rsidR="000812EE" w:rsidRPr="000812EE" w:rsidRDefault="000812EE" w:rsidP="002B4E57">
      <w:pPr>
        <w:pStyle w:val="Prrafodelista"/>
        <w:numPr>
          <w:ilvl w:val="0"/>
          <w:numId w:val="116"/>
        </w:numPr>
        <w:spacing w:before="0" w:after="0" w:line="360" w:lineRule="auto"/>
        <w:ind w:left="426" w:firstLine="0"/>
        <w:rPr>
          <w:rFonts w:ascii="Times New Roman" w:hAnsi="Times New Roman" w:cs="Times New Roman"/>
          <w:sz w:val="24"/>
          <w:lang w:val="es-ES"/>
        </w:rPr>
      </w:pPr>
      <w:r w:rsidRPr="000812EE">
        <w:rPr>
          <w:rFonts w:ascii="Times New Roman" w:hAnsi="Times New Roman" w:cs="Times New Roman"/>
          <w:sz w:val="24"/>
          <w:lang w:val="es-ES"/>
        </w:rPr>
        <w:t>Grado de funcionamiento del Comité de Cumplimiento:</w:t>
      </w:r>
    </w:p>
    <w:p w14:paraId="1E11EEC3" w14:textId="77777777" w:rsidR="000812EE" w:rsidRPr="000812EE" w:rsidRDefault="000812EE" w:rsidP="002B4E57">
      <w:pPr>
        <w:pStyle w:val="Prrafodelista"/>
        <w:spacing w:before="0" w:after="0" w:line="360" w:lineRule="auto"/>
        <w:ind w:left="426"/>
        <w:rPr>
          <w:rFonts w:ascii="Times New Roman" w:hAnsi="Times New Roman" w:cs="Times New Roman"/>
          <w:sz w:val="24"/>
          <w:lang w:val="es-ES"/>
        </w:rPr>
      </w:pPr>
    </w:p>
    <w:p w14:paraId="3101811D" w14:textId="77777777" w:rsidR="000812EE" w:rsidRPr="000812EE" w:rsidRDefault="000812EE" w:rsidP="002B4E57">
      <w:pPr>
        <w:pStyle w:val="Prrafodelista"/>
        <w:numPr>
          <w:ilvl w:val="0"/>
          <w:numId w:val="83"/>
        </w:numPr>
        <w:tabs>
          <w:tab w:val="left" w:pos="709"/>
        </w:tabs>
        <w:spacing w:before="0" w:after="0" w:line="360" w:lineRule="auto"/>
        <w:ind w:left="426" w:firstLine="0"/>
        <w:rPr>
          <w:rFonts w:ascii="Times New Roman" w:hAnsi="Times New Roman" w:cs="Times New Roman"/>
          <w:sz w:val="24"/>
          <w:lang w:val="es-ES"/>
        </w:rPr>
      </w:pPr>
      <w:r w:rsidRPr="000812EE">
        <w:rPr>
          <w:rFonts w:ascii="Times New Roman" w:hAnsi="Times New Roman" w:cs="Times New Roman"/>
          <w:sz w:val="24"/>
          <w:lang w:val="es-ES"/>
        </w:rPr>
        <w:t>Número de reuniones mantenidas por el Comité de Cumplimiento: se cuantificará el número de reuniones que ha mantenido el Comité de Cumplimiento.</w:t>
      </w:r>
    </w:p>
    <w:p w14:paraId="21C2F9F2" w14:textId="77777777" w:rsidR="000812EE" w:rsidRPr="000812EE" w:rsidRDefault="000812EE" w:rsidP="002B4E57">
      <w:pPr>
        <w:pStyle w:val="Prrafodelista"/>
        <w:tabs>
          <w:tab w:val="left" w:pos="709"/>
        </w:tabs>
        <w:spacing w:before="0" w:after="0" w:line="360" w:lineRule="auto"/>
        <w:ind w:left="426"/>
        <w:rPr>
          <w:rFonts w:ascii="Times New Roman" w:hAnsi="Times New Roman" w:cs="Times New Roman"/>
          <w:sz w:val="24"/>
          <w:lang w:val="es-ES"/>
        </w:rPr>
      </w:pPr>
    </w:p>
    <w:p w14:paraId="4FFB8C89" w14:textId="77777777" w:rsidR="000812EE" w:rsidRPr="000812EE" w:rsidRDefault="000812EE" w:rsidP="002B4E57">
      <w:pPr>
        <w:pStyle w:val="Prrafodelista"/>
        <w:numPr>
          <w:ilvl w:val="0"/>
          <w:numId w:val="83"/>
        </w:numPr>
        <w:tabs>
          <w:tab w:val="left" w:pos="709"/>
          <w:tab w:val="left" w:pos="851"/>
        </w:tabs>
        <w:spacing w:before="0" w:after="0" w:line="360" w:lineRule="auto"/>
        <w:ind w:left="426" w:firstLine="0"/>
        <w:rPr>
          <w:rFonts w:ascii="Times New Roman" w:hAnsi="Times New Roman" w:cs="Times New Roman"/>
          <w:sz w:val="24"/>
          <w:lang w:val="es-ES"/>
        </w:rPr>
      </w:pPr>
      <w:r w:rsidRPr="000812EE">
        <w:rPr>
          <w:rFonts w:ascii="Times New Roman" w:hAnsi="Times New Roman" w:cs="Times New Roman"/>
          <w:sz w:val="24"/>
          <w:lang w:val="es-ES"/>
        </w:rPr>
        <w:t xml:space="preserve">Número de informes entregados al Órgano de Gobierno y a la Alta Dirección. </w:t>
      </w:r>
    </w:p>
    <w:p w14:paraId="004B3286" w14:textId="77777777" w:rsidR="000812EE" w:rsidRPr="000812EE" w:rsidRDefault="000812EE" w:rsidP="002B4E57">
      <w:pPr>
        <w:pStyle w:val="Prrafodelista"/>
        <w:spacing w:before="0" w:after="0" w:line="360" w:lineRule="auto"/>
        <w:ind w:firstLine="425"/>
        <w:rPr>
          <w:rFonts w:ascii="Times New Roman" w:hAnsi="Times New Roman" w:cs="Times New Roman"/>
          <w:sz w:val="24"/>
          <w:lang w:val="es-ES"/>
        </w:rPr>
      </w:pPr>
    </w:p>
    <w:p w14:paraId="5FDDEE7B" w14:textId="77777777" w:rsidR="000812EE" w:rsidRPr="000812EE" w:rsidRDefault="000812EE" w:rsidP="002B4E57">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Todos los indicadores serán evaluados por parte del Comité de Cumplimiento, órgano que deberá, en función de los resultados obtenidos, extraer unas conclusiones en las que cuantificará el grado de implantación y cumplimiento del manual.</w:t>
      </w:r>
    </w:p>
    <w:p w14:paraId="6012E08A" w14:textId="77777777" w:rsidR="000812EE" w:rsidRPr="000812EE" w:rsidRDefault="000812EE" w:rsidP="002B4E57">
      <w:pPr>
        <w:spacing w:before="0" w:after="0" w:line="360" w:lineRule="auto"/>
        <w:ind w:firstLine="425"/>
        <w:rPr>
          <w:rFonts w:ascii="Times New Roman" w:hAnsi="Times New Roman" w:cs="Times New Roman"/>
          <w:sz w:val="24"/>
          <w:lang w:val="es-ES"/>
        </w:rPr>
      </w:pPr>
    </w:p>
    <w:p w14:paraId="4F3D0006" w14:textId="38DCEEA9" w:rsidR="000812EE" w:rsidRPr="000812EE" w:rsidRDefault="000812EE" w:rsidP="002B4E57">
      <w:pPr>
        <w:spacing w:before="0" w:after="0" w:line="360" w:lineRule="auto"/>
        <w:ind w:firstLine="425"/>
        <w:rPr>
          <w:rFonts w:ascii="Times New Roman" w:hAnsi="Times New Roman" w:cs="Times New Roman"/>
          <w:sz w:val="24"/>
          <w:lang w:val="es-ES"/>
        </w:rPr>
      </w:pPr>
      <w:r w:rsidRPr="000812EE">
        <w:rPr>
          <w:rFonts w:ascii="Times New Roman" w:hAnsi="Times New Roman" w:cs="Times New Roman"/>
          <w:sz w:val="24"/>
          <w:lang w:val="es-ES"/>
        </w:rPr>
        <w:t>En Getafe, Madrid, a</w:t>
      </w:r>
      <w:r w:rsidR="0032262B">
        <w:rPr>
          <w:rFonts w:ascii="Times New Roman" w:hAnsi="Times New Roman" w:cs="Times New Roman"/>
          <w:sz w:val="24"/>
          <w:lang w:val="es-ES"/>
        </w:rPr>
        <w:t xml:space="preserve"> 30 de mayo de 2025</w:t>
      </w:r>
    </w:p>
    <w:p w14:paraId="7236C39D" w14:textId="77777777" w:rsidR="000812EE" w:rsidRPr="000812EE" w:rsidRDefault="000812EE" w:rsidP="004C395E">
      <w:pPr>
        <w:ind w:firstLine="426"/>
        <w:rPr>
          <w:color w:val="FF0000"/>
          <w:lang w:val="es-ES"/>
        </w:rPr>
      </w:pPr>
    </w:p>
    <w:p w14:paraId="39FB4B48"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7883DCB3" w14:textId="77777777" w:rsidR="000812EE" w:rsidRPr="000812EE" w:rsidRDefault="000812EE" w:rsidP="004C395E">
      <w:pPr>
        <w:pStyle w:val="Ttulo1"/>
        <w:spacing w:line="360" w:lineRule="auto"/>
        <w:ind w:firstLine="426"/>
        <w:jc w:val="both"/>
        <w:rPr>
          <w:rFonts w:ascii="Times New Roman" w:hAnsi="Times New Roman" w:cs="Times New Roman"/>
          <w:b/>
          <w:sz w:val="28"/>
          <w:u w:val="single"/>
          <w:lang w:val="es-ES"/>
        </w:rPr>
      </w:pPr>
      <w:bookmarkStart w:id="327" w:name="_Toc174533879"/>
      <w:bookmarkStart w:id="328" w:name="_Toc212826910"/>
      <w:r w:rsidRPr="000812EE">
        <w:rPr>
          <w:rFonts w:ascii="Times New Roman" w:hAnsi="Times New Roman" w:cs="Times New Roman"/>
          <w:b/>
          <w:sz w:val="28"/>
          <w:u w:val="single"/>
          <w:lang w:val="es-ES"/>
        </w:rPr>
        <w:lastRenderedPageBreak/>
        <w:t>ANEXO 1.- PROTOCOLO DE ACEPTACIÓN Y ENTREGA DE REGALOS, COMIDAS Y ATENCIONES</w:t>
      </w:r>
      <w:bookmarkEnd w:id="327"/>
      <w:bookmarkEnd w:id="328"/>
    </w:p>
    <w:p w14:paraId="75B6AD2B"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7C1E4B6B" w14:textId="77777777" w:rsidR="000812EE" w:rsidRPr="000812EE" w:rsidRDefault="000812EE" w:rsidP="004C395E">
      <w:pPr>
        <w:spacing w:line="360" w:lineRule="auto"/>
        <w:ind w:firstLine="426"/>
        <w:rPr>
          <w:rFonts w:ascii="Times New Roman" w:eastAsia="Verdana" w:hAnsi="Times New Roman" w:cs="Times New Roman"/>
          <w:b/>
          <w:sz w:val="24"/>
          <w:lang w:val="es-ES"/>
        </w:rPr>
      </w:pPr>
      <w:bookmarkStart w:id="329" w:name="bookmark0"/>
      <w:r w:rsidRPr="000812EE">
        <w:rPr>
          <w:rFonts w:ascii="Times New Roman" w:eastAsia="Verdana" w:hAnsi="Times New Roman" w:cs="Times New Roman"/>
          <w:b/>
          <w:sz w:val="24"/>
          <w:lang w:val="es-ES"/>
        </w:rPr>
        <w:t>I.- Introducción</w:t>
      </w:r>
      <w:bookmarkEnd w:id="329"/>
    </w:p>
    <w:p w14:paraId="3140515E" w14:textId="77777777" w:rsidR="000812EE" w:rsidRPr="000812EE" w:rsidRDefault="000812EE" w:rsidP="004C395E">
      <w:pPr>
        <w:pStyle w:val="Cuerpodeltexto0"/>
        <w:shd w:val="clear" w:color="auto" w:fill="auto"/>
        <w:spacing w:before="100" w:beforeAutospacing="1" w:afterAutospacing="1" w:line="360" w:lineRule="auto"/>
        <w:ind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En el Manual de Gestión de la Integridad implantado por el </w:t>
      </w:r>
      <w:r w:rsidRPr="000812EE">
        <w:rPr>
          <w:rFonts w:ascii="Times New Roman" w:hAnsi="Times New Roman" w:cs="Times New Roman"/>
          <w:b/>
          <w:bCs/>
          <w:sz w:val="24"/>
          <w:szCs w:val="24"/>
          <w:lang w:val="es-ES"/>
        </w:rPr>
        <w:t xml:space="preserve">Elite Touring, S.L. </w:t>
      </w:r>
      <w:r w:rsidRPr="000812EE">
        <w:rPr>
          <w:rFonts w:ascii="Times New Roman" w:hAnsi="Times New Roman" w:cs="Times New Roman"/>
          <w:sz w:val="24"/>
          <w:szCs w:val="24"/>
          <w:lang w:val="es-ES"/>
        </w:rPr>
        <w:t xml:space="preserve">se han establecido toda una serie de conducta prohibidas y normas de actuación para prevenir la comisión de delitos relacionados con la materia que constituye el objeto de desarrollo de este especifico y concreto </w:t>
      </w:r>
      <w:r w:rsidRPr="000812EE">
        <w:rPr>
          <w:rFonts w:ascii="Times New Roman" w:hAnsi="Times New Roman" w:cs="Times New Roman"/>
          <w:b/>
          <w:sz w:val="24"/>
          <w:szCs w:val="24"/>
          <w:lang w:val="es-ES"/>
        </w:rPr>
        <w:t>Protocolo de Aceptación y Entrega de Regalos,</w:t>
      </w:r>
      <w:r w:rsidRPr="000812EE">
        <w:rPr>
          <w:rFonts w:ascii="Times New Roman" w:hAnsi="Times New Roman" w:cs="Times New Roman"/>
          <w:sz w:val="24"/>
          <w:szCs w:val="24"/>
          <w:lang w:val="es-ES"/>
        </w:rPr>
        <w:t xml:space="preserve"> comidas y atenciones como mecanismo de prevención.</w:t>
      </w:r>
    </w:p>
    <w:p w14:paraId="0B7E429E" w14:textId="77777777" w:rsidR="000812EE" w:rsidRPr="000812EE" w:rsidRDefault="000812EE" w:rsidP="004C395E">
      <w:pPr>
        <w:pStyle w:val="Cuerpodeltexto0"/>
        <w:shd w:val="clear" w:color="auto" w:fill="auto"/>
        <w:spacing w:before="100" w:beforeAutospacing="1" w:afterAutospacing="1" w:line="360" w:lineRule="auto"/>
        <w:ind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Por ello, todo lo aquí previsto deberá ser interpretado y aplicado en conexión con lo que consta en el propio Manual de Gestión de la Integridad, Código de conducta y pautas de actuación ya implantadas.</w:t>
      </w:r>
    </w:p>
    <w:p w14:paraId="05CE551C" w14:textId="77777777" w:rsidR="000812EE" w:rsidRPr="000812EE" w:rsidRDefault="000812EE" w:rsidP="004C395E">
      <w:pPr>
        <w:pStyle w:val="Cuerpodeltexto0"/>
        <w:shd w:val="clear" w:color="auto" w:fill="auto"/>
        <w:spacing w:after="0" w:line="360" w:lineRule="auto"/>
        <w:ind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El objetivo de este protocolo es definir y establecer el procedimiento que debe seguirse para:</w:t>
      </w:r>
    </w:p>
    <w:p w14:paraId="57A3BF01" w14:textId="77777777" w:rsidR="000812EE" w:rsidRPr="000812EE" w:rsidRDefault="000812EE" w:rsidP="004C395E">
      <w:pPr>
        <w:pStyle w:val="Cuerpodeltexto0"/>
        <w:shd w:val="clear" w:color="auto" w:fill="auto"/>
        <w:spacing w:after="0" w:line="360" w:lineRule="auto"/>
        <w:ind w:firstLine="426"/>
        <w:rPr>
          <w:rFonts w:ascii="Times New Roman" w:hAnsi="Times New Roman" w:cs="Times New Roman"/>
          <w:sz w:val="24"/>
          <w:szCs w:val="24"/>
          <w:lang w:val="es-ES"/>
        </w:rPr>
      </w:pPr>
    </w:p>
    <w:p w14:paraId="3FE36D2B" w14:textId="77777777" w:rsidR="000812EE" w:rsidRPr="000812EE" w:rsidRDefault="000812EE" w:rsidP="004C395E">
      <w:pPr>
        <w:pStyle w:val="Cuerpodeltexto0"/>
        <w:numPr>
          <w:ilvl w:val="0"/>
          <w:numId w:val="86"/>
        </w:numPr>
        <w:shd w:val="clear" w:color="auto" w:fill="auto"/>
        <w:tabs>
          <w:tab w:val="left" w:pos="284"/>
          <w:tab w:val="left" w:pos="709"/>
        </w:tabs>
        <w:spacing w:after="0" w:line="360" w:lineRule="auto"/>
        <w:ind w:firstLine="426"/>
        <w:rPr>
          <w:rFonts w:ascii="Times New Roman" w:hAnsi="Times New Roman" w:cs="Times New Roman"/>
          <w:b/>
          <w:sz w:val="24"/>
          <w:szCs w:val="24"/>
          <w:lang w:val="es-ES"/>
        </w:rPr>
      </w:pPr>
      <w:r w:rsidRPr="000812EE">
        <w:rPr>
          <w:rFonts w:ascii="Times New Roman" w:hAnsi="Times New Roman" w:cs="Times New Roman"/>
          <w:sz w:val="24"/>
          <w:szCs w:val="24"/>
          <w:lang w:val="es-ES"/>
        </w:rPr>
        <w:t xml:space="preserve">La aceptación de regalos, obsequios, invitaciones, comidas, atenciones etc. -ya sean en efectivo o en especie- de terceros (proveedores, clientes, intermediarios, administración pública, o por cualquier tercero) por parte de empleados del </w:t>
      </w:r>
      <w:r w:rsidRPr="000812EE">
        <w:rPr>
          <w:rFonts w:ascii="Times New Roman" w:hAnsi="Times New Roman" w:cs="Times New Roman"/>
          <w:b/>
          <w:bCs/>
          <w:sz w:val="24"/>
          <w:szCs w:val="24"/>
          <w:lang w:val="es-ES"/>
        </w:rPr>
        <w:t>Elite Touring, S.L.</w:t>
      </w:r>
    </w:p>
    <w:p w14:paraId="12DFE25D" w14:textId="77777777" w:rsidR="000812EE" w:rsidRPr="000812EE" w:rsidRDefault="000812EE" w:rsidP="004C395E">
      <w:pPr>
        <w:pStyle w:val="Cuerpodeltexto0"/>
        <w:shd w:val="clear" w:color="auto" w:fill="auto"/>
        <w:tabs>
          <w:tab w:val="left" w:pos="284"/>
          <w:tab w:val="left" w:pos="709"/>
        </w:tabs>
        <w:spacing w:after="0" w:line="360" w:lineRule="auto"/>
        <w:ind w:left="425" w:firstLine="426"/>
        <w:rPr>
          <w:rFonts w:ascii="Times New Roman" w:hAnsi="Times New Roman" w:cs="Times New Roman"/>
          <w:sz w:val="24"/>
          <w:szCs w:val="24"/>
          <w:lang w:val="es-ES"/>
        </w:rPr>
      </w:pPr>
    </w:p>
    <w:p w14:paraId="31FBD829" w14:textId="758A4EB8" w:rsidR="000812EE" w:rsidRPr="000812EE" w:rsidRDefault="000812EE" w:rsidP="004C395E">
      <w:pPr>
        <w:pStyle w:val="Cuerpodeltexto0"/>
        <w:numPr>
          <w:ilvl w:val="0"/>
          <w:numId w:val="86"/>
        </w:numPr>
        <w:shd w:val="clear" w:color="auto" w:fill="auto"/>
        <w:tabs>
          <w:tab w:val="left" w:pos="284"/>
          <w:tab w:val="left" w:pos="709"/>
        </w:tabs>
        <w:spacing w:after="0" w:line="360" w:lineRule="auto"/>
        <w:ind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La realización de regalos, obsequios, invitaciones -ya sean en efectivo o en especie- a terc</w:t>
      </w:r>
      <w:bookmarkStart w:id="330" w:name="bookmark1"/>
      <w:r w:rsidRPr="000812EE">
        <w:rPr>
          <w:rFonts w:ascii="Times New Roman" w:hAnsi="Times New Roman" w:cs="Times New Roman"/>
          <w:sz w:val="24"/>
          <w:szCs w:val="24"/>
          <w:lang w:val="es-ES"/>
        </w:rPr>
        <w:t xml:space="preserve">eros por parte de empleados </w:t>
      </w:r>
      <w:r w:rsidR="002B4E57" w:rsidRPr="000812EE">
        <w:rPr>
          <w:rFonts w:ascii="Times New Roman" w:hAnsi="Times New Roman" w:cs="Times New Roman"/>
          <w:sz w:val="24"/>
          <w:szCs w:val="24"/>
          <w:lang w:val="es-ES"/>
        </w:rPr>
        <w:t xml:space="preserve">de </w:t>
      </w:r>
      <w:r w:rsidR="002B4E57" w:rsidRPr="000812EE">
        <w:rPr>
          <w:rFonts w:ascii="Times New Roman" w:hAnsi="Times New Roman" w:cs="Times New Roman"/>
          <w:bCs/>
          <w:sz w:val="24"/>
          <w:szCs w:val="24"/>
          <w:lang w:val="es-ES"/>
        </w:rPr>
        <w:t>Elite</w:t>
      </w:r>
      <w:r w:rsidRPr="000812EE">
        <w:rPr>
          <w:rFonts w:ascii="Times New Roman" w:hAnsi="Times New Roman" w:cs="Times New Roman"/>
          <w:b/>
          <w:bCs/>
          <w:sz w:val="24"/>
          <w:szCs w:val="24"/>
          <w:lang w:val="es-ES"/>
        </w:rPr>
        <w:t xml:space="preserve"> Touring, S.L</w:t>
      </w:r>
      <w:r w:rsidRPr="000812EE">
        <w:rPr>
          <w:rFonts w:ascii="Times New Roman" w:hAnsi="Times New Roman" w:cs="Times New Roman"/>
          <w:bCs/>
          <w:sz w:val="24"/>
          <w:szCs w:val="24"/>
          <w:lang w:val="es-ES"/>
        </w:rPr>
        <w:t>.</w:t>
      </w:r>
    </w:p>
    <w:p w14:paraId="25A07696"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17F21C3B" w14:textId="77777777" w:rsidR="000812EE" w:rsidRPr="000812EE" w:rsidRDefault="000812EE" w:rsidP="004C395E">
      <w:pPr>
        <w:pStyle w:val="Cuerpodeltexto0"/>
        <w:shd w:val="clear" w:color="auto" w:fill="auto"/>
        <w:tabs>
          <w:tab w:val="left" w:pos="426"/>
        </w:tabs>
        <w:spacing w:before="100" w:beforeAutospacing="1" w:afterAutospacing="1" w:line="360" w:lineRule="auto"/>
        <w:ind w:right="580" w:firstLine="426"/>
        <w:rPr>
          <w:rFonts w:ascii="Times New Roman" w:hAnsi="Times New Roman" w:cs="Times New Roman"/>
          <w:b/>
          <w:sz w:val="24"/>
          <w:szCs w:val="24"/>
          <w:lang w:val="es-ES"/>
        </w:rPr>
      </w:pPr>
      <w:r w:rsidRPr="000812EE">
        <w:rPr>
          <w:rFonts w:ascii="Times New Roman" w:hAnsi="Times New Roman" w:cs="Times New Roman"/>
          <w:b/>
          <w:sz w:val="24"/>
          <w:szCs w:val="24"/>
          <w:lang w:val="es-ES"/>
        </w:rPr>
        <w:tab/>
        <w:t>II.- Política de aceptación de regalos</w:t>
      </w:r>
      <w:bookmarkEnd w:id="330"/>
      <w:r w:rsidRPr="000812EE">
        <w:rPr>
          <w:rFonts w:ascii="Times New Roman" w:hAnsi="Times New Roman" w:cs="Times New Roman"/>
          <w:b/>
          <w:sz w:val="24"/>
          <w:szCs w:val="24"/>
          <w:lang w:val="es-ES"/>
        </w:rPr>
        <w:t>, comidas y atenciones.</w:t>
      </w:r>
    </w:p>
    <w:p w14:paraId="3E31BEB4" w14:textId="77777777" w:rsidR="000812EE" w:rsidRPr="000812EE" w:rsidRDefault="000812EE" w:rsidP="004C395E">
      <w:pPr>
        <w:pStyle w:val="Cuerpodeltexto0"/>
        <w:shd w:val="clear" w:color="auto" w:fill="auto"/>
        <w:spacing w:before="100" w:beforeAutospacing="1" w:afterAutospacing="1"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Por regla general, y sin perjuicio de las excepciones luego previstas, </w:t>
      </w:r>
      <w:r w:rsidRPr="000812EE">
        <w:rPr>
          <w:rFonts w:ascii="Times New Roman" w:hAnsi="Times New Roman" w:cs="Times New Roman"/>
          <w:b/>
          <w:bCs/>
          <w:sz w:val="24"/>
          <w:szCs w:val="24"/>
          <w:lang w:val="es-ES"/>
        </w:rPr>
        <w:t xml:space="preserve">ningún empleado o directivo </w:t>
      </w:r>
      <w:r w:rsidRPr="000812EE">
        <w:rPr>
          <w:rFonts w:ascii="Times New Roman" w:hAnsi="Times New Roman" w:cs="Times New Roman"/>
          <w:sz w:val="24"/>
          <w:szCs w:val="24"/>
          <w:lang w:val="es-ES"/>
        </w:rPr>
        <w:t xml:space="preserve">del </w:t>
      </w:r>
      <w:r w:rsidRPr="000812EE">
        <w:rPr>
          <w:rFonts w:ascii="Times New Roman" w:hAnsi="Times New Roman" w:cs="Times New Roman"/>
          <w:b/>
          <w:bCs/>
          <w:sz w:val="24"/>
          <w:szCs w:val="24"/>
          <w:lang w:val="es-ES"/>
        </w:rPr>
        <w:t xml:space="preserve">Elite Touring, S.L. podrá solicitar o aceptar cualquier tipo de pago, regalo, obsequio, comisión o retribución </w:t>
      </w:r>
      <w:r w:rsidRPr="000812EE">
        <w:rPr>
          <w:rFonts w:ascii="Times New Roman" w:hAnsi="Times New Roman" w:cs="Times New Roman"/>
          <w:sz w:val="24"/>
          <w:szCs w:val="24"/>
          <w:lang w:val="es-ES"/>
        </w:rPr>
        <w:t xml:space="preserve">de cualquier tercero con el que se </w:t>
      </w:r>
      <w:r w:rsidRPr="000812EE">
        <w:rPr>
          <w:rFonts w:ascii="Times New Roman" w:hAnsi="Times New Roman" w:cs="Times New Roman"/>
          <w:sz w:val="24"/>
          <w:szCs w:val="24"/>
          <w:lang w:val="es-ES"/>
        </w:rPr>
        <w:lastRenderedPageBreak/>
        <w:t>tengan relaciones profesionales - clientes, proveedores, intermediarios, administración pública, etc.- ya sea persona jurídica o física y se considere que dicho obsequio obedece a intención no éticas y ajustadas al patrón de conducta implantado en la sociedad. Esta norma es aplicable con carácter general a todos los empleados, pero especialmente a los cargos directivos de la Compañía, cualquiera que sea su área de actividad o nivel jerárquico.</w:t>
      </w:r>
    </w:p>
    <w:p w14:paraId="156DCCDF" w14:textId="77777777" w:rsidR="000812EE" w:rsidRPr="000812EE" w:rsidRDefault="000812EE" w:rsidP="004C395E">
      <w:pPr>
        <w:pStyle w:val="Cuerpodeltexto0"/>
        <w:shd w:val="clear" w:color="auto" w:fill="auto"/>
        <w:spacing w:before="100" w:beforeAutospacing="1" w:afterAutospacing="1" w:line="360" w:lineRule="auto"/>
        <w:ind w:right="-1" w:firstLine="426"/>
        <w:rPr>
          <w:rFonts w:ascii="Times New Roman" w:hAnsi="Times New Roman" w:cs="Times New Roman"/>
          <w:b/>
          <w:sz w:val="24"/>
          <w:szCs w:val="24"/>
          <w:lang w:val="es-ES"/>
        </w:rPr>
      </w:pPr>
      <w:r w:rsidRPr="000812EE">
        <w:rPr>
          <w:rFonts w:ascii="Times New Roman" w:hAnsi="Times New Roman" w:cs="Times New Roman"/>
          <w:sz w:val="24"/>
          <w:szCs w:val="24"/>
          <w:lang w:val="es-ES"/>
        </w:rPr>
        <w:t xml:space="preserve">De la misma forma, no se podrá aceptar comidas u otro tipo de atenciones de cualquier tercero- clientes, proveedores, si al hacerlo pudiera comprometer la capacidad para tomar decisiones comerciales, financieras objetivas en beneficio </w:t>
      </w:r>
      <w:r w:rsidRPr="000812EE">
        <w:rPr>
          <w:rFonts w:ascii="Times New Roman" w:hAnsi="Times New Roman" w:cs="Times New Roman"/>
          <w:b/>
          <w:sz w:val="24"/>
          <w:szCs w:val="24"/>
          <w:lang w:val="es-ES"/>
        </w:rPr>
        <w:t xml:space="preserve">de </w:t>
      </w:r>
      <w:r w:rsidRPr="000812EE">
        <w:rPr>
          <w:rFonts w:ascii="Times New Roman" w:hAnsi="Times New Roman" w:cs="Times New Roman"/>
          <w:b/>
          <w:bCs/>
          <w:sz w:val="24"/>
          <w:szCs w:val="24"/>
          <w:lang w:val="es-ES"/>
        </w:rPr>
        <w:t>Elite Touring, S.L</w:t>
      </w:r>
      <w:r w:rsidRPr="000812EE">
        <w:rPr>
          <w:rFonts w:ascii="Times New Roman" w:hAnsi="Times New Roman" w:cs="Times New Roman"/>
          <w:b/>
          <w:sz w:val="24"/>
          <w:szCs w:val="24"/>
          <w:lang w:val="es-ES"/>
        </w:rPr>
        <w:t>.</w:t>
      </w:r>
    </w:p>
    <w:p w14:paraId="30593372" w14:textId="77777777" w:rsidR="000812EE" w:rsidRPr="000812EE" w:rsidRDefault="000812EE" w:rsidP="004C395E">
      <w:pPr>
        <w:pStyle w:val="Cuerpodeltexto0"/>
        <w:shd w:val="clear" w:color="auto" w:fill="auto"/>
        <w:spacing w:before="100" w:beforeAutospacing="1" w:afterAutospacing="1"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Dentro de esta </w:t>
      </w:r>
      <w:r w:rsidRPr="000812EE">
        <w:rPr>
          <w:rFonts w:ascii="Times New Roman" w:hAnsi="Times New Roman" w:cs="Times New Roman"/>
          <w:b/>
          <w:bCs/>
          <w:sz w:val="24"/>
          <w:szCs w:val="24"/>
          <w:lang w:val="es-ES"/>
        </w:rPr>
        <w:t xml:space="preserve">prohibición general, </w:t>
      </w:r>
      <w:r w:rsidRPr="000812EE">
        <w:rPr>
          <w:rFonts w:ascii="Times New Roman" w:hAnsi="Times New Roman" w:cs="Times New Roman"/>
          <w:sz w:val="24"/>
          <w:szCs w:val="24"/>
          <w:lang w:val="es-ES"/>
        </w:rPr>
        <w:t xml:space="preserve">se incluye específicamente la </w:t>
      </w:r>
      <w:r w:rsidRPr="000812EE">
        <w:rPr>
          <w:rFonts w:ascii="Times New Roman" w:hAnsi="Times New Roman" w:cs="Times New Roman"/>
          <w:b/>
          <w:bCs/>
          <w:sz w:val="24"/>
          <w:szCs w:val="24"/>
          <w:lang w:val="es-ES"/>
        </w:rPr>
        <w:t xml:space="preserve">recepción de cualquier regalo consistente en dinero en metálico, </w:t>
      </w:r>
      <w:r w:rsidRPr="000812EE">
        <w:rPr>
          <w:rFonts w:ascii="Times New Roman" w:hAnsi="Times New Roman" w:cs="Times New Roman"/>
          <w:sz w:val="24"/>
          <w:szCs w:val="24"/>
          <w:lang w:val="es-ES"/>
        </w:rPr>
        <w:t>así como cualquier tarjeta regalo o cheque o equivalente para la compra de bienes o servicios en cualquier establecimiento.</w:t>
      </w:r>
    </w:p>
    <w:p w14:paraId="69176B3D" w14:textId="5A441784" w:rsidR="000812EE" w:rsidRPr="000812EE" w:rsidRDefault="000812EE" w:rsidP="004C395E">
      <w:pPr>
        <w:pStyle w:val="Cuerpodeltexto0"/>
        <w:shd w:val="clear" w:color="auto" w:fill="auto"/>
        <w:spacing w:before="100" w:beforeAutospacing="1" w:afterAutospacing="1" w:line="360" w:lineRule="auto"/>
        <w:ind w:right="580"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Específicamente, </w:t>
      </w:r>
      <w:r w:rsidRPr="000812EE">
        <w:rPr>
          <w:rFonts w:ascii="Times New Roman" w:hAnsi="Times New Roman" w:cs="Times New Roman"/>
          <w:b/>
          <w:bCs/>
          <w:sz w:val="24"/>
          <w:szCs w:val="24"/>
          <w:lang w:val="es-ES"/>
        </w:rPr>
        <w:t xml:space="preserve">Elite Touring, </w:t>
      </w:r>
      <w:proofErr w:type="gramStart"/>
      <w:r w:rsidR="002B4E57" w:rsidRPr="000812EE">
        <w:rPr>
          <w:rFonts w:ascii="Times New Roman" w:hAnsi="Times New Roman" w:cs="Times New Roman"/>
          <w:b/>
          <w:bCs/>
          <w:sz w:val="24"/>
          <w:szCs w:val="24"/>
          <w:lang w:val="es-ES"/>
        </w:rPr>
        <w:t>S.L</w:t>
      </w:r>
      <w:proofErr w:type="gramEnd"/>
      <w:r w:rsidRPr="000812EE">
        <w:rPr>
          <w:rFonts w:ascii="Times New Roman" w:hAnsi="Times New Roman" w:cs="Times New Roman"/>
          <w:b/>
          <w:bCs/>
          <w:sz w:val="24"/>
          <w:szCs w:val="24"/>
          <w:lang w:val="es-ES"/>
        </w:rPr>
        <w:t xml:space="preserve"> .</w:t>
      </w:r>
      <w:r w:rsidRPr="000812EE">
        <w:rPr>
          <w:rFonts w:ascii="Times New Roman" w:hAnsi="Times New Roman" w:cs="Times New Roman"/>
          <w:sz w:val="24"/>
          <w:szCs w:val="24"/>
          <w:lang w:val="es-ES"/>
        </w:rPr>
        <w:t>no permite la utilización de regalos u obsequios de cualquier tipo para:</w:t>
      </w:r>
    </w:p>
    <w:p w14:paraId="4279E04C" w14:textId="77777777" w:rsidR="000812EE" w:rsidRPr="000812EE" w:rsidRDefault="000812EE" w:rsidP="004C395E">
      <w:pPr>
        <w:pStyle w:val="Cuerpodeltexto0"/>
        <w:numPr>
          <w:ilvl w:val="0"/>
          <w:numId w:val="87"/>
        </w:numPr>
        <w:shd w:val="clear" w:color="auto" w:fill="auto"/>
        <w:tabs>
          <w:tab w:val="left" w:pos="0"/>
        </w:tabs>
        <w:spacing w:after="0" w:line="360" w:lineRule="auto"/>
        <w:ind w:right="580"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Influir en las relaciones comerciales, ya sea con clientes o con proveedores, de modo que se cree cualquier ventaja, diferencia de trato, expectativa de negocio, capacidad de influencia u obligación (directa o indirecta) de contratación con los mismos.</w:t>
      </w:r>
    </w:p>
    <w:p w14:paraId="589E94FB" w14:textId="77777777" w:rsidR="000812EE" w:rsidRPr="000812EE" w:rsidRDefault="000812EE" w:rsidP="004C395E">
      <w:pPr>
        <w:pStyle w:val="Cuerpodeltexto0"/>
        <w:shd w:val="clear" w:color="auto" w:fill="auto"/>
        <w:tabs>
          <w:tab w:val="left" w:pos="0"/>
        </w:tabs>
        <w:spacing w:after="0" w:line="360" w:lineRule="auto"/>
        <w:ind w:left="426" w:right="580" w:firstLine="426"/>
        <w:rPr>
          <w:rFonts w:ascii="Times New Roman" w:hAnsi="Times New Roman" w:cs="Times New Roman"/>
          <w:sz w:val="24"/>
          <w:szCs w:val="24"/>
          <w:lang w:val="es-ES"/>
        </w:rPr>
      </w:pPr>
    </w:p>
    <w:p w14:paraId="56C64510" w14:textId="77777777" w:rsidR="000812EE" w:rsidRPr="000812EE" w:rsidRDefault="000812EE" w:rsidP="004C395E">
      <w:pPr>
        <w:pStyle w:val="Cuerpodeltexto0"/>
        <w:numPr>
          <w:ilvl w:val="0"/>
          <w:numId w:val="87"/>
        </w:numPr>
        <w:shd w:val="clear" w:color="auto" w:fill="auto"/>
        <w:tabs>
          <w:tab w:val="left" w:pos="0"/>
        </w:tabs>
        <w:spacing w:after="0" w:line="360" w:lineRule="auto"/>
        <w:ind w:right="580"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Que puedan afectar de cualquier modo a la actividad profesional del empleado de </w:t>
      </w:r>
      <w:r w:rsidRPr="000812EE">
        <w:rPr>
          <w:rFonts w:ascii="Times New Roman" w:hAnsi="Times New Roman" w:cs="Times New Roman"/>
          <w:b/>
          <w:bCs/>
          <w:sz w:val="24"/>
          <w:szCs w:val="24"/>
          <w:lang w:val="es-ES"/>
        </w:rPr>
        <w:t xml:space="preserve">Elite Touring, S.L. </w:t>
      </w:r>
      <w:r w:rsidRPr="000812EE">
        <w:rPr>
          <w:rFonts w:ascii="Times New Roman" w:hAnsi="Times New Roman" w:cs="Times New Roman"/>
          <w:sz w:val="24"/>
          <w:szCs w:val="24"/>
          <w:lang w:val="es-ES"/>
        </w:rPr>
        <w:t>para no desempeñar su trabajo de manera independiente y objetiva, en la forma más favorable para el interés de la empresa en la que preste sus servicios.</w:t>
      </w:r>
    </w:p>
    <w:p w14:paraId="0F545586"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3161BFEF" w14:textId="77777777" w:rsidR="000812EE" w:rsidRPr="000812EE" w:rsidRDefault="000812EE" w:rsidP="004C395E">
      <w:pPr>
        <w:pStyle w:val="Cuerpodeltexto0"/>
        <w:shd w:val="clear" w:color="auto" w:fill="auto"/>
        <w:tabs>
          <w:tab w:val="left" w:pos="0"/>
        </w:tabs>
        <w:spacing w:after="0" w:line="360" w:lineRule="auto"/>
        <w:ind w:right="540" w:firstLine="426"/>
        <w:jc w:val="left"/>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iii. Que sean contrarios a cualquier legislación, regulación y/o normativa, ya sea externa y general o interna y propia del </w:t>
      </w:r>
      <w:r w:rsidRPr="000812EE">
        <w:rPr>
          <w:rFonts w:ascii="Times New Roman" w:hAnsi="Times New Roman" w:cs="Times New Roman"/>
          <w:b/>
          <w:bCs/>
          <w:sz w:val="24"/>
          <w:szCs w:val="24"/>
          <w:lang w:val="es-ES"/>
        </w:rPr>
        <w:t>Elite Touring, S.L.</w:t>
      </w:r>
    </w:p>
    <w:p w14:paraId="0E0D0DE4" w14:textId="77777777" w:rsidR="000812EE" w:rsidRPr="000812EE" w:rsidRDefault="000812EE" w:rsidP="004C395E">
      <w:pPr>
        <w:pStyle w:val="Cuerpodeltexto0"/>
        <w:shd w:val="clear" w:color="auto" w:fill="auto"/>
        <w:spacing w:before="100" w:beforeAutospacing="1" w:afterAutospacing="1" w:line="360" w:lineRule="auto"/>
        <w:ind w:right="580"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Sin embargo, se establecen unas </w:t>
      </w:r>
      <w:r w:rsidRPr="000812EE">
        <w:rPr>
          <w:rFonts w:ascii="Times New Roman" w:hAnsi="Times New Roman" w:cs="Times New Roman"/>
          <w:b/>
          <w:bCs/>
          <w:sz w:val="24"/>
          <w:szCs w:val="24"/>
          <w:lang w:val="es-ES"/>
        </w:rPr>
        <w:t xml:space="preserve">excepciones </w:t>
      </w:r>
      <w:r w:rsidRPr="000812EE">
        <w:rPr>
          <w:rFonts w:ascii="Times New Roman" w:hAnsi="Times New Roman" w:cs="Times New Roman"/>
          <w:sz w:val="24"/>
          <w:szCs w:val="24"/>
          <w:lang w:val="es-ES"/>
        </w:rPr>
        <w:t xml:space="preserve">en cuanto a la prohibición de </w:t>
      </w:r>
      <w:r w:rsidRPr="000812EE">
        <w:rPr>
          <w:rFonts w:ascii="Times New Roman" w:hAnsi="Times New Roman" w:cs="Times New Roman"/>
          <w:sz w:val="24"/>
          <w:szCs w:val="24"/>
          <w:lang w:val="es-ES"/>
        </w:rPr>
        <w:lastRenderedPageBreak/>
        <w:t xml:space="preserve">recibir regalos, aceptando la </w:t>
      </w:r>
      <w:r w:rsidRPr="000812EE">
        <w:rPr>
          <w:rFonts w:ascii="Times New Roman" w:hAnsi="Times New Roman" w:cs="Times New Roman"/>
          <w:b/>
          <w:bCs/>
          <w:sz w:val="24"/>
          <w:szCs w:val="24"/>
          <w:lang w:val="es-ES"/>
        </w:rPr>
        <w:t xml:space="preserve">posibilidad de recibir regalos, siempre y cuando entren dentro de lo razonable y su valor no pueda considerarse alto o exagerado, </w:t>
      </w:r>
      <w:r w:rsidRPr="000812EE">
        <w:rPr>
          <w:rFonts w:ascii="Times New Roman" w:hAnsi="Times New Roman" w:cs="Times New Roman"/>
          <w:sz w:val="24"/>
          <w:szCs w:val="24"/>
          <w:lang w:val="es-ES"/>
        </w:rPr>
        <w:t>tal y como se establece a continuación.</w:t>
      </w:r>
    </w:p>
    <w:p w14:paraId="25DAA40B" w14:textId="77777777" w:rsidR="000812EE" w:rsidRPr="000812EE" w:rsidRDefault="000812EE" w:rsidP="004C395E">
      <w:pPr>
        <w:pStyle w:val="Cuerpodeltexto0"/>
        <w:shd w:val="clear" w:color="auto" w:fill="auto"/>
        <w:spacing w:before="100" w:beforeAutospacing="1" w:afterAutospacing="1" w:line="360" w:lineRule="auto"/>
        <w:ind w:left="180"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Entre los </w:t>
      </w:r>
      <w:r w:rsidRPr="000812EE">
        <w:rPr>
          <w:rFonts w:ascii="Times New Roman" w:hAnsi="Times New Roman" w:cs="Times New Roman"/>
          <w:b/>
          <w:bCs/>
          <w:sz w:val="24"/>
          <w:szCs w:val="24"/>
          <w:lang w:val="es-ES"/>
        </w:rPr>
        <w:t xml:space="preserve">regalos admisibles </w:t>
      </w:r>
      <w:r w:rsidRPr="000812EE">
        <w:rPr>
          <w:rFonts w:ascii="Times New Roman" w:hAnsi="Times New Roman" w:cs="Times New Roman"/>
          <w:sz w:val="24"/>
          <w:szCs w:val="24"/>
          <w:lang w:val="es-ES"/>
        </w:rPr>
        <w:t>se encuentran los siguientes:</w:t>
      </w:r>
    </w:p>
    <w:p w14:paraId="4FD40706" w14:textId="77777777" w:rsidR="000812EE" w:rsidRPr="000812EE" w:rsidRDefault="000812EE" w:rsidP="004C395E">
      <w:pPr>
        <w:pStyle w:val="Cuerpodeltexto0"/>
        <w:numPr>
          <w:ilvl w:val="0"/>
          <w:numId w:val="88"/>
        </w:numPr>
        <w:shd w:val="clear" w:color="auto" w:fill="auto"/>
        <w:tabs>
          <w:tab w:val="left" w:pos="0"/>
        </w:tabs>
        <w:spacing w:after="0" w:line="360" w:lineRule="auto"/>
        <w:ind w:left="0" w:right="380"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Obsequios habituales de carácter simbólico y promocional de escaso valor económico, como, por ejemplo: bolígrafos, agendas, cuadernos, etc.</w:t>
      </w:r>
    </w:p>
    <w:p w14:paraId="141E4088" w14:textId="77777777" w:rsidR="000812EE" w:rsidRPr="000812EE" w:rsidRDefault="000812EE" w:rsidP="004C395E">
      <w:pPr>
        <w:pStyle w:val="Cuerpodeltexto0"/>
        <w:shd w:val="clear" w:color="auto" w:fill="auto"/>
        <w:tabs>
          <w:tab w:val="left" w:pos="0"/>
        </w:tabs>
        <w:spacing w:after="0" w:line="360" w:lineRule="auto"/>
        <w:ind w:left="426" w:right="380" w:firstLine="426"/>
        <w:rPr>
          <w:rFonts w:ascii="Times New Roman" w:hAnsi="Times New Roman" w:cs="Times New Roman"/>
          <w:sz w:val="24"/>
          <w:szCs w:val="24"/>
          <w:lang w:val="es-ES"/>
        </w:rPr>
      </w:pPr>
    </w:p>
    <w:p w14:paraId="679E6297" w14:textId="77777777" w:rsidR="000812EE" w:rsidRPr="000812EE" w:rsidRDefault="000812EE" w:rsidP="004C395E">
      <w:pPr>
        <w:pStyle w:val="Cuerpodeltexto0"/>
        <w:numPr>
          <w:ilvl w:val="0"/>
          <w:numId w:val="88"/>
        </w:numPr>
        <w:shd w:val="clear" w:color="auto" w:fill="auto"/>
        <w:tabs>
          <w:tab w:val="left" w:pos="0"/>
        </w:tabs>
        <w:spacing w:after="0" w:line="360" w:lineRule="auto"/>
        <w:ind w:left="0" w:right="380"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Invitaciones a conferencias, cursos, comidas, reuniones profesionales, siempre que no exceda los límites considerados razonables en los usos sociales, según el nivel jerárquico del empleado o directivo beneficiario de la invitación.</w:t>
      </w:r>
    </w:p>
    <w:p w14:paraId="42393C1B"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28C3BE50" w14:textId="77777777" w:rsidR="000812EE" w:rsidRPr="000812EE" w:rsidRDefault="000812EE" w:rsidP="004C395E">
      <w:pPr>
        <w:pStyle w:val="Cuerpodeltexto0"/>
        <w:numPr>
          <w:ilvl w:val="0"/>
          <w:numId w:val="88"/>
        </w:numPr>
        <w:shd w:val="clear" w:color="auto" w:fill="auto"/>
        <w:tabs>
          <w:tab w:val="left" w:pos="0"/>
        </w:tabs>
        <w:spacing w:after="0" w:line="360" w:lineRule="auto"/>
        <w:ind w:left="0" w:right="380"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Regalos por atenciones especiales, por causas concretas y excepcionales, por usos y costumbres consolidadas y generales, como por ejemplo Navidad, siempre que el obsequio no sea en metálico (incluidas las tarjetas regalo/cheques que permitan un uso como si fuera dinero en metálico) y cuyo valor </w:t>
      </w:r>
      <w:r w:rsidRPr="000812EE">
        <w:rPr>
          <w:rFonts w:ascii="Times New Roman" w:hAnsi="Times New Roman" w:cs="Times New Roman"/>
          <w:bCs/>
          <w:sz w:val="24"/>
          <w:szCs w:val="24"/>
          <w:lang w:val="es-ES"/>
        </w:rPr>
        <w:t>entre dentro de lo razonable y no pueda considerarse alto o exagerado</w:t>
      </w:r>
      <w:r w:rsidRPr="000812EE">
        <w:rPr>
          <w:rFonts w:ascii="Times New Roman" w:hAnsi="Times New Roman" w:cs="Times New Roman"/>
          <w:sz w:val="24"/>
          <w:szCs w:val="24"/>
          <w:lang w:val="es-ES"/>
        </w:rPr>
        <w:t>.</w:t>
      </w:r>
    </w:p>
    <w:p w14:paraId="7868C91E" w14:textId="77777777" w:rsidR="000812EE" w:rsidRPr="000812EE" w:rsidRDefault="000812EE" w:rsidP="004C395E">
      <w:pPr>
        <w:pStyle w:val="Prrafodelista"/>
        <w:spacing w:after="0" w:line="360" w:lineRule="auto"/>
        <w:ind w:left="0" w:firstLine="426"/>
        <w:rPr>
          <w:rFonts w:ascii="Times New Roman" w:hAnsi="Times New Roman" w:cs="Times New Roman"/>
          <w:sz w:val="24"/>
          <w:lang w:val="es-ES"/>
        </w:rPr>
      </w:pPr>
    </w:p>
    <w:p w14:paraId="66F87DBB" w14:textId="77777777" w:rsidR="000812EE" w:rsidRPr="000812EE" w:rsidRDefault="000812EE" w:rsidP="004C395E">
      <w:pPr>
        <w:pStyle w:val="Prrafodelista"/>
        <w:numPr>
          <w:ilvl w:val="0"/>
          <w:numId w:val="92"/>
        </w:numPr>
        <w:autoSpaceDE w:val="0"/>
        <w:autoSpaceDN w:val="0"/>
        <w:adjustRightInd w:val="0"/>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No acepte comidas u otro tipo de atenciones a cambio de realizar algo o hacer promesas para un cliente o proveedor.</w:t>
      </w:r>
    </w:p>
    <w:p w14:paraId="65FC5642" w14:textId="77777777" w:rsidR="000812EE" w:rsidRPr="000812EE" w:rsidRDefault="000812EE" w:rsidP="004C395E">
      <w:pPr>
        <w:autoSpaceDE w:val="0"/>
        <w:autoSpaceDN w:val="0"/>
        <w:adjustRightInd w:val="0"/>
        <w:spacing w:after="0" w:line="360" w:lineRule="auto"/>
        <w:ind w:left="65" w:firstLine="426"/>
        <w:rPr>
          <w:rFonts w:ascii="Times New Roman" w:hAnsi="Times New Roman" w:cs="Times New Roman"/>
          <w:sz w:val="24"/>
          <w:lang w:val="es-ES"/>
        </w:rPr>
      </w:pPr>
    </w:p>
    <w:p w14:paraId="1C860E53" w14:textId="77777777" w:rsidR="000812EE" w:rsidRPr="000812EE" w:rsidRDefault="000812EE" w:rsidP="004C395E">
      <w:pPr>
        <w:pStyle w:val="Prrafodelista"/>
        <w:numPr>
          <w:ilvl w:val="0"/>
          <w:numId w:val="92"/>
        </w:numPr>
        <w:autoSpaceDE w:val="0"/>
        <w:autoSpaceDN w:val="0"/>
        <w:adjustRightInd w:val="0"/>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No pida comidas u otro tipo de atenciones a un cliente o proveedor.</w:t>
      </w:r>
    </w:p>
    <w:p w14:paraId="5DE052A7"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01CFBBF8" w14:textId="77777777" w:rsidR="000812EE" w:rsidRPr="000812EE" w:rsidRDefault="000812EE" w:rsidP="004C395E">
      <w:pPr>
        <w:pStyle w:val="Prrafodelista"/>
        <w:numPr>
          <w:ilvl w:val="0"/>
          <w:numId w:val="92"/>
        </w:numPr>
        <w:autoSpaceDE w:val="0"/>
        <w:autoSpaceDN w:val="0"/>
        <w:adjustRightInd w:val="0"/>
        <w:spacing w:before="0" w:after="0" w:line="360" w:lineRule="auto"/>
        <w:ind w:left="0" w:firstLine="426"/>
        <w:rPr>
          <w:rFonts w:ascii="Times New Roman" w:hAnsi="Times New Roman" w:cs="Times New Roman"/>
          <w:sz w:val="24"/>
          <w:lang w:val="es-ES"/>
        </w:rPr>
      </w:pPr>
      <w:r w:rsidRPr="000812EE">
        <w:rPr>
          <w:rFonts w:ascii="Times New Roman" w:hAnsi="Times New Roman" w:cs="Times New Roman"/>
          <w:sz w:val="24"/>
          <w:lang w:val="es-ES"/>
        </w:rPr>
        <w:t>Usted puede aceptar comidas y otro tipo de atenciones ocasionales de clientes y proveedores si al evento asiste el cliente o proveedor y los costos involucrados son acordes a las costumbres locales para las comidas y atenciones relacionadas con el negocio. Por ejemplo, las comidas de negocios habituales y la asistencia a los eventos deportivos locales, en general, son aceptables.</w:t>
      </w:r>
    </w:p>
    <w:p w14:paraId="196AD0C5" w14:textId="77777777" w:rsidR="000812EE" w:rsidRPr="000812EE" w:rsidRDefault="000812EE" w:rsidP="004C395E">
      <w:pPr>
        <w:pStyle w:val="Cuerpodeltexto0"/>
        <w:shd w:val="clear" w:color="auto" w:fill="auto"/>
        <w:spacing w:before="100" w:beforeAutospacing="1" w:afterAutospacing="1" w:line="360" w:lineRule="auto"/>
        <w:ind w:right="380"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La aceptación de regalos u obsequios que se encuentren dentro de las excepciones anteriores únicamente podrán ser admitidos si son entregados </w:t>
      </w:r>
      <w:r w:rsidRPr="000812EE">
        <w:rPr>
          <w:rFonts w:ascii="Times New Roman" w:hAnsi="Times New Roman" w:cs="Times New Roman"/>
          <w:sz w:val="24"/>
          <w:szCs w:val="24"/>
          <w:lang w:val="es-ES"/>
        </w:rPr>
        <w:lastRenderedPageBreak/>
        <w:t xml:space="preserve">voluntariamente por el tercero y no existe, razonablemente, ninguna probabilidad de que ello pueda influir en la capacidad de juicio objetivo o en las obligaciones con </w:t>
      </w:r>
      <w:r w:rsidRPr="000812EE">
        <w:rPr>
          <w:rFonts w:ascii="Times New Roman" w:hAnsi="Times New Roman" w:cs="Times New Roman"/>
          <w:b/>
          <w:bCs/>
          <w:sz w:val="24"/>
          <w:szCs w:val="24"/>
          <w:lang w:val="es-ES"/>
        </w:rPr>
        <w:t>Elite Touring, S.L.</w:t>
      </w:r>
      <w:r w:rsidRPr="000812EE">
        <w:rPr>
          <w:rFonts w:ascii="Times New Roman" w:hAnsi="Times New Roman" w:cs="Times New Roman"/>
          <w:sz w:val="24"/>
          <w:szCs w:val="24"/>
          <w:lang w:val="es-ES"/>
        </w:rPr>
        <w:t>de su beneficiario.</w:t>
      </w:r>
    </w:p>
    <w:p w14:paraId="31D7C779" w14:textId="77777777" w:rsidR="000812EE" w:rsidRPr="000812EE" w:rsidRDefault="000812EE" w:rsidP="004C395E">
      <w:pPr>
        <w:pStyle w:val="Cuerpodeltexto0"/>
        <w:shd w:val="clear" w:color="auto" w:fill="auto"/>
        <w:spacing w:before="100" w:beforeAutospacing="1" w:afterAutospacing="1" w:line="360" w:lineRule="auto"/>
        <w:ind w:right="380"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Por su carácter de excepción los criterios de admisión de regalos no podrán ser interpretados de forma amplia ni por analogía o extensión. En caso de duda sobre su alcance deberá aplicarse la interpretación más restrictiva para la posible aceptación del obsequio.</w:t>
      </w:r>
    </w:p>
    <w:p w14:paraId="3E0C3663" w14:textId="77777777" w:rsidR="000812EE" w:rsidRPr="000812EE" w:rsidRDefault="000812EE" w:rsidP="004C395E">
      <w:pPr>
        <w:pStyle w:val="Cuerpodeltexto0"/>
        <w:shd w:val="clear" w:color="auto" w:fill="auto"/>
        <w:spacing w:before="100" w:beforeAutospacing="1" w:afterAutospacing="1" w:line="360" w:lineRule="auto"/>
        <w:ind w:right="380"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Estas reglas son aplicables con independencia de que el regalo se reciba en el lugar de la actividad profesional o en el domicilio particular del beneficiario.</w:t>
      </w:r>
    </w:p>
    <w:p w14:paraId="758F4E1A" w14:textId="77777777" w:rsidR="000812EE" w:rsidRPr="000812EE" w:rsidRDefault="000812EE" w:rsidP="004C395E">
      <w:pPr>
        <w:pStyle w:val="Cuerpodeltexto0"/>
        <w:shd w:val="clear" w:color="auto" w:fill="auto"/>
        <w:spacing w:before="100" w:beforeAutospacing="1" w:afterAutospacing="1" w:line="360" w:lineRule="auto"/>
        <w:ind w:right="380"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Otras directrices complementarias, también de obligado cumplimiento con respecto a la aceptación de regalos por parte de los empleados y directivos del </w:t>
      </w:r>
      <w:r w:rsidRPr="000812EE">
        <w:rPr>
          <w:rFonts w:ascii="Times New Roman" w:hAnsi="Times New Roman" w:cs="Times New Roman"/>
          <w:b/>
          <w:bCs/>
          <w:sz w:val="24"/>
          <w:szCs w:val="24"/>
          <w:lang w:val="es-ES"/>
        </w:rPr>
        <w:t xml:space="preserve">Elite Touring, S.L. </w:t>
      </w:r>
      <w:r w:rsidRPr="000812EE">
        <w:rPr>
          <w:rFonts w:ascii="Times New Roman" w:hAnsi="Times New Roman" w:cs="Times New Roman"/>
          <w:sz w:val="24"/>
          <w:szCs w:val="24"/>
          <w:lang w:val="es-ES"/>
        </w:rPr>
        <w:t>son las siguientes:</w:t>
      </w:r>
    </w:p>
    <w:p w14:paraId="15B428FE" w14:textId="77777777" w:rsidR="000812EE" w:rsidRPr="000812EE" w:rsidRDefault="000812EE" w:rsidP="004C395E">
      <w:pPr>
        <w:pStyle w:val="Cuerpodeltexto0"/>
        <w:numPr>
          <w:ilvl w:val="0"/>
          <w:numId w:val="89"/>
        </w:numPr>
        <w:shd w:val="clear" w:color="auto" w:fill="auto"/>
        <w:tabs>
          <w:tab w:val="left" w:pos="882"/>
        </w:tabs>
        <w:spacing w:after="0" w:line="360" w:lineRule="auto"/>
        <w:ind w:left="0"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Está prohibido aceptar ayuda financiera personal de cualquier tipo prestada por un tercero, excepto que provenga de una Institución financiera actuando en su actividad ordinaria y con criterios no excepcionales ni singulares.</w:t>
      </w:r>
    </w:p>
    <w:p w14:paraId="3B956154" w14:textId="77777777" w:rsidR="000812EE" w:rsidRPr="000812EE" w:rsidRDefault="000812EE" w:rsidP="004C395E">
      <w:pPr>
        <w:pStyle w:val="Cuerpodeltexto0"/>
        <w:shd w:val="clear" w:color="auto" w:fill="auto"/>
        <w:tabs>
          <w:tab w:val="left" w:pos="882"/>
        </w:tabs>
        <w:spacing w:after="0" w:line="360" w:lineRule="auto"/>
        <w:ind w:left="66" w:right="-1" w:firstLine="426"/>
        <w:rPr>
          <w:rFonts w:ascii="Times New Roman" w:hAnsi="Times New Roman" w:cs="Times New Roman"/>
          <w:sz w:val="24"/>
          <w:szCs w:val="24"/>
          <w:lang w:val="es-ES"/>
        </w:rPr>
      </w:pPr>
    </w:p>
    <w:p w14:paraId="6CC3B12C" w14:textId="77777777" w:rsidR="000812EE" w:rsidRPr="000812EE" w:rsidRDefault="000812EE" w:rsidP="004C395E">
      <w:pPr>
        <w:pStyle w:val="Cuerpodeltexto0"/>
        <w:numPr>
          <w:ilvl w:val="0"/>
          <w:numId w:val="89"/>
        </w:numPr>
        <w:shd w:val="clear" w:color="auto" w:fill="auto"/>
        <w:spacing w:after="0" w:line="360" w:lineRule="auto"/>
        <w:ind w:left="0"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No está permitido aceptar viajes de ocio o atenciones de cualquier clase para el empleado y/o cualquier familiar, que sean pagados por terceros con relaciones económicas directas o indirectas con el </w:t>
      </w:r>
      <w:r w:rsidRPr="000812EE">
        <w:rPr>
          <w:rFonts w:ascii="Times New Roman" w:hAnsi="Times New Roman" w:cs="Times New Roman"/>
          <w:b/>
          <w:bCs/>
          <w:sz w:val="24"/>
          <w:szCs w:val="24"/>
          <w:lang w:val="es-ES"/>
        </w:rPr>
        <w:t>Elite Touring, S.L.</w:t>
      </w:r>
    </w:p>
    <w:p w14:paraId="2A70E723" w14:textId="77777777" w:rsidR="000812EE" w:rsidRPr="000812EE" w:rsidRDefault="000812EE" w:rsidP="004C395E">
      <w:pPr>
        <w:pStyle w:val="Prrafodelista"/>
        <w:ind w:firstLine="426"/>
        <w:rPr>
          <w:rFonts w:ascii="Times New Roman" w:hAnsi="Times New Roman" w:cs="Times New Roman"/>
          <w:sz w:val="24"/>
          <w:lang w:val="es-ES"/>
        </w:rPr>
      </w:pPr>
    </w:p>
    <w:p w14:paraId="485FF0D2" w14:textId="77777777" w:rsidR="000812EE" w:rsidRPr="000812EE" w:rsidRDefault="000812EE" w:rsidP="004C395E">
      <w:pPr>
        <w:spacing w:after="0" w:line="360" w:lineRule="auto"/>
        <w:ind w:firstLine="426"/>
        <w:rPr>
          <w:rFonts w:ascii="Times New Roman" w:eastAsia="Verdana" w:hAnsi="Times New Roman" w:cs="Times New Roman"/>
          <w:b/>
          <w:sz w:val="24"/>
          <w:lang w:val="es-ES"/>
        </w:rPr>
      </w:pPr>
      <w:bookmarkStart w:id="331" w:name="bookmark2"/>
      <w:r w:rsidRPr="000812EE">
        <w:rPr>
          <w:rFonts w:ascii="Times New Roman" w:eastAsia="Verdana" w:hAnsi="Times New Roman" w:cs="Times New Roman"/>
          <w:b/>
          <w:sz w:val="24"/>
          <w:lang w:val="es-ES"/>
        </w:rPr>
        <w:t>III.- Política de realización de regalos a terceros</w:t>
      </w:r>
      <w:bookmarkEnd w:id="331"/>
    </w:p>
    <w:p w14:paraId="23A69097" w14:textId="77777777" w:rsidR="000812EE" w:rsidRPr="000812EE" w:rsidRDefault="000812EE" w:rsidP="004C395E">
      <w:pPr>
        <w:pStyle w:val="Cuerpodeltexto0"/>
        <w:shd w:val="clear" w:color="auto" w:fill="auto"/>
        <w:spacing w:after="0" w:line="360" w:lineRule="auto"/>
        <w:ind w:right="-1" w:firstLine="426"/>
        <w:rPr>
          <w:rFonts w:ascii="Times New Roman" w:hAnsi="Times New Roman" w:cs="Times New Roman"/>
          <w:sz w:val="24"/>
          <w:szCs w:val="24"/>
          <w:lang w:val="es-ES"/>
        </w:rPr>
      </w:pPr>
    </w:p>
    <w:p w14:paraId="4805C4B3" w14:textId="77777777" w:rsidR="000812EE" w:rsidRPr="000812EE" w:rsidRDefault="000812EE" w:rsidP="004C395E">
      <w:pPr>
        <w:pStyle w:val="Cuerpodeltexto0"/>
        <w:shd w:val="clear" w:color="auto" w:fill="auto"/>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Existen igualmente una serie de prohibiciones con respecto a la realización de regalos, obsequios, invitaciones, tanto en efectivo como en especie, a terceros por parte de cualquier empleado o directivo del </w:t>
      </w:r>
      <w:r w:rsidRPr="000812EE">
        <w:rPr>
          <w:rFonts w:ascii="Times New Roman" w:hAnsi="Times New Roman" w:cs="Times New Roman"/>
          <w:b/>
          <w:bCs/>
          <w:sz w:val="24"/>
          <w:szCs w:val="24"/>
          <w:lang w:val="es-ES"/>
        </w:rPr>
        <w:t>Elite Touring, S.L</w:t>
      </w:r>
      <w:r w:rsidRPr="000812EE">
        <w:rPr>
          <w:rFonts w:ascii="Times New Roman" w:hAnsi="Times New Roman" w:cs="Times New Roman"/>
          <w:sz w:val="24"/>
          <w:szCs w:val="24"/>
          <w:lang w:val="es-ES"/>
        </w:rPr>
        <w:t>.:</w:t>
      </w:r>
    </w:p>
    <w:p w14:paraId="2057EAAF" w14:textId="77777777" w:rsidR="000812EE" w:rsidRPr="000812EE" w:rsidRDefault="000812EE" w:rsidP="004C395E">
      <w:pPr>
        <w:pStyle w:val="Cuerpodeltexto0"/>
        <w:shd w:val="clear" w:color="auto" w:fill="auto"/>
        <w:spacing w:after="0" w:line="360" w:lineRule="auto"/>
        <w:ind w:right="-1" w:firstLine="426"/>
        <w:rPr>
          <w:rFonts w:ascii="Times New Roman" w:hAnsi="Times New Roman" w:cs="Times New Roman"/>
          <w:sz w:val="24"/>
          <w:szCs w:val="24"/>
          <w:lang w:val="es-ES"/>
        </w:rPr>
      </w:pPr>
    </w:p>
    <w:p w14:paraId="67D30560" w14:textId="77777777" w:rsidR="000812EE" w:rsidRPr="000812EE" w:rsidRDefault="000812EE" w:rsidP="004C395E">
      <w:pPr>
        <w:pStyle w:val="Cuerpodeltexto0"/>
        <w:numPr>
          <w:ilvl w:val="0"/>
          <w:numId w:val="90"/>
        </w:numPr>
        <w:shd w:val="clear" w:color="auto" w:fill="auto"/>
        <w:tabs>
          <w:tab w:val="left" w:pos="707"/>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Los regalos a terceros solamente pueden ser entregados como una atención profesional, siempre que tal práctica sea aceptada comúnmente y tenga un valor económico módico, público y razonable.</w:t>
      </w:r>
    </w:p>
    <w:p w14:paraId="0E991A80" w14:textId="77777777" w:rsidR="000812EE" w:rsidRPr="000812EE" w:rsidRDefault="000812EE" w:rsidP="004C395E">
      <w:pPr>
        <w:pStyle w:val="Cuerpodeltexto0"/>
        <w:numPr>
          <w:ilvl w:val="0"/>
          <w:numId w:val="90"/>
        </w:numPr>
        <w:shd w:val="clear" w:color="auto" w:fill="auto"/>
        <w:tabs>
          <w:tab w:val="left" w:pos="707"/>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lastRenderedPageBreak/>
        <w:t>El regalo no debe tener un valor que pudiera influir en una decisión profesional y/o pudiera provocar una relación de dependencia o deber de reciprocidad o dar la apariencia de estar cometiendo una irregularidad, trato de favor, ventaja competitiva, privilegio, etc.</w:t>
      </w:r>
    </w:p>
    <w:p w14:paraId="229A6B48" w14:textId="77777777" w:rsidR="000812EE" w:rsidRPr="000812EE" w:rsidRDefault="000812EE" w:rsidP="004C395E">
      <w:pPr>
        <w:pStyle w:val="Cuerpodeltexto0"/>
        <w:shd w:val="clear" w:color="auto" w:fill="auto"/>
        <w:tabs>
          <w:tab w:val="left" w:pos="707"/>
        </w:tabs>
        <w:spacing w:after="0" w:line="360" w:lineRule="auto"/>
        <w:ind w:left="426" w:right="-1" w:firstLine="426"/>
        <w:rPr>
          <w:rFonts w:ascii="Times New Roman" w:hAnsi="Times New Roman" w:cs="Times New Roman"/>
          <w:sz w:val="24"/>
          <w:szCs w:val="24"/>
          <w:lang w:val="es-ES"/>
        </w:rPr>
      </w:pPr>
    </w:p>
    <w:p w14:paraId="19126746" w14:textId="77777777" w:rsidR="000812EE" w:rsidRPr="000812EE" w:rsidRDefault="000812EE" w:rsidP="004C395E">
      <w:pPr>
        <w:pStyle w:val="Cuerpodeltexto0"/>
        <w:numPr>
          <w:ilvl w:val="0"/>
          <w:numId w:val="90"/>
        </w:numPr>
        <w:shd w:val="clear" w:color="auto" w:fill="auto"/>
        <w:tabs>
          <w:tab w:val="left" w:pos="707"/>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Está expresamente prohibido entregar regalos consistentes en dinero en efectivo o tarjetas regalo o cheques que permitan un uso como dinero en efectivo, con independencia de cuál sea su modalidad, duración, reglas de uso, etc.</w:t>
      </w:r>
    </w:p>
    <w:p w14:paraId="7210B228" w14:textId="77777777" w:rsidR="000812EE" w:rsidRPr="000812EE" w:rsidRDefault="000812EE" w:rsidP="004C395E">
      <w:pPr>
        <w:pStyle w:val="Prrafodelista"/>
        <w:spacing w:after="0" w:line="360" w:lineRule="auto"/>
        <w:ind w:right="-1" w:firstLine="426"/>
        <w:rPr>
          <w:rFonts w:ascii="Times New Roman" w:hAnsi="Times New Roman" w:cs="Times New Roman"/>
          <w:sz w:val="24"/>
          <w:lang w:val="es-ES"/>
        </w:rPr>
      </w:pPr>
    </w:p>
    <w:p w14:paraId="058F9E8C" w14:textId="77777777" w:rsidR="000812EE" w:rsidRPr="000812EE" w:rsidRDefault="000812EE" w:rsidP="004C395E">
      <w:pPr>
        <w:pStyle w:val="Cuerpodeltexto0"/>
        <w:numPr>
          <w:ilvl w:val="0"/>
          <w:numId w:val="90"/>
        </w:numPr>
        <w:shd w:val="clear" w:color="auto" w:fill="auto"/>
        <w:tabs>
          <w:tab w:val="left" w:pos="707"/>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No está permitido facilitar ayuda financiera personal de cualquier tipo a un cliente u otro contacto profesional.</w:t>
      </w:r>
    </w:p>
    <w:p w14:paraId="71C217A1" w14:textId="77777777" w:rsidR="000812EE" w:rsidRPr="000812EE" w:rsidRDefault="000812EE" w:rsidP="004C395E">
      <w:pPr>
        <w:pStyle w:val="Cuerpodeltexto0"/>
        <w:shd w:val="clear" w:color="auto" w:fill="auto"/>
        <w:spacing w:after="0" w:line="360" w:lineRule="auto"/>
        <w:ind w:right="-1" w:firstLine="426"/>
        <w:rPr>
          <w:rFonts w:ascii="Times New Roman" w:hAnsi="Times New Roman" w:cs="Times New Roman"/>
          <w:sz w:val="24"/>
          <w:szCs w:val="24"/>
          <w:lang w:val="es-ES"/>
        </w:rPr>
      </w:pPr>
    </w:p>
    <w:p w14:paraId="3E117339" w14:textId="77777777" w:rsidR="000812EE" w:rsidRPr="000812EE" w:rsidRDefault="000812EE" w:rsidP="004C395E">
      <w:pPr>
        <w:pStyle w:val="Cuerpodeltexto0"/>
        <w:shd w:val="clear" w:color="auto" w:fill="auto"/>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Quedan excluidos de estas prohibiciones los eventos corporativos, institucionales y comerciales en los que la organización y la selección y/o control de los invitados se realice centralizadamente por los servicios corporativos del </w:t>
      </w:r>
      <w:r w:rsidRPr="000812EE">
        <w:rPr>
          <w:rFonts w:ascii="Times New Roman" w:hAnsi="Times New Roman" w:cs="Times New Roman"/>
          <w:b/>
          <w:bCs/>
          <w:sz w:val="24"/>
          <w:szCs w:val="24"/>
          <w:lang w:val="es-ES"/>
        </w:rPr>
        <w:t xml:space="preserve">Elite Touring, S.L. </w:t>
      </w:r>
      <w:r w:rsidRPr="000812EE">
        <w:rPr>
          <w:rFonts w:ascii="Times New Roman" w:hAnsi="Times New Roman" w:cs="Times New Roman"/>
          <w:sz w:val="24"/>
          <w:szCs w:val="24"/>
          <w:lang w:val="es-ES"/>
        </w:rPr>
        <w:t xml:space="preserve">Asimismo, se permitirán en todos aquellos actos en los que los invitados no tengan una relación económica (directa o indirecta) con </w:t>
      </w:r>
      <w:r w:rsidRPr="000812EE">
        <w:rPr>
          <w:rFonts w:ascii="Times New Roman" w:hAnsi="Times New Roman" w:cs="Times New Roman"/>
          <w:b/>
          <w:bCs/>
          <w:sz w:val="24"/>
          <w:szCs w:val="24"/>
          <w:lang w:val="es-ES"/>
        </w:rPr>
        <w:t>Elite Touring, S.L.</w:t>
      </w:r>
    </w:p>
    <w:p w14:paraId="3E7E35BD" w14:textId="77777777" w:rsidR="000812EE" w:rsidRPr="000812EE" w:rsidRDefault="000812EE" w:rsidP="004C395E">
      <w:pPr>
        <w:pStyle w:val="Cuerpodeltexto0"/>
        <w:shd w:val="clear" w:color="auto" w:fill="auto"/>
        <w:spacing w:after="0" w:line="360" w:lineRule="auto"/>
        <w:ind w:right="600" w:firstLine="426"/>
        <w:rPr>
          <w:rFonts w:ascii="Times New Roman" w:hAnsi="Times New Roman" w:cs="Times New Roman"/>
          <w:sz w:val="24"/>
          <w:szCs w:val="24"/>
          <w:lang w:val="es-ES"/>
        </w:rPr>
      </w:pPr>
    </w:p>
    <w:p w14:paraId="0AE059F2" w14:textId="77777777" w:rsidR="000812EE" w:rsidRPr="000812EE" w:rsidRDefault="000812EE" w:rsidP="004C395E">
      <w:pPr>
        <w:spacing w:after="0" w:line="360" w:lineRule="auto"/>
        <w:ind w:firstLine="426"/>
        <w:rPr>
          <w:rFonts w:ascii="Times New Roman" w:eastAsia="Verdana" w:hAnsi="Times New Roman" w:cs="Times New Roman"/>
          <w:b/>
          <w:sz w:val="24"/>
          <w:lang w:val="es-ES"/>
        </w:rPr>
      </w:pPr>
      <w:bookmarkStart w:id="332" w:name="bookmark3"/>
      <w:r w:rsidRPr="000812EE">
        <w:rPr>
          <w:rFonts w:ascii="Times New Roman" w:eastAsia="Verdana" w:hAnsi="Times New Roman" w:cs="Times New Roman"/>
          <w:b/>
          <w:sz w:val="24"/>
          <w:lang w:val="es-ES"/>
        </w:rPr>
        <w:tab/>
        <w:t>IV.- Pautas de actuación ante la recepción o entrega de regalos</w:t>
      </w:r>
      <w:bookmarkEnd w:id="332"/>
      <w:r w:rsidRPr="000812EE">
        <w:rPr>
          <w:rFonts w:ascii="Times New Roman" w:eastAsia="Verdana" w:hAnsi="Times New Roman" w:cs="Times New Roman"/>
          <w:b/>
          <w:sz w:val="24"/>
          <w:lang w:val="es-ES"/>
        </w:rPr>
        <w:t>.</w:t>
      </w:r>
    </w:p>
    <w:p w14:paraId="5BE75AED" w14:textId="77777777" w:rsidR="000812EE" w:rsidRPr="000812EE" w:rsidRDefault="000812EE" w:rsidP="004C395E">
      <w:pPr>
        <w:pStyle w:val="Ttulo11"/>
        <w:keepNext/>
        <w:keepLines/>
        <w:shd w:val="clear" w:color="auto" w:fill="auto"/>
        <w:tabs>
          <w:tab w:val="left" w:pos="350"/>
        </w:tabs>
        <w:spacing w:after="0" w:line="360" w:lineRule="auto"/>
        <w:ind w:firstLine="426"/>
        <w:rPr>
          <w:rFonts w:ascii="Times New Roman" w:hAnsi="Times New Roman" w:cs="Times New Roman"/>
          <w:lang w:val="es-ES"/>
        </w:rPr>
      </w:pPr>
    </w:p>
    <w:p w14:paraId="559810E9" w14:textId="77777777" w:rsidR="000812EE" w:rsidRPr="000812EE" w:rsidRDefault="000812EE" w:rsidP="004C395E">
      <w:pPr>
        <w:pStyle w:val="Cuerpodeltexto0"/>
        <w:shd w:val="clear" w:color="auto" w:fill="auto"/>
        <w:spacing w:after="0" w:line="360" w:lineRule="auto"/>
        <w:ind w:firstLine="426"/>
        <w:rPr>
          <w:rFonts w:ascii="Times New Roman" w:hAnsi="Times New Roman" w:cs="Times New Roman"/>
          <w:sz w:val="24"/>
          <w:szCs w:val="24"/>
          <w:lang w:val="es-ES"/>
        </w:rPr>
      </w:pPr>
      <w:r w:rsidRPr="000812EE">
        <w:rPr>
          <w:rFonts w:ascii="Times New Roman" w:hAnsi="Times New Roman" w:cs="Times New Roman"/>
          <w:b/>
          <w:bCs/>
          <w:sz w:val="24"/>
          <w:szCs w:val="24"/>
          <w:lang w:val="es-ES"/>
        </w:rPr>
        <w:t xml:space="preserve">Elite Touring, S.L. </w:t>
      </w:r>
      <w:r w:rsidRPr="000812EE">
        <w:rPr>
          <w:rFonts w:ascii="Times New Roman" w:hAnsi="Times New Roman" w:cs="Times New Roman"/>
          <w:sz w:val="24"/>
          <w:szCs w:val="24"/>
          <w:lang w:val="es-ES"/>
        </w:rPr>
        <w:t>ha establecido también las pautas de actuación que deben seguirse en caso que cualquier tercero ofrezca o entregue cualquier tipo de regalo, obsequio, invitación etc. que incumpla la política definida por la Compañía o bien cuando existan dudas sobre su cumplimiento por parte del empleado o directivo en cuanto a la recepción y/o entrega de cualquier tipo de obsequio.</w:t>
      </w:r>
    </w:p>
    <w:p w14:paraId="45CD9A2E" w14:textId="77777777" w:rsidR="000812EE" w:rsidRPr="000812EE" w:rsidRDefault="000812EE" w:rsidP="004C395E">
      <w:pPr>
        <w:pStyle w:val="Cuerpodeltexto0"/>
        <w:shd w:val="clear" w:color="auto" w:fill="auto"/>
        <w:spacing w:after="0" w:line="360" w:lineRule="auto"/>
        <w:ind w:firstLine="426"/>
        <w:rPr>
          <w:rFonts w:ascii="Times New Roman" w:hAnsi="Times New Roman" w:cs="Times New Roman"/>
          <w:sz w:val="24"/>
          <w:szCs w:val="24"/>
          <w:lang w:val="es-ES"/>
        </w:rPr>
      </w:pPr>
    </w:p>
    <w:p w14:paraId="7BA0A0E3" w14:textId="77777777" w:rsidR="000812EE" w:rsidRPr="000812EE" w:rsidRDefault="000812EE" w:rsidP="004C395E">
      <w:pPr>
        <w:pStyle w:val="Cuerpodeltexto0"/>
        <w:shd w:val="clear" w:color="auto" w:fill="auto"/>
        <w:spacing w:after="0" w:line="360" w:lineRule="auto"/>
        <w:ind w:firstLine="426"/>
        <w:jc w:val="left"/>
        <w:rPr>
          <w:rFonts w:ascii="Times New Roman" w:hAnsi="Times New Roman" w:cs="Times New Roman"/>
          <w:sz w:val="24"/>
          <w:szCs w:val="24"/>
          <w:lang w:val="es-ES"/>
        </w:rPr>
      </w:pPr>
      <w:r w:rsidRPr="000812EE">
        <w:rPr>
          <w:rFonts w:ascii="Times New Roman" w:hAnsi="Times New Roman" w:cs="Times New Roman"/>
          <w:sz w:val="24"/>
          <w:szCs w:val="24"/>
          <w:lang w:val="es-ES"/>
        </w:rPr>
        <w:t>Estas pautas de obligado cumplimiento son las siguientes:</w:t>
      </w:r>
    </w:p>
    <w:p w14:paraId="5C491DEC" w14:textId="77777777" w:rsidR="000812EE" w:rsidRPr="000812EE" w:rsidRDefault="000812EE" w:rsidP="004C395E">
      <w:pPr>
        <w:pStyle w:val="Cuerpodeltexto0"/>
        <w:shd w:val="clear" w:color="auto" w:fill="auto"/>
        <w:spacing w:after="0" w:line="360" w:lineRule="auto"/>
        <w:ind w:firstLine="426"/>
        <w:jc w:val="left"/>
        <w:rPr>
          <w:rFonts w:ascii="Times New Roman" w:hAnsi="Times New Roman" w:cs="Times New Roman"/>
          <w:sz w:val="24"/>
          <w:szCs w:val="24"/>
          <w:lang w:val="es-ES"/>
        </w:rPr>
      </w:pPr>
    </w:p>
    <w:p w14:paraId="7C0DD181" w14:textId="77777777" w:rsidR="000812EE" w:rsidRPr="000812EE" w:rsidRDefault="000812EE" w:rsidP="004C395E">
      <w:pPr>
        <w:pStyle w:val="Cuerpodeltexto0"/>
        <w:numPr>
          <w:ilvl w:val="0"/>
          <w:numId w:val="91"/>
        </w:numPr>
        <w:shd w:val="clear" w:color="auto" w:fill="auto"/>
        <w:tabs>
          <w:tab w:val="left" w:pos="835"/>
        </w:tabs>
        <w:spacing w:after="0" w:line="360" w:lineRule="auto"/>
        <w:ind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Debe rechazarse cualquier tipo de regalo, obsequio, compensación, ventaja, oportunidad que se haya recibido de cualquier tercero y que incumpla con la presente política, con las concretas excepciones que han quedado definidas para la recepción de regalos. Igualmente estará prohibido realizar cualquier tipo de regalo, oferta, ventaja etc. </w:t>
      </w:r>
      <w:r w:rsidRPr="000812EE">
        <w:rPr>
          <w:rFonts w:ascii="Times New Roman" w:hAnsi="Times New Roman" w:cs="Times New Roman"/>
          <w:sz w:val="24"/>
          <w:szCs w:val="24"/>
          <w:lang w:val="es-ES"/>
        </w:rPr>
        <w:lastRenderedPageBreak/>
        <w:t>a terceros que incumpla la política de la Compañía.</w:t>
      </w:r>
    </w:p>
    <w:p w14:paraId="392B3BD9" w14:textId="77777777" w:rsidR="000812EE" w:rsidRPr="000812EE" w:rsidRDefault="000812EE" w:rsidP="004C395E">
      <w:pPr>
        <w:pStyle w:val="Cuerpodeltexto0"/>
        <w:shd w:val="clear" w:color="auto" w:fill="auto"/>
        <w:tabs>
          <w:tab w:val="left" w:pos="835"/>
        </w:tabs>
        <w:spacing w:after="0" w:line="360" w:lineRule="auto"/>
        <w:ind w:left="425" w:firstLine="426"/>
        <w:rPr>
          <w:rFonts w:ascii="Times New Roman" w:hAnsi="Times New Roman" w:cs="Times New Roman"/>
          <w:sz w:val="24"/>
          <w:szCs w:val="24"/>
          <w:lang w:val="es-ES"/>
        </w:rPr>
      </w:pPr>
    </w:p>
    <w:p w14:paraId="4AA3C295" w14:textId="77777777" w:rsidR="000812EE" w:rsidRPr="000812EE" w:rsidRDefault="000812EE" w:rsidP="004C395E">
      <w:pPr>
        <w:pStyle w:val="Cuerpodeltexto0"/>
        <w:numPr>
          <w:ilvl w:val="0"/>
          <w:numId w:val="91"/>
        </w:numPr>
        <w:shd w:val="clear" w:color="auto" w:fill="auto"/>
        <w:tabs>
          <w:tab w:val="left" w:pos="835"/>
        </w:tabs>
        <w:spacing w:after="0" w:line="360" w:lineRule="auto"/>
        <w:ind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En el caso de que se reciba un regalo que no cumpla con la política, deberá comunicarse de forma expresa e inmediata al tercero que no es posible aceptar el regalo, obsequio, invitación, etc. de acuerdo a la política establecida por Compañía. En este supuesto, se deberá devolver de manera expresa el regalo recibido.</w:t>
      </w:r>
    </w:p>
    <w:p w14:paraId="076CA44D" w14:textId="77777777" w:rsidR="000812EE" w:rsidRPr="000812EE" w:rsidRDefault="000812EE" w:rsidP="004C395E">
      <w:pPr>
        <w:pStyle w:val="Prrafodelista"/>
        <w:spacing w:after="0" w:line="360" w:lineRule="auto"/>
        <w:ind w:firstLine="426"/>
        <w:rPr>
          <w:rFonts w:ascii="Times New Roman" w:hAnsi="Times New Roman" w:cs="Times New Roman"/>
          <w:sz w:val="24"/>
          <w:lang w:val="es-ES"/>
        </w:rPr>
      </w:pPr>
    </w:p>
    <w:p w14:paraId="6DE7CD1A" w14:textId="77777777" w:rsidR="000812EE" w:rsidRPr="000812EE" w:rsidRDefault="000812EE" w:rsidP="004C395E">
      <w:pPr>
        <w:pStyle w:val="Cuerpodeltexto0"/>
        <w:numPr>
          <w:ilvl w:val="0"/>
          <w:numId w:val="91"/>
        </w:numPr>
        <w:shd w:val="clear" w:color="auto" w:fill="auto"/>
        <w:tabs>
          <w:tab w:val="left" w:pos="835"/>
        </w:tabs>
        <w:spacing w:after="0" w:line="360" w:lineRule="auto"/>
        <w:ind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Debe informarse al superior jerárquico de cualquier regalo ofrecido o recibido que no se ajuste a las limitaciones contenidas en esta política.</w:t>
      </w:r>
    </w:p>
    <w:p w14:paraId="70B441F3" w14:textId="77777777" w:rsidR="000812EE" w:rsidRPr="000812EE" w:rsidRDefault="000812EE" w:rsidP="004C395E">
      <w:pPr>
        <w:pStyle w:val="Prrafodelista"/>
        <w:spacing w:after="0" w:line="360" w:lineRule="auto"/>
        <w:ind w:firstLine="426"/>
        <w:rPr>
          <w:rFonts w:ascii="Times New Roman" w:hAnsi="Times New Roman" w:cs="Times New Roman"/>
          <w:sz w:val="24"/>
          <w:lang w:val="es-ES"/>
        </w:rPr>
      </w:pPr>
    </w:p>
    <w:p w14:paraId="4E52E982" w14:textId="77777777" w:rsidR="000812EE" w:rsidRPr="000812EE" w:rsidRDefault="000812EE" w:rsidP="004C395E">
      <w:pPr>
        <w:pStyle w:val="Cuerpodeltexto0"/>
        <w:numPr>
          <w:ilvl w:val="0"/>
          <w:numId w:val="91"/>
        </w:numPr>
        <w:shd w:val="clear" w:color="auto" w:fill="auto"/>
        <w:tabs>
          <w:tab w:val="left" w:pos="835"/>
        </w:tabs>
        <w:spacing w:after="0" w:line="360" w:lineRule="auto"/>
        <w:ind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Como excepción, se podrá aceptar el regalo en nombre </w:t>
      </w:r>
      <w:r w:rsidRPr="000812EE">
        <w:rPr>
          <w:rFonts w:ascii="Times New Roman" w:hAnsi="Times New Roman" w:cs="Times New Roman"/>
          <w:b/>
          <w:bCs/>
          <w:sz w:val="24"/>
          <w:szCs w:val="24"/>
          <w:lang w:val="es-ES"/>
        </w:rPr>
        <w:t>Elite Touring, S.L.</w:t>
      </w:r>
      <w:r w:rsidRPr="000812EE">
        <w:rPr>
          <w:rFonts w:ascii="Times New Roman" w:hAnsi="Times New Roman" w:cs="Times New Roman"/>
          <w:sz w:val="24"/>
          <w:szCs w:val="24"/>
          <w:lang w:val="es-ES"/>
        </w:rPr>
        <w:t xml:space="preserve"> cuando existan circunstancias que justifiquen esta aceptación, tales como la dificultad objetiva para su devolución, su carácter institucional, simbólico o protocolario, etc. </w:t>
      </w:r>
    </w:p>
    <w:p w14:paraId="5DD4FF29" w14:textId="77777777" w:rsidR="000812EE" w:rsidRPr="000812EE" w:rsidRDefault="000812EE" w:rsidP="004C395E">
      <w:pPr>
        <w:pStyle w:val="Prrafodelista"/>
        <w:spacing w:after="0" w:line="360" w:lineRule="auto"/>
        <w:ind w:firstLine="426"/>
        <w:rPr>
          <w:rFonts w:ascii="Times New Roman" w:hAnsi="Times New Roman" w:cs="Times New Roman"/>
          <w:sz w:val="24"/>
          <w:lang w:val="es-ES"/>
        </w:rPr>
      </w:pPr>
    </w:p>
    <w:p w14:paraId="4F4DA70E" w14:textId="77777777" w:rsidR="000812EE" w:rsidRPr="000812EE" w:rsidRDefault="000812EE" w:rsidP="004C395E">
      <w:pPr>
        <w:pStyle w:val="Cuerpodeltexto0"/>
        <w:shd w:val="clear" w:color="auto" w:fill="auto"/>
        <w:tabs>
          <w:tab w:val="left" w:pos="835"/>
        </w:tabs>
        <w:spacing w:after="0" w:line="360" w:lineRule="auto"/>
        <w:ind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En este supuesto, </w:t>
      </w:r>
      <w:r w:rsidRPr="000812EE">
        <w:rPr>
          <w:rFonts w:ascii="Times New Roman" w:hAnsi="Times New Roman" w:cs="Times New Roman"/>
          <w:b/>
          <w:bCs/>
          <w:sz w:val="24"/>
          <w:szCs w:val="24"/>
          <w:lang w:val="es-ES"/>
        </w:rPr>
        <w:t xml:space="preserve">Elite Touring, S.L. </w:t>
      </w:r>
      <w:r w:rsidRPr="000812EE">
        <w:rPr>
          <w:rFonts w:ascii="Times New Roman" w:hAnsi="Times New Roman" w:cs="Times New Roman"/>
          <w:sz w:val="24"/>
          <w:szCs w:val="24"/>
          <w:lang w:val="es-ES"/>
        </w:rPr>
        <w:t xml:space="preserve">recibirá el regalo que será entregado al Comité de Cumplimiento o al Órgano de administración para su donación bien a una entidad sin ánimo de lucro o bien a terceros que sean idóneos para su uso, dentro de alguna de las campañas y proyectos sociales. En este supuesto, se agradecerá en nombre de </w:t>
      </w:r>
      <w:r w:rsidRPr="000812EE">
        <w:rPr>
          <w:rFonts w:ascii="Times New Roman" w:hAnsi="Times New Roman" w:cs="Times New Roman"/>
          <w:b/>
          <w:bCs/>
          <w:sz w:val="24"/>
          <w:szCs w:val="24"/>
          <w:lang w:val="es-ES"/>
        </w:rPr>
        <w:t xml:space="preserve">Elite Touring, S.L. </w:t>
      </w:r>
      <w:r w:rsidRPr="000812EE">
        <w:rPr>
          <w:rFonts w:ascii="Times New Roman" w:hAnsi="Times New Roman" w:cs="Times New Roman"/>
          <w:sz w:val="24"/>
          <w:szCs w:val="24"/>
          <w:lang w:val="es-ES"/>
        </w:rPr>
        <w:t>el regalo recibido y se informará al tercero del uso realizado para fines benéficos.</w:t>
      </w:r>
    </w:p>
    <w:p w14:paraId="710E91C9" w14:textId="77777777" w:rsidR="000812EE" w:rsidRPr="000812EE" w:rsidRDefault="000812EE" w:rsidP="004C395E">
      <w:pPr>
        <w:pStyle w:val="Cuerpodeltexto0"/>
        <w:shd w:val="clear" w:color="auto" w:fill="auto"/>
        <w:tabs>
          <w:tab w:val="left" w:pos="835"/>
        </w:tabs>
        <w:spacing w:after="0" w:line="360" w:lineRule="auto"/>
        <w:ind w:left="425" w:firstLine="426"/>
        <w:rPr>
          <w:rFonts w:ascii="Times New Roman" w:hAnsi="Times New Roman" w:cs="Times New Roman"/>
          <w:sz w:val="24"/>
          <w:szCs w:val="24"/>
          <w:lang w:val="es-ES"/>
        </w:rPr>
      </w:pPr>
    </w:p>
    <w:p w14:paraId="56FBB3B8" w14:textId="77777777" w:rsidR="000812EE" w:rsidRPr="000812EE" w:rsidRDefault="000812EE" w:rsidP="004C395E">
      <w:pPr>
        <w:pStyle w:val="Cuerpodeltexto0"/>
        <w:numPr>
          <w:ilvl w:val="0"/>
          <w:numId w:val="91"/>
        </w:numPr>
        <w:shd w:val="clear" w:color="auto" w:fill="auto"/>
        <w:tabs>
          <w:tab w:val="left" w:pos="709"/>
        </w:tabs>
        <w:spacing w:after="0" w:line="360" w:lineRule="auto"/>
        <w:ind w:firstLine="426"/>
        <w:rPr>
          <w:lang w:val="es-ES"/>
        </w:rPr>
      </w:pPr>
      <w:r w:rsidRPr="000812EE">
        <w:rPr>
          <w:rFonts w:ascii="Times New Roman" w:hAnsi="Times New Roman" w:cs="Times New Roman"/>
          <w:sz w:val="24"/>
          <w:szCs w:val="24"/>
          <w:lang w:val="es-ES"/>
        </w:rPr>
        <w:t xml:space="preserve">Cualquier problema, incidencia o duda de interpretación surgidas en relación con la ejecución y cumplimiento de este Protocolo, deberá ser puesta en conocimiento del Comité de Cumplimiento Normativo, mediante la comunicación a través del Canal Consultas y Denuncias -que puede ser utilizado igualmente para efectuar cualquier tipo de consulta- y cuya dirección de mail es la siguiente: </w:t>
      </w:r>
      <w:hyperlink r:id="rId10" w:history="1">
        <w:r w:rsidRPr="000812EE">
          <w:rPr>
            <w:rStyle w:val="Hipervnculo"/>
            <w:rFonts w:ascii="Times New Roman" w:hAnsi="Times New Roman" w:cs="Times New Roman"/>
            <w:color w:val="auto"/>
            <w:szCs w:val="24"/>
            <w:lang w:val="es-ES"/>
          </w:rPr>
          <w:t>ccd@elitetouring.com</w:t>
        </w:r>
      </w:hyperlink>
    </w:p>
    <w:p w14:paraId="112A82AC" w14:textId="77777777" w:rsidR="000812EE" w:rsidRPr="000812EE" w:rsidRDefault="000812EE" w:rsidP="004C395E">
      <w:pPr>
        <w:pStyle w:val="Cuerpodeltexto0"/>
        <w:shd w:val="clear" w:color="auto" w:fill="auto"/>
        <w:tabs>
          <w:tab w:val="left" w:pos="709"/>
        </w:tabs>
        <w:spacing w:after="0" w:line="360" w:lineRule="auto"/>
        <w:ind w:firstLine="426"/>
        <w:rPr>
          <w:lang w:val="es-ES"/>
        </w:rPr>
      </w:pPr>
    </w:p>
    <w:p w14:paraId="09254E6A" w14:textId="77777777" w:rsidR="000812EE" w:rsidRPr="000812EE" w:rsidRDefault="000812EE" w:rsidP="004C395E">
      <w:pPr>
        <w:pStyle w:val="Cuerpodeltexto0"/>
        <w:numPr>
          <w:ilvl w:val="0"/>
          <w:numId w:val="91"/>
        </w:numPr>
        <w:shd w:val="clear" w:color="auto" w:fill="auto"/>
        <w:tabs>
          <w:tab w:val="left" w:pos="709"/>
        </w:tabs>
        <w:spacing w:after="0" w:line="360" w:lineRule="auto"/>
        <w:ind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Las normas y criterio contenidos en este Protocolo son de inmediata aplicación para todos los empleados y directivos del </w:t>
      </w:r>
      <w:r w:rsidRPr="000812EE">
        <w:rPr>
          <w:rFonts w:ascii="Times New Roman" w:hAnsi="Times New Roman" w:cs="Times New Roman"/>
          <w:b/>
          <w:bCs/>
          <w:sz w:val="24"/>
          <w:szCs w:val="24"/>
          <w:lang w:val="es-ES"/>
        </w:rPr>
        <w:t>Elite Touring, S.L.</w:t>
      </w:r>
    </w:p>
    <w:p w14:paraId="773DDE91" w14:textId="77777777" w:rsidR="000812EE" w:rsidRPr="000812EE" w:rsidRDefault="000812EE" w:rsidP="004C395E">
      <w:pPr>
        <w:pStyle w:val="Cuerpodeltexto0"/>
        <w:shd w:val="clear" w:color="auto" w:fill="auto"/>
        <w:tabs>
          <w:tab w:val="left" w:pos="709"/>
        </w:tabs>
        <w:spacing w:after="0" w:line="360" w:lineRule="auto"/>
        <w:ind w:left="425" w:firstLine="426"/>
        <w:rPr>
          <w:rFonts w:ascii="Times New Roman" w:hAnsi="Times New Roman" w:cs="Times New Roman"/>
          <w:sz w:val="24"/>
          <w:szCs w:val="24"/>
          <w:lang w:val="es-ES"/>
        </w:rPr>
      </w:pPr>
    </w:p>
    <w:p w14:paraId="1B906B5F" w14:textId="77777777" w:rsidR="000812EE" w:rsidRPr="000812EE" w:rsidRDefault="000812EE" w:rsidP="004C395E">
      <w:pPr>
        <w:pStyle w:val="Cuerpodeltexto0"/>
        <w:numPr>
          <w:ilvl w:val="0"/>
          <w:numId w:val="91"/>
        </w:numPr>
        <w:shd w:val="clear" w:color="auto" w:fill="auto"/>
        <w:tabs>
          <w:tab w:val="left" w:pos="835"/>
        </w:tabs>
        <w:spacing w:after="0" w:line="360" w:lineRule="auto"/>
        <w:ind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El incumplimiento de esta </w:t>
      </w:r>
      <w:r w:rsidRPr="000812EE">
        <w:rPr>
          <w:rFonts w:ascii="Times New Roman" w:hAnsi="Times New Roman" w:cs="Times New Roman"/>
          <w:i/>
          <w:iCs/>
          <w:sz w:val="24"/>
          <w:szCs w:val="24"/>
          <w:lang w:val="es-ES"/>
        </w:rPr>
        <w:t>Política de aceptación y entrega de regalos</w:t>
      </w:r>
      <w:r w:rsidRPr="000812EE">
        <w:rPr>
          <w:rFonts w:ascii="Times New Roman" w:hAnsi="Times New Roman" w:cs="Times New Roman"/>
          <w:sz w:val="24"/>
          <w:szCs w:val="24"/>
          <w:lang w:val="es-ES"/>
        </w:rPr>
        <w:t xml:space="preserve"> tendrá la consideración de infracción de las normas propias de obligado cumplimiento, incluyendo </w:t>
      </w:r>
      <w:r w:rsidRPr="000812EE">
        <w:rPr>
          <w:rFonts w:ascii="Times New Roman" w:hAnsi="Times New Roman" w:cs="Times New Roman"/>
          <w:sz w:val="24"/>
          <w:szCs w:val="24"/>
          <w:lang w:val="es-ES"/>
        </w:rPr>
        <w:lastRenderedPageBreak/>
        <w:t>como infracción la omisión del deber de información al superior jerárquico, y por tanto está incluido en el ámbito del poder disciplinario de la empresa.</w:t>
      </w:r>
    </w:p>
    <w:p w14:paraId="0E73D762" w14:textId="77777777" w:rsidR="000812EE" w:rsidRPr="000812EE" w:rsidRDefault="000812EE" w:rsidP="004C395E">
      <w:pPr>
        <w:spacing w:after="0" w:line="360" w:lineRule="auto"/>
        <w:ind w:firstLine="426"/>
        <w:rPr>
          <w:rFonts w:ascii="Times New Roman" w:hAnsi="Times New Roman" w:cs="Times New Roman"/>
          <w:sz w:val="24"/>
          <w:lang w:val="es-ES"/>
        </w:rPr>
      </w:pPr>
    </w:p>
    <w:p w14:paraId="0D1A831A" w14:textId="77777777" w:rsidR="000812EE" w:rsidRPr="000812EE" w:rsidRDefault="000812EE" w:rsidP="004C395E">
      <w:pPr>
        <w:spacing w:after="0" w:line="360" w:lineRule="auto"/>
        <w:ind w:firstLine="426"/>
        <w:rPr>
          <w:rFonts w:ascii="Times New Roman" w:hAnsi="Times New Roman" w:cs="Times New Roman"/>
          <w:b/>
          <w:sz w:val="24"/>
          <w:lang w:val="es-ES"/>
        </w:rPr>
      </w:pPr>
      <w:r w:rsidRPr="000812EE">
        <w:rPr>
          <w:rFonts w:ascii="Times New Roman" w:hAnsi="Times New Roman" w:cs="Times New Roman"/>
          <w:b/>
          <w:sz w:val="24"/>
          <w:lang w:val="es-ES"/>
        </w:rPr>
        <w:t>V.- Además.</w:t>
      </w:r>
    </w:p>
    <w:p w14:paraId="4D242E46" w14:textId="77777777" w:rsidR="000812EE" w:rsidRPr="000812EE" w:rsidRDefault="000812EE" w:rsidP="004C395E">
      <w:pPr>
        <w:spacing w:after="0" w:line="360" w:lineRule="auto"/>
        <w:ind w:firstLine="426"/>
        <w:rPr>
          <w:rFonts w:ascii="Times New Roman" w:hAnsi="Times New Roman" w:cs="Times New Roman"/>
          <w:b/>
          <w:sz w:val="24"/>
          <w:lang w:val="es-ES"/>
        </w:rPr>
      </w:pPr>
    </w:p>
    <w:p w14:paraId="00100541"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b/>
          <w:sz w:val="24"/>
          <w:lang w:val="es-ES"/>
        </w:rPr>
        <w:t xml:space="preserve">Viajes y eventos importantes: </w:t>
      </w:r>
      <w:r w:rsidRPr="000812EE">
        <w:rPr>
          <w:rFonts w:ascii="Times New Roman" w:hAnsi="Times New Roman" w:cs="Times New Roman"/>
          <w:sz w:val="24"/>
          <w:lang w:val="es-ES"/>
        </w:rPr>
        <w:t xml:space="preserve">Si un cliente o proveedor o cualquier otro tercero lo invita a un evento que implica un viaje fuera de la ciudad o estadía, o a un evento importante consulte con su gerente o inmediato jerárquico para determinar si existe justificación comercial razonable para su asistencia. En dicho caso, deberá determinarse si </w:t>
      </w:r>
      <w:r w:rsidRPr="000812EE">
        <w:rPr>
          <w:rFonts w:ascii="Times New Roman" w:hAnsi="Times New Roman" w:cs="Times New Roman"/>
          <w:b/>
          <w:bCs/>
          <w:sz w:val="24"/>
          <w:lang w:val="es-ES"/>
        </w:rPr>
        <w:t xml:space="preserve">Elite Touring, S.L. </w:t>
      </w:r>
      <w:r w:rsidRPr="000812EE">
        <w:rPr>
          <w:rFonts w:ascii="Times New Roman" w:hAnsi="Times New Roman" w:cs="Times New Roman"/>
          <w:sz w:val="24"/>
          <w:lang w:val="es-ES"/>
        </w:rPr>
        <w:t>debería pagar su viaje y asistencia al evento.</w:t>
      </w:r>
    </w:p>
    <w:p w14:paraId="01A64F95"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b/>
          <w:sz w:val="24"/>
          <w:lang w:val="es-ES"/>
        </w:rPr>
      </w:pPr>
    </w:p>
    <w:p w14:paraId="6447A6C0"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b/>
          <w:sz w:val="24"/>
          <w:lang w:val="es-ES"/>
        </w:rPr>
        <w:t xml:space="preserve">Rechazo de regalos, comidas y atenciones: </w:t>
      </w:r>
      <w:r w:rsidRPr="000812EE">
        <w:rPr>
          <w:rFonts w:ascii="Times New Roman" w:hAnsi="Times New Roman" w:cs="Times New Roman"/>
          <w:sz w:val="24"/>
          <w:lang w:val="es-ES"/>
        </w:rPr>
        <w:t>Si se le ofrece un regalo, comida u otro tipo de atenciones que superen los límites antes indicados, rechácelos cortésmente y explique las normas de la Empresa. Si la devolución de un regalo pudiera ofender a quien lo entregó o las circunstancias en las que se entregó impiden su devolución, usted puede aceptarlo, pero debe notificar a su superior jerárquico y órgano de cumplimiento normativo, quienes trabajarán con usted ya sea para donar el artículo a una sociedad benéfica o distribuir o sortear el artículo entre un grupo grande de empleados.</w:t>
      </w:r>
    </w:p>
    <w:p w14:paraId="2BD4EDE8"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b/>
          <w:sz w:val="24"/>
          <w:lang w:val="es-ES"/>
        </w:rPr>
      </w:pPr>
    </w:p>
    <w:p w14:paraId="22B7B77F"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b/>
          <w:sz w:val="24"/>
          <w:lang w:val="es-ES"/>
        </w:rPr>
        <w:t xml:space="preserve">Regalos, comidas y atenciones para clientes y proveedores; </w:t>
      </w:r>
      <w:r w:rsidRPr="000812EE">
        <w:rPr>
          <w:rFonts w:ascii="Times New Roman" w:hAnsi="Times New Roman" w:cs="Times New Roman"/>
          <w:sz w:val="24"/>
          <w:lang w:val="es-ES"/>
        </w:rPr>
        <w:t xml:space="preserve">Los regalos, comidas y otro tipo de atenciones para clientes y proveedores deben respaldar los intereses comerciales legítimos de la Empresa y deben ser razonables y adecuados para las circunstancias. Siempre tome en cuenta las normas propias de nuestros clientes y proveedores en cuanto a la recepción de regalos, comidas y otro tipo de atenciones. </w:t>
      </w:r>
    </w:p>
    <w:p w14:paraId="7D075149" w14:textId="77777777" w:rsidR="000812EE" w:rsidRPr="000812EE" w:rsidRDefault="000812EE" w:rsidP="004C395E">
      <w:pPr>
        <w:spacing w:after="0" w:line="360" w:lineRule="auto"/>
        <w:ind w:firstLine="426"/>
        <w:rPr>
          <w:rFonts w:ascii="Times New Roman" w:hAnsi="Times New Roman" w:cs="Times New Roman"/>
          <w:b/>
          <w:sz w:val="24"/>
          <w:lang w:val="es-ES"/>
        </w:rPr>
      </w:pPr>
      <w:r w:rsidRPr="000812EE">
        <w:rPr>
          <w:rFonts w:ascii="Times New Roman" w:hAnsi="Times New Roman" w:cs="Times New Roman"/>
          <w:b/>
          <w:sz w:val="24"/>
          <w:lang w:val="es-ES"/>
        </w:rPr>
        <w:br w:type="page"/>
      </w:r>
    </w:p>
    <w:p w14:paraId="1CC648AB" w14:textId="77777777" w:rsidR="000812EE" w:rsidRPr="000812EE" w:rsidRDefault="000812EE" w:rsidP="004C395E">
      <w:pPr>
        <w:pStyle w:val="Ttulo1"/>
        <w:spacing w:line="360" w:lineRule="auto"/>
        <w:ind w:firstLine="426"/>
        <w:jc w:val="center"/>
        <w:rPr>
          <w:rFonts w:ascii="Times New Roman" w:hAnsi="Times New Roman" w:cs="Times New Roman"/>
          <w:b/>
          <w:sz w:val="28"/>
          <w:szCs w:val="28"/>
          <w:u w:val="single"/>
          <w:lang w:val="es-ES"/>
        </w:rPr>
      </w:pPr>
      <w:bookmarkStart w:id="333" w:name="_Toc174533880"/>
      <w:bookmarkStart w:id="334" w:name="_Toc212826911"/>
      <w:r w:rsidRPr="000812EE">
        <w:rPr>
          <w:rFonts w:ascii="Times New Roman" w:hAnsi="Times New Roman" w:cs="Times New Roman"/>
          <w:b/>
          <w:sz w:val="28"/>
          <w:szCs w:val="28"/>
          <w:u w:val="single"/>
          <w:lang w:val="es-ES"/>
        </w:rPr>
        <w:lastRenderedPageBreak/>
        <w:t>ANEXO 2.-</w:t>
      </w:r>
      <w:bookmarkEnd w:id="334"/>
    </w:p>
    <w:p w14:paraId="7DDE985E" w14:textId="77777777" w:rsidR="000812EE" w:rsidRPr="000812EE" w:rsidRDefault="000812EE" w:rsidP="004C395E">
      <w:pPr>
        <w:pStyle w:val="Ttulo1"/>
        <w:spacing w:line="360" w:lineRule="auto"/>
        <w:ind w:firstLine="426"/>
        <w:jc w:val="center"/>
        <w:rPr>
          <w:rFonts w:ascii="Times New Roman" w:hAnsi="Times New Roman" w:cs="Times New Roman"/>
          <w:b/>
          <w:sz w:val="28"/>
          <w:szCs w:val="28"/>
          <w:u w:val="single"/>
          <w:lang w:val="es-ES"/>
        </w:rPr>
      </w:pPr>
      <w:bookmarkStart w:id="335" w:name="_Toc212826912"/>
      <w:r w:rsidRPr="000812EE">
        <w:rPr>
          <w:rFonts w:ascii="Times New Roman" w:hAnsi="Times New Roman" w:cs="Times New Roman"/>
          <w:b/>
          <w:sz w:val="28"/>
          <w:szCs w:val="28"/>
          <w:u w:val="single"/>
          <w:lang w:val="es-ES"/>
        </w:rPr>
        <w:t>PROTOCOLO DE CONTRATACIÓN DE PERSONAL</w:t>
      </w:r>
      <w:bookmarkEnd w:id="333"/>
      <w:bookmarkEnd w:id="335"/>
    </w:p>
    <w:p w14:paraId="5F883C97" w14:textId="77777777" w:rsidR="000812EE" w:rsidRPr="000812EE" w:rsidRDefault="000812EE" w:rsidP="004C395E">
      <w:pPr>
        <w:pStyle w:val="Cuerpodeltexto0"/>
        <w:shd w:val="clear" w:color="auto" w:fill="auto"/>
        <w:spacing w:before="100" w:beforeAutospacing="1" w:afterAutospacing="1" w:line="360" w:lineRule="auto"/>
        <w:ind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En el Manual de Gestión de la Integridad implantado por </w:t>
      </w:r>
      <w:r w:rsidRPr="000812EE">
        <w:rPr>
          <w:rFonts w:ascii="Times New Roman" w:hAnsi="Times New Roman" w:cs="Times New Roman"/>
          <w:b/>
          <w:bCs/>
          <w:sz w:val="24"/>
          <w:szCs w:val="24"/>
          <w:lang w:val="es-ES"/>
        </w:rPr>
        <w:t xml:space="preserve">Elite Touring, S.L. </w:t>
      </w:r>
      <w:r w:rsidRPr="000812EE">
        <w:rPr>
          <w:rFonts w:ascii="Times New Roman" w:hAnsi="Times New Roman" w:cs="Times New Roman"/>
          <w:sz w:val="24"/>
          <w:szCs w:val="24"/>
          <w:lang w:val="es-ES"/>
        </w:rPr>
        <w:t>se han establecido toda una serie de conductas prohibidas y normas de actuación para prevenir la comisión de delitos relacionados con la materia que constituye el objeto de desarrollo de este especifico y concreto Protocolo de aplicación en el ámbito de contratación de personal.</w:t>
      </w:r>
    </w:p>
    <w:p w14:paraId="0889632C" w14:textId="77777777" w:rsidR="000812EE" w:rsidRPr="000812EE" w:rsidRDefault="000812EE" w:rsidP="004C395E">
      <w:pPr>
        <w:pStyle w:val="Cuerpodeltexto0"/>
        <w:shd w:val="clear" w:color="auto" w:fill="auto"/>
        <w:spacing w:before="100" w:beforeAutospacing="1" w:afterAutospacing="1" w:line="360" w:lineRule="auto"/>
        <w:ind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Por ello, todo lo aquí previsto deberá ser interpretado y aplicado en conexión con lo que consta en el propio Manual de Gestión de la Integridad de Riesgos, Código de conducta y pautas de actuación ya implantadas.</w:t>
      </w:r>
    </w:p>
    <w:p w14:paraId="19AE3B32" w14:textId="77777777" w:rsidR="000812EE" w:rsidRPr="000812EE" w:rsidRDefault="000812EE" w:rsidP="004C395E">
      <w:pPr>
        <w:pStyle w:val="Cuerpodeltexto0"/>
        <w:shd w:val="clear" w:color="auto" w:fill="auto"/>
        <w:spacing w:after="0" w:line="360" w:lineRule="auto"/>
        <w:ind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El objetivo de este protocolo es definir y establecer el procedimiento que debe seguirse para:</w:t>
      </w:r>
    </w:p>
    <w:p w14:paraId="4C21A715" w14:textId="77777777" w:rsidR="000812EE" w:rsidRPr="000812EE" w:rsidRDefault="000812EE" w:rsidP="004C395E">
      <w:pPr>
        <w:pStyle w:val="Cuerpodeltexto0"/>
        <w:shd w:val="clear" w:color="auto" w:fill="auto"/>
        <w:spacing w:after="0" w:line="360" w:lineRule="auto"/>
        <w:ind w:firstLine="426"/>
        <w:rPr>
          <w:rFonts w:ascii="Times New Roman" w:hAnsi="Times New Roman" w:cs="Times New Roman"/>
          <w:sz w:val="24"/>
          <w:szCs w:val="24"/>
          <w:lang w:val="es-ES"/>
        </w:rPr>
      </w:pPr>
    </w:p>
    <w:p w14:paraId="4213BA21" w14:textId="77777777" w:rsidR="000812EE" w:rsidRPr="000812EE" w:rsidRDefault="000812EE" w:rsidP="004C395E">
      <w:pPr>
        <w:pStyle w:val="Cuerpodeltexto0"/>
        <w:numPr>
          <w:ilvl w:val="0"/>
          <w:numId w:val="86"/>
        </w:numPr>
        <w:shd w:val="clear" w:color="auto" w:fill="auto"/>
        <w:tabs>
          <w:tab w:val="left" w:pos="284"/>
          <w:tab w:val="left" w:pos="709"/>
        </w:tabs>
        <w:spacing w:after="0" w:line="360" w:lineRule="auto"/>
        <w:ind w:right="-1" w:firstLine="426"/>
        <w:rPr>
          <w:rFonts w:ascii="Times New Roman" w:hAnsi="Times New Roman" w:cs="Times New Roman"/>
          <w:lang w:val="es-ES"/>
        </w:rPr>
      </w:pPr>
      <w:r w:rsidRPr="000812EE">
        <w:rPr>
          <w:rFonts w:ascii="Times New Roman" w:hAnsi="Times New Roman" w:cs="Times New Roman"/>
          <w:sz w:val="24"/>
          <w:szCs w:val="24"/>
          <w:lang w:val="es-ES"/>
        </w:rPr>
        <w:t>Garantizar en todo momento que la contratación del personal obedece a necesidades reales de producción de la empresa.</w:t>
      </w:r>
    </w:p>
    <w:p w14:paraId="09D8543D" w14:textId="77777777" w:rsidR="000812EE" w:rsidRPr="000812EE" w:rsidRDefault="000812EE" w:rsidP="004C395E">
      <w:pPr>
        <w:pStyle w:val="Cuerpodeltexto0"/>
        <w:shd w:val="clear" w:color="auto" w:fill="auto"/>
        <w:tabs>
          <w:tab w:val="left" w:pos="284"/>
          <w:tab w:val="left" w:pos="709"/>
        </w:tabs>
        <w:spacing w:after="0" w:line="360" w:lineRule="auto"/>
        <w:ind w:left="426" w:right="-1" w:firstLine="426"/>
        <w:rPr>
          <w:rFonts w:ascii="Times New Roman" w:hAnsi="Times New Roman" w:cs="Times New Roman"/>
          <w:lang w:val="es-ES"/>
        </w:rPr>
      </w:pPr>
    </w:p>
    <w:p w14:paraId="4B24703E" w14:textId="77777777" w:rsidR="000812EE" w:rsidRPr="000812EE" w:rsidRDefault="000812EE" w:rsidP="004C395E">
      <w:pPr>
        <w:pStyle w:val="Cuerpodeltexto0"/>
        <w:numPr>
          <w:ilvl w:val="0"/>
          <w:numId w:val="86"/>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Verificar que la contratación de personal se efectúa siempre bajo criterios de objetividad y en beneficio de la empresa.</w:t>
      </w:r>
    </w:p>
    <w:p w14:paraId="4FF2CA52"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304896CA" w14:textId="77777777" w:rsidR="000812EE" w:rsidRPr="000812EE" w:rsidRDefault="000812EE" w:rsidP="004C395E">
      <w:pPr>
        <w:pStyle w:val="Cuerpodeltexto0"/>
        <w:numPr>
          <w:ilvl w:val="0"/>
          <w:numId w:val="86"/>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Verificar que la contratación de personal en la empresa se lleva a cabo bajo los principios de trasparencia e igualdad de oportunidades.</w:t>
      </w:r>
    </w:p>
    <w:p w14:paraId="6BCD858B" w14:textId="77777777" w:rsidR="000812EE" w:rsidRPr="000812EE" w:rsidRDefault="000812EE" w:rsidP="004C395E">
      <w:pPr>
        <w:pStyle w:val="Prrafodelista"/>
        <w:spacing w:line="360" w:lineRule="auto"/>
        <w:ind w:firstLine="426"/>
        <w:rPr>
          <w:rFonts w:ascii="Times New Roman" w:hAnsi="Times New Roman" w:cs="Times New Roman"/>
          <w:sz w:val="24"/>
          <w:lang w:val="es-ES"/>
        </w:rPr>
      </w:pPr>
    </w:p>
    <w:p w14:paraId="46890E3F" w14:textId="77777777" w:rsidR="000812EE" w:rsidRPr="000812EE" w:rsidRDefault="000812EE" w:rsidP="004C395E">
      <w:pPr>
        <w:pStyle w:val="Cuerpodeltexto0"/>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ab/>
        <w:t>De igual forma, se garantizará que los procesos de promoción que se adopten en la empresa se fundamentarán en parámetros objetivos (formación, mérito, capacidad…)</w:t>
      </w:r>
    </w:p>
    <w:p w14:paraId="12F45E55" w14:textId="77777777" w:rsidR="000812EE" w:rsidRPr="000812EE" w:rsidRDefault="000812EE" w:rsidP="004C395E">
      <w:pPr>
        <w:pStyle w:val="Cuerpodeltexto0"/>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p>
    <w:p w14:paraId="43D39561" w14:textId="77777777" w:rsidR="000812EE" w:rsidRPr="000812EE" w:rsidRDefault="000812EE" w:rsidP="004C395E">
      <w:pPr>
        <w:pStyle w:val="Cuerpodeltexto0"/>
        <w:shd w:val="clear" w:color="auto" w:fill="auto"/>
        <w:tabs>
          <w:tab w:val="left" w:pos="284"/>
          <w:tab w:val="left" w:pos="709"/>
        </w:tabs>
        <w:spacing w:after="0" w:line="360" w:lineRule="auto"/>
        <w:ind w:right="-1" w:firstLine="426"/>
        <w:rPr>
          <w:rFonts w:ascii="Times New Roman" w:hAnsi="Times New Roman" w:cs="Times New Roman"/>
          <w:lang w:val="es-ES"/>
        </w:rPr>
      </w:pPr>
    </w:p>
    <w:p w14:paraId="2716946A" w14:textId="77777777" w:rsidR="000812EE" w:rsidRPr="000812EE" w:rsidRDefault="000812EE" w:rsidP="004C395E">
      <w:pPr>
        <w:pStyle w:val="Cuerpodeltexto0"/>
        <w:shd w:val="clear" w:color="auto" w:fill="auto"/>
        <w:tabs>
          <w:tab w:val="left" w:pos="284"/>
          <w:tab w:val="left" w:pos="709"/>
        </w:tabs>
        <w:spacing w:after="0" w:line="360" w:lineRule="auto"/>
        <w:ind w:right="-1" w:firstLine="426"/>
        <w:jc w:val="center"/>
        <w:rPr>
          <w:rFonts w:ascii="Times New Roman" w:hAnsi="Times New Roman" w:cs="Times New Roman"/>
          <w:b/>
          <w:sz w:val="24"/>
          <w:szCs w:val="24"/>
          <w:lang w:val="es-ES"/>
        </w:rPr>
      </w:pPr>
    </w:p>
    <w:p w14:paraId="284868BF" w14:textId="77777777" w:rsidR="000812EE" w:rsidRPr="000812EE" w:rsidRDefault="000812EE" w:rsidP="004C395E">
      <w:pPr>
        <w:pStyle w:val="Cuerpodeltexto0"/>
        <w:shd w:val="clear" w:color="auto" w:fill="auto"/>
        <w:tabs>
          <w:tab w:val="left" w:pos="284"/>
          <w:tab w:val="left" w:pos="709"/>
        </w:tabs>
        <w:spacing w:after="0" w:line="360" w:lineRule="auto"/>
        <w:ind w:right="-1" w:firstLine="426"/>
        <w:jc w:val="center"/>
        <w:rPr>
          <w:rFonts w:ascii="Times New Roman" w:hAnsi="Times New Roman" w:cs="Times New Roman"/>
          <w:b/>
          <w:sz w:val="24"/>
          <w:szCs w:val="24"/>
          <w:lang w:val="es-ES"/>
        </w:rPr>
      </w:pPr>
    </w:p>
    <w:p w14:paraId="7CE730BD" w14:textId="77777777" w:rsidR="000812EE" w:rsidRPr="000812EE" w:rsidRDefault="000812EE" w:rsidP="004C395E">
      <w:pPr>
        <w:pStyle w:val="Cuerpodeltexto0"/>
        <w:shd w:val="clear" w:color="auto" w:fill="auto"/>
        <w:tabs>
          <w:tab w:val="left" w:pos="284"/>
          <w:tab w:val="left" w:pos="709"/>
        </w:tabs>
        <w:spacing w:after="0" w:line="360" w:lineRule="auto"/>
        <w:ind w:right="-1" w:firstLine="426"/>
        <w:jc w:val="center"/>
        <w:rPr>
          <w:rFonts w:ascii="Times New Roman" w:hAnsi="Times New Roman" w:cs="Times New Roman"/>
          <w:b/>
          <w:sz w:val="24"/>
          <w:szCs w:val="24"/>
          <w:lang w:val="es-ES"/>
        </w:rPr>
      </w:pPr>
    </w:p>
    <w:p w14:paraId="4C45BC32" w14:textId="77777777" w:rsidR="000812EE" w:rsidRPr="000812EE" w:rsidRDefault="000812EE" w:rsidP="004C395E">
      <w:pPr>
        <w:pStyle w:val="Cuerpodeltexto0"/>
        <w:shd w:val="clear" w:color="auto" w:fill="auto"/>
        <w:tabs>
          <w:tab w:val="left" w:pos="284"/>
          <w:tab w:val="left" w:pos="709"/>
        </w:tabs>
        <w:spacing w:after="0" w:line="360" w:lineRule="auto"/>
        <w:ind w:right="-1" w:firstLine="426"/>
        <w:jc w:val="center"/>
        <w:rPr>
          <w:rFonts w:ascii="Times New Roman" w:hAnsi="Times New Roman" w:cs="Times New Roman"/>
          <w:b/>
          <w:sz w:val="24"/>
          <w:szCs w:val="24"/>
          <w:lang w:val="es-ES"/>
        </w:rPr>
      </w:pPr>
    </w:p>
    <w:p w14:paraId="2A51959E" w14:textId="77777777" w:rsidR="000812EE" w:rsidRPr="000812EE" w:rsidRDefault="000812EE" w:rsidP="004C395E">
      <w:pPr>
        <w:pStyle w:val="Cuerpodeltexto0"/>
        <w:shd w:val="clear" w:color="auto" w:fill="auto"/>
        <w:tabs>
          <w:tab w:val="left" w:pos="284"/>
          <w:tab w:val="left" w:pos="709"/>
        </w:tabs>
        <w:spacing w:after="0" w:line="360" w:lineRule="auto"/>
        <w:ind w:right="-1" w:firstLine="426"/>
        <w:jc w:val="center"/>
        <w:rPr>
          <w:rFonts w:ascii="Times New Roman" w:hAnsi="Times New Roman" w:cs="Times New Roman"/>
          <w:b/>
          <w:sz w:val="24"/>
          <w:szCs w:val="24"/>
          <w:lang w:val="es-ES"/>
        </w:rPr>
      </w:pPr>
      <w:r w:rsidRPr="000812EE">
        <w:rPr>
          <w:rFonts w:ascii="Times New Roman" w:hAnsi="Times New Roman" w:cs="Times New Roman"/>
          <w:b/>
          <w:sz w:val="24"/>
          <w:szCs w:val="24"/>
          <w:lang w:val="es-ES"/>
        </w:rPr>
        <w:t>MODELO: DESCRIPCIÓN PUESTO DE TRABAJO</w:t>
      </w:r>
    </w:p>
    <w:p w14:paraId="16E5A4DE" w14:textId="77777777" w:rsidR="000812EE" w:rsidRPr="000812EE" w:rsidRDefault="000812EE" w:rsidP="004C395E">
      <w:pPr>
        <w:pStyle w:val="Cuerpodeltexto0"/>
        <w:shd w:val="clear" w:color="auto" w:fill="auto"/>
        <w:tabs>
          <w:tab w:val="left" w:pos="284"/>
          <w:tab w:val="left" w:pos="709"/>
        </w:tabs>
        <w:spacing w:after="0" w:line="360" w:lineRule="auto"/>
        <w:ind w:right="-1" w:firstLine="426"/>
        <w:jc w:val="center"/>
        <w:rPr>
          <w:rFonts w:ascii="Times New Roman" w:hAnsi="Times New Roman" w:cs="Times New Roman"/>
          <w:sz w:val="24"/>
          <w:szCs w:val="24"/>
          <w:lang w:val="es-ES"/>
        </w:rPr>
      </w:pPr>
    </w:p>
    <w:p w14:paraId="02F2A3A8" w14:textId="77777777" w:rsidR="000812EE" w:rsidRPr="000812EE" w:rsidRDefault="000812EE" w:rsidP="004C395E">
      <w:pPr>
        <w:pStyle w:val="Cuerpodeltexto0"/>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1 </w:t>
      </w:r>
      <w:r w:rsidRPr="000812EE">
        <w:rPr>
          <w:rFonts w:ascii="Times New Roman" w:hAnsi="Times New Roman" w:cs="Times New Roman"/>
          <w:b/>
          <w:sz w:val="24"/>
          <w:szCs w:val="24"/>
          <w:lang w:val="es-ES"/>
        </w:rPr>
        <w:t>IDENTIFICACIÓN PUESTO DE TRABAJO</w:t>
      </w:r>
      <w:r w:rsidRPr="000812EE">
        <w:rPr>
          <w:rFonts w:ascii="Times New Roman" w:hAnsi="Times New Roman" w:cs="Times New Roman"/>
          <w:sz w:val="24"/>
          <w:szCs w:val="24"/>
          <w:lang w:val="es-ES"/>
        </w:rPr>
        <w:t>:</w:t>
      </w:r>
    </w:p>
    <w:p w14:paraId="317D10B1" w14:textId="77777777" w:rsidR="000812EE" w:rsidRPr="000812EE" w:rsidRDefault="000812EE" w:rsidP="004C395E">
      <w:pPr>
        <w:pStyle w:val="Cuerpodeltexto0"/>
        <w:numPr>
          <w:ilvl w:val="0"/>
          <w:numId w:val="93"/>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DENOMINACIÓN DEL PUESTO:</w:t>
      </w:r>
    </w:p>
    <w:p w14:paraId="25F613AC" w14:textId="77777777" w:rsidR="000812EE" w:rsidRPr="000812EE" w:rsidRDefault="000812EE" w:rsidP="004C395E">
      <w:pPr>
        <w:pStyle w:val="Cuerpodeltexto0"/>
        <w:numPr>
          <w:ilvl w:val="0"/>
          <w:numId w:val="93"/>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DEPARTAMENTO:</w:t>
      </w:r>
    </w:p>
    <w:p w14:paraId="6C5D6EE5" w14:textId="77777777" w:rsidR="000812EE" w:rsidRPr="000812EE" w:rsidRDefault="000812EE" w:rsidP="004C395E">
      <w:pPr>
        <w:pStyle w:val="Cuerpodeltexto0"/>
        <w:numPr>
          <w:ilvl w:val="0"/>
          <w:numId w:val="93"/>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CENTRO DE TRABAJO:</w:t>
      </w:r>
    </w:p>
    <w:p w14:paraId="577436FC" w14:textId="77777777" w:rsidR="000812EE" w:rsidRPr="000812EE" w:rsidRDefault="000812EE" w:rsidP="004C395E">
      <w:pPr>
        <w:pStyle w:val="Cuerpodeltexto0"/>
        <w:numPr>
          <w:ilvl w:val="0"/>
          <w:numId w:val="93"/>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DEPENDENCIA/PUESTO SUPERIOR JERÁRQUICO:</w:t>
      </w:r>
    </w:p>
    <w:p w14:paraId="206E3BB0" w14:textId="77777777" w:rsidR="000812EE" w:rsidRPr="000812EE" w:rsidRDefault="000812EE" w:rsidP="004C395E">
      <w:pPr>
        <w:pStyle w:val="Cuerpodeltexto0"/>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p>
    <w:p w14:paraId="3FF4961F" w14:textId="77777777" w:rsidR="000812EE" w:rsidRPr="000812EE" w:rsidRDefault="000812EE" w:rsidP="004C395E">
      <w:pPr>
        <w:pStyle w:val="Cuerpodeltexto0"/>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2 </w:t>
      </w:r>
      <w:r w:rsidRPr="000812EE">
        <w:rPr>
          <w:rFonts w:ascii="Times New Roman" w:hAnsi="Times New Roman" w:cs="Times New Roman"/>
          <w:b/>
          <w:sz w:val="24"/>
          <w:szCs w:val="24"/>
          <w:lang w:val="es-ES"/>
        </w:rPr>
        <w:t>SÍNTESIS DEL PUESTO DE TRABAJO</w:t>
      </w:r>
      <w:r w:rsidRPr="000812EE">
        <w:rPr>
          <w:rFonts w:ascii="Times New Roman" w:hAnsi="Times New Roman" w:cs="Times New Roman"/>
          <w:sz w:val="24"/>
          <w:szCs w:val="24"/>
          <w:lang w:val="es-ES"/>
        </w:rPr>
        <w:t>:</w:t>
      </w:r>
    </w:p>
    <w:p w14:paraId="252FEC2B" w14:textId="77777777" w:rsidR="000812EE" w:rsidRPr="000812EE" w:rsidRDefault="000812EE" w:rsidP="004C395E">
      <w:pPr>
        <w:pStyle w:val="Cuerpodeltexto0"/>
        <w:numPr>
          <w:ilvl w:val="0"/>
          <w:numId w:val="94"/>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FUNCIONES Y RESPONSABILIDADES:</w:t>
      </w:r>
    </w:p>
    <w:p w14:paraId="3A83FD58" w14:textId="77777777" w:rsidR="000812EE" w:rsidRPr="000812EE" w:rsidRDefault="000812EE" w:rsidP="004C395E">
      <w:pPr>
        <w:pStyle w:val="Cuerpodeltexto0"/>
        <w:numPr>
          <w:ilvl w:val="1"/>
          <w:numId w:val="94"/>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DESCRIPCIÓN FUNCIÓN 1:</w:t>
      </w:r>
    </w:p>
    <w:p w14:paraId="749AFCFF" w14:textId="77777777" w:rsidR="000812EE" w:rsidRPr="000812EE" w:rsidRDefault="000812EE" w:rsidP="004C395E">
      <w:pPr>
        <w:pStyle w:val="Cuerpodeltexto0"/>
        <w:numPr>
          <w:ilvl w:val="2"/>
          <w:numId w:val="94"/>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IMPORTANCIA: (alta/media/baja)</w:t>
      </w:r>
    </w:p>
    <w:p w14:paraId="78E8AF48" w14:textId="77777777" w:rsidR="000812EE" w:rsidRPr="000812EE" w:rsidRDefault="000812EE" w:rsidP="004C395E">
      <w:pPr>
        <w:pStyle w:val="Cuerpodeltexto0"/>
        <w:numPr>
          <w:ilvl w:val="2"/>
          <w:numId w:val="94"/>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FRECUENCIA: (diaria/semanal/mensual/anual)</w:t>
      </w:r>
    </w:p>
    <w:p w14:paraId="119945AF" w14:textId="77777777" w:rsidR="000812EE" w:rsidRPr="000812EE" w:rsidRDefault="000812EE" w:rsidP="004C395E">
      <w:pPr>
        <w:pStyle w:val="Cuerpodeltexto0"/>
        <w:numPr>
          <w:ilvl w:val="2"/>
          <w:numId w:val="94"/>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AUTONOMÍA: (grado dependencia alto/medio/bajo)</w:t>
      </w:r>
    </w:p>
    <w:p w14:paraId="40130D09" w14:textId="77777777" w:rsidR="000812EE" w:rsidRPr="000812EE" w:rsidRDefault="000812EE" w:rsidP="004C395E">
      <w:pPr>
        <w:pStyle w:val="Cuerpodeltexto0"/>
        <w:numPr>
          <w:ilvl w:val="1"/>
          <w:numId w:val="94"/>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DESCRIPCIÓN FUNCIÓN 2 (…):</w:t>
      </w:r>
    </w:p>
    <w:p w14:paraId="35E7F088" w14:textId="77777777" w:rsidR="000812EE" w:rsidRPr="000812EE" w:rsidRDefault="000812EE" w:rsidP="004C395E">
      <w:pPr>
        <w:pStyle w:val="Cuerpodeltexto0"/>
        <w:numPr>
          <w:ilvl w:val="2"/>
          <w:numId w:val="94"/>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IMPORTANCIA: (alta/media/baja)</w:t>
      </w:r>
    </w:p>
    <w:p w14:paraId="1E035837" w14:textId="77777777" w:rsidR="000812EE" w:rsidRPr="000812EE" w:rsidRDefault="000812EE" w:rsidP="004C395E">
      <w:pPr>
        <w:pStyle w:val="Cuerpodeltexto0"/>
        <w:numPr>
          <w:ilvl w:val="2"/>
          <w:numId w:val="94"/>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FRECUENCIA: (diaria/semanal/mensual/anual)</w:t>
      </w:r>
    </w:p>
    <w:p w14:paraId="015C0269" w14:textId="77777777" w:rsidR="000812EE" w:rsidRPr="000812EE" w:rsidRDefault="000812EE" w:rsidP="004C395E">
      <w:pPr>
        <w:pStyle w:val="Cuerpodeltexto0"/>
        <w:numPr>
          <w:ilvl w:val="2"/>
          <w:numId w:val="94"/>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AUTONOMÍA: (grado dependencia alto/medio/bajo)</w:t>
      </w:r>
    </w:p>
    <w:p w14:paraId="41D5341C" w14:textId="77777777" w:rsidR="000812EE" w:rsidRPr="000812EE" w:rsidRDefault="000812EE" w:rsidP="004C395E">
      <w:pPr>
        <w:pStyle w:val="Cuerpodeltexto0"/>
        <w:shd w:val="clear" w:color="auto" w:fill="auto"/>
        <w:tabs>
          <w:tab w:val="left" w:pos="284"/>
          <w:tab w:val="left" w:pos="709"/>
        </w:tabs>
        <w:spacing w:after="0" w:line="360" w:lineRule="auto"/>
        <w:ind w:left="2160" w:right="-1" w:firstLine="426"/>
        <w:rPr>
          <w:rFonts w:ascii="Times New Roman" w:hAnsi="Times New Roman" w:cs="Times New Roman"/>
          <w:sz w:val="24"/>
          <w:szCs w:val="24"/>
          <w:lang w:val="es-ES"/>
        </w:rPr>
      </w:pPr>
    </w:p>
    <w:p w14:paraId="2B3CF855" w14:textId="77777777" w:rsidR="000812EE" w:rsidRPr="000812EE" w:rsidRDefault="000812EE" w:rsidP="004C395E">
      <w:pPr>
        <w:pStyle w:val="Cuerpodeltexto0"/>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3 </w:t>
      </w:r>
      <w:r w:rsidRPr="000812EE">
        <w:rPr>
          <w:rFonts w:ascii="Times New Roman" w:hAnsi="Times New Roman" w:cs="Times New Roman"/>
          <w:b/>
          <w:sz w:val="24"/>
          <w:szCs w:val="24"/>
          <w:lang w:val="es-ES"/>
        </w:rPr>
        <w:t>EXIGENCIAS DEL PUESTO DE TRABAJO</w:t>
      </w:r>
      <w:r w:rsidRPr="000812EE">
        <w:rPr>
          <w:rFonts w:ascii="Times New Roman" w:hAnsi="Times New Roman" w:cs="Times New Roman"/>
          <w:sz w:val="24"/>
          <w:szCs w:val="24"/>
          <w:lang w:val="es-ES"/>
        </w:rPr>
        <w:t>:</w:t>
      </w:r>
    </w:p>
    <w:p w14:paraId="5D0F91DE" w14:textId="77777777" w:rsidR="000812EE" w:rsidRPr="000812EE" w:rsidRDefault="000812EE" w:rsidP="004C395E">
      <w:pPr>
        <w:pStyle w:val="Cuerpodeltexto0"/>
        <w:numPr>
          <w:ilvl w:val="0"/>
          <w:numId w:val="95"/>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FORMACIÓN:</w:t>
      </w:r>
    </w:p>
    <w:p w14:paraId="395BEC4F" w14:textId="77777777" w:rsidR="000812EE" w:rsidRPr="000812EE" w:rsidRDefault="000812EE" w:rsidP="004C395E">
      <w:pPr>
        <w:pStyle w:val="Cuerpodeltexto0"/>
        <w:numPr>
          <w:ilvl w:val="1"/>
          <w:numId w:val="95"/>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FORMACIÓN ACADÉMICA REQUERIDA (titulación)</w:t>
      </w:r>
    </w:p>
    <w:p w14:paraId="16855371" w14:textId="77777777" w:rsidR="000812EE" w:rsidRPr="000812EE" w:rsidRDefault="000812EE" w:rsidP="004C395E">
      <w:pPr>
        <w:pStyle w:val="Cuerpodeltexto0"/>
        <w:numPr>
          <w:ilvl w:val="1"/>
          <w:numId w:val="95"/>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FORMACIÓN IDIOMAS REQUERIDA (idiomas que se precisa conocer y nivel)</w:t>
      </w:r>
    </w:p>
    <w:p w14:paraId="13DEC722" w14:textId="77777777" w:rsidR="000812EE" w:rsidRPr="000812EE" w:rsidRDefault="000812EE" w:rsidP="004C395E">
      <w:pPr>
        <w:pStyle w:val="Cuerpodeltexto0"/>
        <w:numPr>
          <w:ilvl w:val="1"/>
          <w:numId w:val="95"/>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FORMACIÓN INFORMÁTICA/OFIMÁTICA (programas y nivel de uso de los mismos)</w:t>
      </w:r>
    </w:p>
    <w:p w14:paraId="648A15DA" w14:textId="77777777" w:rsidR="000812EE" w:rsidRPr="000812EE" w:rsidRDefault="000812EE" w:rsidP="004C395E">
      <w:pPr>
        <w:pStyle w:val="Cuerpodeltexto0"/>
        <w:numPr>
          <w:ilvl w:val="1"/>
          <w:numId w:val="95"/>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OTROS FORMACIÓN.</w:t>
      </w:r>
    </w:p>
    <w:p w14:paraId="2075365F" w14:textId="77777777" w:rsidR="000812EE" w:rsidRPr="000812EE" w:rsidRDefault="000812EE" w:rsidP="004C395E">
      <w:pPr>
        <w:pStyle w:val="Cuerpodeltexto0"/>
        <w:numPr>
          <w:ilvl w:val="0"/>
          <w:numId w:val="95"/>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EXPERIENCIA PREVIA:</w:t>
      </w:r>
    </w:p>
    <w:p w14:paraId="4BB39CBF" w14:textId="77777777" w:rsidR="000812EE" w:rsidRPr="000812EE" w:rsidRDefault="000812EE" w:rsidP="004C395E">
      <w:pPr>
        <w:pStyle w:val="Cuerpodeltexto0"/>
        <w:numPr>
          <w:ilvl w:val="1"/>
          <w:numId w:val="95"/>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ÁREAS/FUNCIONES (experiencia, en años, requerida para ejercer dicho puesto de trabajo)</w:t>
      </w:r>
    </w:p>
    <w:p w14:paraId="44913B1B" w14:textId="77777777" w:rsidR="000812EE" w:rsidRPr="000812EE" w:rsidRDefault="000812EE" w:rsidP="004C395E">
      <w:pPr>
        <w:pStyle w:val="Cuerpodeltexto0"/>
        <w:shd w:val="clear" w:color="auto" w:fill="auto"/>
        <w:tabs>
          <w:tab w:val="left" w:pos="284"/>
          <w:tab w:val="left" w:pos="709"/>
        </w:tabs>
        <w:spacing w:after="0" w:line="360" w:lineRule="auto"/>
        <w:ind w:left="720" w:right="-1" w:firstLine="426"/>
        <w:rPr>
          <w:rFonts w:ascii="Times New Roman" w:hAnsi="Times New Roman" w:cs="Times New Roman"/>
          <w:sz w:val="24"/>
          <w:szCs w:val="24"/>
          <w:lang w:val="es-ES"/>
        </w:rPr>
      </w:pPr>
    </w:p>
    <w:p w14:paraId="12954DFB" w14:textId="77777777" w:rsidR="000812EE" w:rsidRPr="000812EE" w:rsidRDefault="000812EE" w:rsidP="004C395E">
      <w:pPr>
        <w:pStyle w:val="Cuerpodeltexto0"/>
        <w:shd w:val="clear" w:color="auto" w:fill="auto"/>
        <w:tabs>
          <w:tab w:val="left" w:pos="284"/>
          <w:tab w:val="left" w:pos="709"/>
        </w:tabs>
        <w:spacing w:after="0" w:line="360" w:lineRule="auto"/>
        <w:ind w:left="720" w:right="-1" w:firstLine="426"/>
        <w:rPr>
          <w:rFonts w:ascii="Times New Roman" w:hAnsi="Times New Roman" w:cs="Times New Roman"/>
          <w:sz w:val="24"/>
          <w:szCs w:val="24"/>
          <w:lang w:val="es-ES"/>
        </w:rPr>
      </w:pPr>
    </w:p>
    <w:p w14:paraId="04DD617E" w14:textId="77777777" w:rsidR="000812EE" w:rsidRPr="000812EE" w:rsidRDefault="000812EE" w:rsidP="004C395E">
      <w:pPr>
        <w:pStyle w:val="Cuerpodeltexto0"/>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4 </w:t>
      </w:r>
      <w:r w:rsidRPr="000812EE">
        <w:rPr>
          <w:rFonts w:ascii="Times New Roman" w:hAnsi="Times New Roman" w:cs="Times New Roman"/>
          <w:b/>
          <w:sz w:val="24"/>
          <w:szCs w:val="24"/>
          <w:lang w:val="es-ES"/>
        </w:rPr>
        <w:t>JUSTIFICACIÓN NECESIDAD DE CREACIÓN DEL PUESTO DE TRABAJO</w:t>
      </w:r>
      <w:r w:rsidRPr="000812EE">
        <w:rPr>
          <w:rFonts w:ascii="Times New Roman" w:hAnsi="Times New Roman" w:cs="Times New Roman"/>
          <w:sz w:val="24"/>
          <w:szCs w:val="24"/>
          <w:lang w:val="es-ES"/>
        </w:rPr>
        <w:t>:</w:t>
      </w:r>
    </w:p>
    <w:p w14:paraId="3BF1C0F1" w14:textId="77777777" w:rsidR="000812EE" w:rsidRPr="000812EE" w:rsidRDefault="000812EE" w:rsidP="004C395E">
      <w:pPr>
        <w:pStyle w:val="Cuerpodeltexto0"/>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p>
    <w:p w14:paraId="4483B0CC" w14:textId="77777777" w:rsidR="000812EE" w:rsidRPr="000812EE" w:rsidRDefault="000812EE" w:rsidP="004C395E">
      <w:pPr>
        <w:pStyle w:val="Cuerpodeltexto0"/>
        <w:shd w:val="clear" w:color="auto" w:fill="auto"/>
        <w:tabs>
          <w:tab w:val="left" w:pos="284"/>
          <w:tab w:val="left" w:pos="709"/>
        </w:tabs>
        <w:spacing w:after="0" w:line="360" w:lineRule="auto"/>
        <w:ind w:right="-1" w:firstLine="426"/>
        <w:jc w:val="center"/>
        <w:rPr>
          <w:rFonts w:ascii="Times New Roman" w:hAnsi="Times New Roman" w:cs="Times New Roman"/>
          <w:b/>
          <w:sz w:val="24"/>
          <w:szCs w:val="24"/>
          <w:lang w:val="es-ES"/>
        </w:rPr>
      </w:pPr>
      <w:r w:rsidRPr="000812EE">
        <w:rPr>
          <w:rFonts w:ascii="Times New Roman" w:hAnsi="Times New Roman" w:cs="Times New Roman"/>
          <w:b/>
          <w:sz w:val="24"/>
          <w:szCs w:val="24"/>
          <w:lang w:val="es-ES"/>
        </w:rPr>
        <w:t>MODELO: INFORME ADECUACIÓN A PUESTO DE TRABAJO</w:t>
      </w:r>
    </w:p>
    <w:p w14:paraId="0B225462" w14:textId="77777777" w:rsidR="000812EE" w:rsidRPr="000812EE" w:rsidRDefault="000812EE" w:rsidP="004C395E">
      <w:pPr>
        <w:pStyle w:val="Cuerpodeltexto0"/>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p>
    <w:p w14:paraId="3F0BF803" w14:textId="77777777" w:rsidR="000812EE" w:rsidRPr="000812EE" w:rsidRDefault="000812EE" w:rsidP="004C395E">
      <w:pPr>
        <w:pStyle w:val="Cuerpodeltexto0"/>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1 </w:t>
      </w:r>
      <w:r w:rsidRPr="000812EE">
        <w:rPr>
          <w:rFonts w:ascii="Times New Roman" w:hAnsi="Times New Roman" w:cs="Times New Roman"/>
          <w:b/>
          <w:sz w:val="24"/>
          <w:szCs w:val="24"/>
          <w:lang w:val="es-ES"/>
        </w:rPr>
        <w:t>IDENTIFICACIÓN ENTREVISTADOR</w:t>
      </w:r>
    </w:p>
    <w:p w14:paraId="49365EB6" w14:textId="77777777" w:rsidR="000812EE" w:rsidRPr="000812EE" w:rsidRDefault="000812EE" w:rsidP="004C395E">
      <w:pPr>
        <w:pStyle w:val="Cuerpodeltexto0"/>
        <w:numPr>
          <w:ilvl w:val="0"/>
          <w:numId w:val="97"/>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NOMBRE:</w:t>
      </w:r>
    </w:p>
    <w:p w14:paraId="45DC3ADE" w14:textId="77777777" w:rsidR="000812EE" w:rsidRPr="000812EE" w:rsidRDefault="000812EE" w:rsidP="004C395E">
      <w:pPr>
        <w:pStyle w:val="Cuerpodeltexto0"/>
        <w:numPr>
          <w:ilvl w:val="0"/>
          <w:numId w:val="97"/>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CARGO/PUESTO QUE EJERCE EN LA EMPRESA:</w:t>
      </w:r>
    </w:p>
    <w:p w14:paraId="2CCB2CD1" w14:textId="77777777" w:rsidR="000812EE" w:rsidRPr="000812EE" w:rsidRDefault="000812EE" w:rsidP="004C395E">
      <w:pPr>
        <w:pStyle w:val="Cuerpodeltexto0"/>
        <w:shd w:val="clear" w:color="auto" w:fill="auto"/>
        <w:tabs>
          <w:tab w:val="left" w:pos="284"/>
          <w:tab w:val="left" w:pos="709"/>
        </w:tabs>
        <w:spacing w:after="0" w:line="360" w:lineRule="auto"/>
        <w:ind w:left="720" w:right="-1" w:firstLine="426"/>
        <w:rPr>
          <w:rFonts w:ascii="Times New Roman" w:hAnsi="Times New Roman" w:cs="Times New Roman"/>
          <w:sz w:val="24"/>
          <w:szCs w:val="24"/>
          <w:lang w:val="es-ES"/>
        </w:rPr>
      </w:pPr>
    </w:p>
    <w:p w14:paraId="0983236C" w14:textId="77777777" w:rsidR="000812EE" w:rsidRPr="000812EE" w:rsidRDefault="000812EE" w:rsidP="004C395E">
      <w:pPr>
        <w:pStyle w:val="Cuerpodeltexto0"/>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 xml:space="preserve">2 </w:t>
      </w:r>
      <w:r w:rsidRPr="000812EE">
        <w:rPr>
          <w:rFonts w:ascii="Times New Roman" w:hAnsi="Times New Roman" w:cs="Times New Roman"/>
          <w:b/>
          <w:sz w:val="24"/>
          <w:szCs w:val="24"/>
          <w:lang w:val="es-ES"/>
        </w:rPr>
        <w:t>IDENTIFICACIÓN DEL CANDIDATO</w:t>
      </w:r>
    </w:p>
    <w:p w14:paraId="06F2A361" w14:textId="77777777" w:rsidR="000812EE" w:rsidRPr="000812EE" w:rsidRDefault="000812EE" w:rsidP="004C395E">
      <w:pPr>
        <w:pStyle w:val="Cuerpodeltexto0"/>
        <w:numPr>
          <w:ilvl w:val="0"/>
          <w:numId w:val="96"/>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NOMBRE:</w:t>
      </w:r>
    </w:p>
    <w:p w14:paraId="25727C1C" w14:textId="77777777" w:rsidR="000812EE" w:rsidRPr="000812EE" w:rsidRDefault="000812EE" w:rsidP="004C395E">
      <w:pPr>
        <w:pStyle w:val="Cuerpodeltexto0"/>
        <w:numPr>
          <w:ilvl w:val="0"/>
          <w:numId w:val="96"/>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DNI/NIE:</w:t>
      </w:r>
    </w:p>
    <w:p w14:paraId="340FF6AB" w14:textId="77777777" w:rsidR="000812EE" w:rsidRPr="000812EE" w:rsidRDefault="000812EE" w:rsidP="004C395E">
      <w:pPr>
        <w:pStyle w:val="Cuerpodeltexto0"/>
        <w:numPr>
          <w:ilvl w:val="0"/>
          <w:numId w:val="96"/>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FORMACIÓN:</w:t>
      </w:r>
    </w:p>
    <w:p w14:paraId="6376D64F" w14:textId="77777777" w:rsidR="000812EE" w:rsidRPr="000812EE" w:rsidRDefault="000812EE" w:rsidP="004C395E">
      <w:pPr>
        <w:pStyle w:val="Cuerpodeltexto0"/>
        <w:numPr>
          <w:ilvl w:val="1"/>
          <w:numId w:val="96"/>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FORMACIÓN ACADÉMICA.</w:t>
      </w:r>
    </w:p>
    <w:p w14:paraId="61088CE2" w14:textId="77777777" w:rsidR="000812EE" w:rsidRPr="000812EE" w:rsidRDefault="000812EE" w:rsidP="004C395E">
      <w:pPr>
        <w:pStyle w:val="Cuerpodeltexto0"/>
        <w:numPr>
          <w:ilvl w:val="1"/>
          <w:numId w:val="96"/>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IDIOMAS.</w:t>
      </w:r>
    </w:p>
    <w:p w14:paraId="2011A16E" w14:textId="77777777" w:rsidR="000812EE" w:rsidRPr="000812EE" w:rsidRDefault="000812EE" w:rsidP="004C395E">
      <w:pPr>
        <w:pStyle w:val="Cuerpodeltexto0"/>
        <w:numPr>
          <w:ilvl w:val="1"/>
          <w:numId w:val="96"/>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INFORMÁTICA.</w:t>
      </w:r>
    </w:p>
    <w:p w14:paraId="5F6ABEF1" w14:textId="77777777" w:rsidR="000812EE" w:rsidRPr="000812EE" w:rsidRDefault="000812EE" w:rsidP="004C395E">
      <w:pPr>
        <w:pStyle w:val="Cuerpodeltexto0"/>
        <w:numPr>
          <w:ilvl w:val="1"/>
          <w:numId w:val="96"/>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OTROS.</w:t>
      </w:r>
    </w:p>
    <w:p w14:paraId="1D2C166B" w14:textId="77777777" w:rsidR="000812EE" w:rsidRPr="000812EE" w:rsidRDefault="000812EE" w:rsidP="004C395E">
      <w:pPr>
        <w:pStyle w:val="Cuerpodeltexto0"/>
        <w:numPr>
          <w:ilvl w:val="0"/>
          <w:numId w:val="96"/>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EXPERIENCIA PREVIA:</w:t>
      </w:r>
    </w:p>
    <w:p w14:paraId="3F64CBCE" w14:textId="77777777" w:rsidR="000812EE" w:rsidRPr="000812EE" w:rsidRDefault="000812EE" w:rsidP="004C395E">
      <w:pPr>
        <w:pStyle w:val="Cuerpodeltexto0"/>
        <w:numPr>
          <w:ilvl w:val="0"/>
          <w:numId w:val="96"/>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VALORACIONES ENTREVISTADOR:</w:t>
      </w:r>
    </w:p>
    <w:p w14:paraId="18EB7BE0" w14:textId="77777777" w:rsidR="000812EE" w:rsidRPr="000812EE" w:rsidRDefault="000812EE" w:rsidP="004C395E">
      <w:pPr>
        <w:pStyle w:val="Cuerpodeltexto0"/>
        <w:numPr>
          <w:ilvl w:val="0"/>
          <w:numId w:val="96"/>
        </w:numPr>
        <w:shd w:val="clear" w:color="auto" w:fill="auto"/>
        <w:tabs>
          <w:tab w:val="left" w:pos="284"/>
          <w:tab w:val="left" w:pos="709"/>
        </w:tabs>
        <w:spacing w:after="0" w:line="360" w:lineRule="auto"/>
        <w:ind w:right="-1" w:firstLine="426"/>
        <w:rPr>
          <w:rFonts w:ascii="Times New Roman" w:hAnsi="Times New Roman" w:cs="Times New Roman"/>
          <w:sz w:val="24"/>
          <w:szCs w:val="24"/>
          <w:lang w:val="es-ES"/>
        </w:rPr>
      </w:pPr>
      <w:r w:rsidRPr="000812EE">
        <w:rPr>
          <w:rFonts w:ascii="Times New Roman" w:hAnsi="Times New Roman" w:cs="Times New Roman"/>
          <w:sz w:val="24"/>
          <w:szCs w:val="24"/>
          <w:lang w:val="es-ES"/>
        </w:rPr>
        <w:t>CONCLUSIONES ADECUACIÓN AL PUESTO DE TRABAJO:</w:t>
      </w:r>
    </w:p>
    <w:p w14:paraId="1CFBF248" w14:textId="77777777" w:rsidR="000812EE" w:rsidRPr="000812EE" w:rsidRDefault="000812EE" w:rsidP="004C395E">
      <w:pPr>
        <w:pStyle w:val="Cuerpodeltexto0"/>
        <w:shd w:val="clear" w:color="auto" w:fill="auto"/>
        <w:tabs>
          <w:tab w:val="left" w:pos="284"/>
          <w:tab w:val="left" w:pos="709"/>
        </w:tabs>
        <w:spacing w:after="0" w:line="360" w:lineRule="auto"/>
        <w:ind w:left="720" w:right="-1" w:firstLine="426"/>
        <w:rPr>
          <w:rFonts w:ascii="Times New Roman" w:hAnsi="Times New Roman" w:cs="Times New Roman"/>
          <w:sz w:val="24"/>
          <w:szCs w:val="24"/>
          <w:lang w:val="es-ES"/>
        </w:rPr>
      </w:pPr>
    </w:p>
    <w:p w14:paraId="088A6696" w14:textId="77777777" w:rsidR="000812EE" w:rsidRPr="000812EE" w:rsidRDefault="000812EE" w:rsidP="004C395E">
      <w:pPr>
        <w:spacing w:line="360" w:lineRule="auto"/>
        <w:ind w:firstLine="426"/>
        <w:rPr>
          <w:rFonts w:ascii="Times New Roman" w:eastAsia="Verdana" w:hAnsi="Times New Roman" w:cs="Times New Roman"/>
          <w:sz w:val="24"/>
          <w:lang w:val="es-ES"/>
        </w:rPr>
      </w:pPr>
      <w:r w:rsidRPr="000812EE">
        <w:rPr>
          <w:rFonts w:ascii="Times New Roman" w:hAnsi="Times New Roman" w:cs="Times New Roman"/>
          <w:sz w:val="24"/>
          <w:lang w:val="es-ES"/>
        </w:rPr>
        <w:br w:type="page"/>
      </w:r>
    </w:p>
    <w:p w14:paraId="408E4556" w14:textId="77777777" w:rsidR="000812EE" w:rsidRPr="000812EE" w:rsidRDefault="000812EE" w:rsidP="004C395E">
      <w:pPr>
        <w:pStyle w:val="Ttulo1"/>
        <w:spacing w:line="360" w:lineRule="auto"/>
        <w:ind w:firstLine="426"/>
        <w:jc w:val="center"/>
        <w:rPr>
          <w:rFonts w:ascii="Times New Roman" w:hAnsi="Times New Roman" w:cs="Times New Roman"/>
          <w:b/>
          <w:sz w:val="28"/>
          <w:szCs w:val="24"/>
          <w:u w:val="single"/>
          <w:lang w:val="es-ES"/>
        </w:rPr>
      </w:pPr>
      <w:bookmarkStart w:id="336" w:name="_Toc514946342"/>
      <w:bookmarkStart w:id="337" w:name="_Toc174533881"/>
      <w:bookmarkStart w:id="338" w:name="_Toc212826913"/>
      <w:r w:rsidRPr="000812EE">
        <w:rPr>
          <w:rFonts w:ascii="Times New Roman" w:hAnsi="Times New Roman" w:cs="Times New Roman"/>
          <w:b/>
          <w:sz w:val="28"/>
          <w:szCs w:val="24"/>
          <w:u w:val="single"/>
          <w:lang w:val="es-ES"/>
        </w:rPr>
        <w:lastRenderedPageBreak/>
        <w:t>ANEXO 3.-</w:t>
      </w:r>
      <w:bookmarkEnd w:id="338"/>
    </w:p>
    <w:p w14:paraId="2D06BA9A" w14:textId="77777777" w:rsidR="000812EE" w:rsidRPr="000812EE" w:rsidRDefault="000812EE" w:rsidP="004C395E">
      <w:pPr>
        <w:pStyle w:val="Ttulo1"/>
        <w:spacing w:line="360" w:lineRule="auto"/>
        <w:ind w:firstLine="426"/>
        <w:jc w:val="center"/>
        <w:rPr>
          <w:rFonts w:ascii="Times New Roman" w:hAnsi="Times New Roman" w:cs="Times New Roman"/>
          <w:b/>
          <w:sz w:val="28"/>
          <w:szCs w:val="24"/>
          <w:u w:val="single"/>
          <w:lang w:val="es-ES"/>
        </w:rPr>
      </w:pPr>
      <w:bookmarkStart w:id="339" w:name="_Toc212826914"/>
      <w:r w:rsidRPr="000812EE">
        <w:rPr>
          <w:rFonts w:ascii="Times New Roman" w:hAnsi="Times New Roman" w:cs="Times New Roman"/>
          <w:b/>
          <w:sz w:val="28"/>
          <w:szCs w:val="24"/>
          <w:u w:val="single"/>
          <w:lang w:val="es-ES"/>
        </w:rPr>
        <w:t>COPIA DEL PROTOCOLO DE PROTECCIÓN DE DATOS DE CARÁCTER PERSONAL</w:t>
      </w:r>
      <w:bookmarkEnd w:id="336"/>
      <w:bookmarkEnd w:id="337"/>
      <w:bookmarkEnd w:id="339"/>
    </w:p>
    <w:p w14:paraId="76316EEC" w14:textId="77777777" w:rsidR="000812EE" w:rsidRPr="000812EE" w:rsidRDefault="000812EE" w:rsidP="004C395E">
      <w:pPr>
        <w:pStyle w:val="Ttulo1"/>
        <w:spacing w:line="360" w:lineRule="auto"/>
        <w:ind w:firstLine="426"/>
        <w:jc w:val="center"/>
        <w:rPr>
          <w:rFonts w:ascii="Times New Roman" w:hAnsi="Times New Roman" w:cs="Times New Roman"/>
          <w:sz w:val="24"/>
          <w:szCs w:val="24"/>
          <w:u w:val="single"/>
          <w:lang w:val="es-ES"/>
        </w:rPr>
      </w:pPr>
    </w:p>
    <w:p w14:paraId="617950CA"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Por constituir una norma de obligado cumplimiento, unas pautas de actuación y formar parte del catálogo de Conductas Prohibidas, queda unido el Protocolo de seguridad para el tratamiento automatizado de datos de carácter personal implantado por la sociedad a cuyo cumplimiento quedan sometido todas las personas incluidas en el ámbito de actuación del Manual de Gestión de la Integridad.</w:t>
      </w:r>
      <w:r w:rsidRPr="000812EE">
        <w:rPr>
          <w:rFonts w:ascii="Times New Roman" w:hAnsi="Times New Roman" w:cs="Times New Roman"/>
          <w:sz w:val="24"/>
          <w:lang w:val="es-ES"/>
        </w:rPr>
        <w:fldChar w:fldCharType="begin"/>
      </w:r>
      <w:r w:rsidRPr="000812EE">
        <w:rPr>
          <w:rFonts w:ascii="Times New Roman" w:hAnsi="Times New Roman" w:cs="Times New Roman"/>
          <w:sz w:val="24"/>
          <w:lang w:val="es-ES"/>
        </w:rPr>
        <w:instrText xml:space="preserve"> XE "Contenido" </w:instrText>
      </w:r>
      <w:r w:rsidRPr="000812EE">
        <w:rPr>
          <w:rFonts w:ascii="Times New Roman" w:hAnsi="Times New Roman" w:cs="Times New Roman"/>
          <w:sz w:val="24"/>
          <w:lang w:val="es-ES"/>
        </w:rPr>
        <w:fldChar w:fldCharType="end"/>
      </w:r>
      <w:r w:rsidRPr="000812EE">
        <w:rPr>
          <w:rFonts w:ascii="Times New Roman" w:hAnsi="Times New Roman" w:cs="Times New Roman"/>
          <w:sz w:val="24"/>
          <w:lang w:val="es-ES"/>
        </w:rPr>
        <w:fldChar w:fldCharType="begin"/>
      </w:r>
      <w:r w:rsidRPr="000812EE">
        <w:rPr>
          <w:rFonts w:ascii="Times New Roman" w:hAnsi="Times New Roman" w:cs="Times New Roman"/>
          <w:sz w:val="24"/>
          <w:lang w:val="es-ES"/>
        </w:rPr>
        <w:instrText xml:space="preserve"> XE "Contenido" </w:instrText>
      </w:r>
      <w:r w:rsidRPr="000812EE">
        <w:rPr>
          <w:rFonts w:ascii="Times New Roman" w:hAnsi="Times New Roman" w:cs="Times New Roman"/>
          <w:sz w:val="24"/>
          <w:lang w:val="es-ES"/>
        </w:rPr>
        <w:fldChar w:fldCharType="end"/>
      </w:r>
    </w:p>
    <w:p w14:paraId="061D355F"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299524C7"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59B0A0A9" w14:textId="77777777" w:rsidR="000812EE" w:rsidRPr="000812EE" w:rsidRDefault="000812EE" w:rsidP="004C395E">
      <w:pPr>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br w:type="page"/>
      </w:r>
    </w:p>
    <w:p w14:paraId="68106057" w14:textId="77777777" w:rsidR="000812EE" w:rsidRPr="000812EE" w:rsidRDefault="000812EE" w:rsidP="004C395E">
      <w:pPr>
        <w:pStyle w:val="Ttulo1"/>
        <w:spacing w:line="360" w:lineRule="auto"/>
        <w:ind w:firstLine="426"/>
        <w:jc w:val="center"/>
        <w:rPr>
          <w:rFonts w:ascii="Times New Roman" w:hAnsi="Times New Roman" w:cs="Times New Roman"/>
          <w:b/>
          <w:sz w:val="28"/>
          <w:u w:val="single"/>
          <w:lang w:val="es-ES"/>
        </w:rPr>
      </w:pPr>
      <w:bookmarkStart w:id="340" w:name="_Toc514946343"/>
      <w:bookmarkStart w:id="341" w:name="_Toc174533882"/>
      <w:bookmarkStart w:id="342" w:name="_Toc212826915"/>
      <w:r w:rsidRPr="000812EE">
        <w:rPr>
          <w:rFonts w:ascii="Times New Roman" w:hAnsi="Times New Roman" w:cs="Times New Roman"/>
          <w:b/>
          <w:sz w:val="28"/>
          <w:u w:val="single"/>
          <w:lang w:val="es-ES"/>
        </w:rPr>
        <w:lastRenderedPageBreak/>
        <w:t>ANEXO 4.-</w:t>
      </w:r>
      <w:bookmarkEnd w:id="342"/>
    </w:p>
    <w:p w14:paraId="574CC77D" w14:textId="77777777" w:rsidR="000812EE" w:rsidRPr="000812EE" w:rsidRDefault="000812EE" w:rsidP="004C395E">
      <w:pPr>
        <w:pStyle w:val="Ttulo1"/>
        <w:spacing w:line="360" w:lineRule="auto"/>
        <w:ind w:firstLine="426"/>
        <w:jc w:val="center"/>
        <w:rPr>
          <w:rFonts w:ascii="Times New Roman" w:hAnsi="Times New Roman" w:cs="Times New Roman"/>
          <w:b/>
          <w:sz w:val="28"/>
          <w:u w:val="single"/>
          <w:lang w:val="es-ES"/>
        </w:rPr>
      </w:pPr>
      <w:r w:rsidRPr="000812EE">
        <w:rPr>
          <w:rFonts w:ascii="Times New Roman" w:hAnsi="Times New Roman" w:cs="Times New Roman"/>
          <w:b/>
          <w:sz w:val="28"/>
          <w:u w:val="single"/>
          <w:lang w:val="es-ES"/>
        </w:rPr>
        <w:t xml:space="preserve"> </w:t>
      </w:r>
      <w:bookmarkStart w:id="343" w:name="_Toc212826916"/>
      <w:r w:rsidRPr="000812EE">
        <w:rPr>
          <w:rFonts w:ascii="Times New Roman" w:hAnsi="Times New Roman" w:cs="Times New Roman"/>
          <w:b/>
          <w:sz w:val="28"/>
          <w:u w:val="single"/>
          <w:lang w:val="es-ES"/>
        </w:rPr>
        <w:t>CLAUSULA CONTRACTUAL: PREVENCIÓN DE</w:t>
      </w:r>
      <w:bookmarkEnd w:id="343"/>
    </w:p>
    <w:p w14:paraId="378DF71A" w14:textId="77777777" w:rsidR="000812EE" w:rsidRPr="000812EE" w:rsidRDefault="000812EE" w:rsidP="004C395E">
      <w:pPr>
        <w:pStyle w:val="Ttulo1"/>
        <w:spacing w:line="360" w:lineRule="auto"/>
        <w:ind w:firstLine="426"/>
        <w:jc w:val="center"/>
        <w:rPr>
          <w:rFonts w:ascii="Times New Roman" w:hAnsi="Times New Roman" w:cs="Times New Roman"/>
          <w:b/>
          <w:sz w:val="28"/>
          <w:u w:val="single"/>
          <w:lang w:val="es-ES"/>
        </w:rPr>
      </w:pPr>
      <w:r w:rsidRPr="000812EE">
        <w:rPr>
          <w:rFonts w:ascii="Times New Roman" w:hAnsi="Times New Roman" w:cs="Times New Roman"/>
          <w:b/>
          <w:sz w:val="28"/>
          <w:u w:val="single"/>
          <w:lang w:val="es-ES"/>
        </w:rPr>
        <w:t xml:space="preserve"> </w:t>
      </w:r>
      <w:bookmarkStart w:id="344" w:name="_Toc212826917"/>
      <w:r w:rsidRPr="000812EE">
        <w:rPr>
          <w:rFonts w:ascii="Times New Roman" w:hAnsi="Times New Roman" w:cs="Times New Roman"/>
          <w:b/>
          <w:sz w:val="28"/>
          <w:u w:val="single"/>
          <w:lang w:val="es-ES"/>
        </w:rPr>
        <w:t>RIESGOS PENALES</w:t>
      </w:r>
      <w:bookmarkEnd w:id="340"/>
      <w:bookmarkEnd w:id="341"/>
      <w:bookmarkEnd w:id="344"/>
    </w:p>
    <w:p w14:paraId="5C4D817A" w14:textId="77777777" w:rsidR="000812EE" w:rsidRPr="000812EE" w:rsidRDefault="000812EE" w:rsidP="004C395E">
      <w:pPr>
        <w:pStyle w:val="Ttulo1"/>
        <w:spacing w:line="360" w:lineRule="auto"/>
        <w:ind w:firstLine="426"/>
        <w:jc w:val="center"/>
        <w:rPr>
          <w:rFonts w:ascii="Times New Roman" w:hAnsi="Times New Roman" w:cs="Times New Roman"/>
          <w:sz w:val="24"/>
          <w:szCs w:val="24"/>
          <w:u w:val="single"/>
          <w:lang w:val="es-ES"/>
        </w:rPr>
      </w:pPr>
    </w:p>
    <w:p w14:paraId="246D07C7"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En el cumplimiento de sus obligaciones, D./Dª…………………………… se obliga frente a la entidad </w:t>
      </w:r>
      <w:r w:rsidRPr="000812EE">
        <w:rPr>
          <w:rFonts w:ascii="Times New Roman" w:hAnsi="Times New Roman" w:cs="Times New Roman"/>
          <w:b/>
          <w:bCs/>
          <w:sz w:val="24"/>
          <w:lang w:val="es-ES"/>
        </w:rPr>
        <w:t xml:space="preserve">Elite Touring, S.L. </w:t>
      </w:r>
      <w:r w:rsidRPr="000812EE">
        <w:rPr>
          <w:rFonts w:ascii="Times New Roman" w:hAnsi="Times New Roman" w:cs="Times New Roman"/>
          <w:sz w:val="24"/>
          <w:lang w:val="es-ES"/>
        </w:rPr>
        <w:t xml:space="preserve">a realizar todo lo que sea necesario y suficiente, para que la todas las personas jurídicas, personas físicas y entidades que participen como empleados, contratistas y subcontratistas o de cualquier otra forma, cumplan en todo momento la totalidad de las obligaciones establecidas por: </w:t>
      </w:r>
    </w:p>
    <w:p w14:paraId="05D02AB3"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1E02BA7E" w14:textId="77777777" w:rsidR="000812EE" w:rsidRPr="000812EE" w:rsidRDefault="000812EE" w:rsidP="004C395E">
      <w:pPr>
        <w:pStyle w:val="Prrafodelista"/>
        <w:numPr>
          <w:ilvl w:val="0"/>
          <w:numId w:val="98"/>
        </w:numPr>
        <w:tabs>
          <w:tab w:val="left" w:pos="851"/>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El Código Penal.</w:t>
      </w:r>
    </w:p>
    <w:p w14:paraId="69B946B8" w14:textId="77777777" w:rsidR="000812EE" w:rsidRPr="000812EE" w:rsidRDefault="000812EE" w:rsidP="004C395E">
      <w:pPr>
        <w:pStyle w:val="Prrafodelista"/>
        <w:tabs>
          <w:tab w:val="left" w:pos="851"/>
        </w:tabs>
        <w:autoSpaceDE w:val="0"/>
        <w:autoSpaceDN w:val="0"/>
        <w:adjustRightInd w:val="0"/>
        <w:spacing w:after="0" w:line="360" w:lineRule="auto"/>
        <w:ind w:left="0" w:firstLine="426"/>
        <w:rPr>
          <w:rFonts w:ascii="Times New Roman" w:hAnsi="Times New Roman" w:cs="Times New Roman"/>
          <w:sz w:val="24"/>
          <w:lang w:val="es-ES"/>
        </w:rPr>
      </w:pPr>
    </w:p>
    <w:p w14:paraId="03DADD9C" w14:textId="77777777" w:rsidR="000812EE" w:rsidRPr="000812EE" w:rsidRDefault="000812EE" w:rsidP="004C395E">
      <w:pPr>
        <w:pStyle w:val="Prrafodelista"/>
        <w:numPr>
          <w:ilvl w:val="0"/>
          <w:numId w:val="98"/>
        </w:numPr>
        <w:tabs>
          <w:tab w:val="left" w:pos="851"/>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 xml:space="preserve">El Manual de Gestión de la Integridad implementado por la entidad </w:t>
      </w:r>
      <w:r w:rsidRPr="000812EE">
        <w:rPr>
          <w:rFonts w:ascii="Times New Roman" w:hAnsi="Times New Roman" w:cs="Times New Roman"/>
          <w:b/>
          <w:bCs/>
          <w:sz w:val="24"/>
          <w:lang w:val="es-ES"/>
        </w:rPr>
        <w:t>Elite Touring, S.L.</w:t>
      </w:r>
    </w:p>
    <w:p w14:paraId="7E745833" w14:textId="77777777" w:rsidR="000812EE" w:rsidRPr="000812EE" w:rsidRDefault="000812EE" w:rsidP="004C395E">
      <w:pPr>
        <w:pStyle w:val="Prrafodelista"/>
        <w:tabs>
          <w:tab w:val="left" w:pos="851"/>
        </w:tabs>
        <w:autoSpaceDE w:val="0"/>
        <w:autoSpaceDN w:val="0"/>
        <w:adjustRightInd w:val="0"/>
        <w:spacing w:after="0" w:line="360" w:lineRule="auto"/>
        <w:ind w:left="0" w:firstLine="426"/>
        <w:rPr>
          <w:rFonts w:ascii="Times New Roman" w:hAnsi="Times New Roman" w:cs="Times New Roman"/>
          <w:sz w:val="24"/>
          <w:lang w:val="es-ES"/>
        </w:rPr>
      </w:pPr>
    </w:p>
    <w:p w14:paraId="50689503" w14:textId="77777777" w:rsidR="000812EE" w:rsidRPr="000812EE" w:rsidRDefault="000812EE" w:rsidP="004C395E">
      <w:pPr>
        <w:pStyle w:val="Prrafodelista"/>
        <w:numPr>
          <w:ilvl w:val="0"/>
          <w:numId w:val="98"/>
        </w:numPr>
        <w:tabs>
          <w:tab w:val="left" w:pos="851"/>
        </w:tabs>
        <w:autoSpaceDE w:val="0"/>
        <w:autoSpaceDN w:val="0"/>
        <w:adjustRightInd w:val="0"/>
        <w:spacing w:before="0" w:after="0" w:line="360" w:lineRule="auto"/>
        <w:ind w:left="0" w:firstLine="426"/>
        <w:contextualSpacing w:val="0"/>
        <w:rPr>
          <w:rFonts w:ascii="Times New Roman" w:hAnsi="Times New Roman" w:cs="Times New Roman"/>
          <w:sz w:val="24"/>
          <w:lang w:val="es-ES"/>
        </w:rPr>
      </w:pPr>
      <w:r w:rsidRPr="000812EE">
        <w:rPr>
          <w:rFonts w:ascii="Times New Roman" w:hAnsi="Times New Roman" w:cs="Times New Roman"/>
          <w:sz w:val="24"/>
          <w:lang w:val="es-ES"/>
        </w:rPr>
        <w:t>En general, toda la normativa que pueda resultar de aplicación.</w:t>
      </w:r>
    </w:p>
    <w:p w14:paraId="572970ED" w14:textId="77777777" w:rsidR="000812EE" w:rsidRPr="000812EE" w:rsidRDefault="000812EE" w:rsidP="004C395E">
      <w:pPr>
        <w:tabs>
          <w:tab w:val="left" w:pos="1134"/>
        </w:tabs>
        <w:autoSpaceDE w:val="0"/>
        <w:autoSpaceDN w:val="0"/>
        <w:adjustRightInd w:val="0"/>
        <w:spacing w:after="0" w:line="360" w:lineRule="auto"/>
        <w:ind w:firstLine="426"/>
        <w:rPr>
          <w:rFonts w:ascii="Times New Roman" w:hAnsi="Times New Roman" w:cs="Times New Roman"/>
          <w:sz w:val="24"/>
          <w:lang w:val="es-ES"/>
        </w:rPr>
      </w:pPr>
    </w:p>
    <w:p w14:paraId="6BDE0FF5"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Con la firma del presente documento, la entidad …………………. declara conocer y aceptar dicho Manual de Gestión de la Integridad, por haberle sido facilitados por la entidad </w:t>
      </w:r>
      <w:r w:rsidRPr="000812EE">
        <w:rPr>
          <w:rFonts w:ascii="Times New Roman" w:hAnsi="Times New Roman" w:cs="Times New Roman"/>
          <w:b/>
          <w:bCs/>
          <w:sz w:val="24"/>
          <w:lang w:val="es-ES"/>
        </w:rPr>
        <w:t xml:space="preserve">Elite Touring, S.L. </w:t>
      </w:r>
      <w:r w:rsidRPr="000812EE">
        <w:rPr>
          <w:rFonts w:ascii="Times New Roman" w:hAnsi="Times New Roman" w:cs="Times New Roman"/>
          <w:sz w:val="24"/>
          <w:lang w:val="es-ES"/>
        </w:rPr>
        <w:t>con carácter previo a la firma del presente Contrato, y manifiesta que lo pondrá a disposición de todas las personas jurídicas, personas físicas y entidades que participen como empleados, contratistas y subcontratistas a su cargo, para que puedan tener conocimiento del contenido del mismo, obligándose igualmente a informarles de los aspectos esenciales de éste y de la obligatoriedad de su cumplimiento.</w:t>
      </w:r>
    </w:p>
    <w:p w14:paraId="41171E5E"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2EF4D96F"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La mercantil ……………………. pone de manifiesto que velará porque todas las personas jurídicas, personas físicas y entidades que participen como empleados, contratistas y subcontratistas a su cargo, cumplirán y actuarán siempre de acuerdo con la </w:t>
      </w:r>
      <w:r w:rsidRPr="000812EE">
        <w:rPr>
          <w:rFonts w:ascii="Times New Roman" w:hAnsi="Times New Roman" w:cs="Times New Roman"/>
          <w:sz w:val="24"/>
          <w:lang w:val="es-ES"/>
        </w:rPr>
        <w:lastRenderedPageBreak/>
        <w:t xml:space="preserve">normativa legal vigente y con el Manual de Gestión de la Integridad implantado por la entidad </w:t>
      </w:r>
      <w:r w:rsidRPr="000812EE">
        <w:rPr>
          <w:rFonts w:ascii="Times New Roman" w:hAnsi="Times New Roman" w:cs="Times New Roman"/>
          <w:b/>
          <w:bCs/>
          <w:sz w:val="24"/>
          <w:lang w:val="es-ES"/>
        </w:rPr>
        <w:t>Elite Touring, S.L.</w:t>
      </w:r>
    </w:p>
    <w:p w14:paraId="024656A3"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5F76607D"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La entidad …………………. se obliga a notificar a la entidad </w:t>
      </w:r>
      <w:r w:rsidRPr="000812EE">
        <w:rPr>
          <w:rFonts w:ascii="Times New Roman" w:hAnsi="Times New Roman" w:cs="Times New Roman"/>
          <w:b/>
          <w:bCs/>
          <w:sz w:val="24"/>
          <w:lang w:val="es-ES"/>
        </w:rPr>
        <w:t xml:space="preserve">Elite Touring, S.L. </w:t>
      </w:r>
      <w:r w:rsidRPr="000812EE">
        <w:rPr>
          <w:rFonts w:ascii="Times New Roman" w:hAnsi="Times New Roman" w:cs="Times New Roman"/>
          <w:sz w:val="24"/>
          <w:lang w:val="es-ES"/>
        </w:rPr>
        <w:t>en el plazo máximo de 24 horas cualquier incidencia o aspecto que pudiera dar lugar, incluso potencialmente, a responsabilidad penal, utilizando para ello los canales de comunicación de denuncias que la empresa ha facilitado.</w:t>
      </w:r>
    </w:p>
    <w:p w14:paraId="5B607ADF"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1F56973A"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La entidad ……………………. mantendrá plenamente indemne a la entidad </w:t>
      </w:r>
      <w:r w:rsidRPr="000812EE">
        <w:rPr>
          <w:rFonts w:ascii="Times New Roman" w:hAnsi="Times New Roman" w:cs="Times New Roman"/>
          <w:b/>
          <w:bCs/>
          <w:sz w:val="24"/>
          <w:lang w:val="es-ES"/>
        </w:rPr>
        <w:t>Elite Touring, S.L.</w:t>
      </w:r>
      <w:r w:rsidRPr="000812EE">
        <w:rPr>
          <w:rFonts w:ascii="Times New Roman" w:hAnsi="Times New Roman" w:cs="Times New Roman"/>
          <w:sz w:val="24"/>
          <w:lang w:val="es-ES"/>
        </w:rPr>
        <w:t>y a sus representantes, consejeros, directivos, empleados, proveedores y clientes, de cualquier daño, perjuicio o responsabilidad que pudiera derivarse del incumplimiento (incluso parcial) de cualquiera de las obligaciones previstas en la presente cláusula.</w:t>
      </w:r>
    </w:p>
    <w:p w14:paraId="57F45A38" w14:textId="77777777" w:rsidR="000812EE" w:rsidRPr="000812EE" w:rsidRDefault="000812EE" w:rsidP="004C395E">
      <w:pPr>
        <w:pStyle w:val="Ttulo1"/>
        <w:spacing w:line="360" w:lineRule="auto"/>
        <w:ind w:firstLine="426"/>
        <w:jc w:val="center"/>
        <w:rPr>
          <w:rFonts w:ascii="Times New Roman" w:hAnsi="Times New Roman" w:cs="Times New Roman"/>
          <w:b/>
          <w:sz w:val="28"/>
          <w:szCs w:val="28"/>
          <w:u w:val="single"/>
          <w:lang w:val="es-ES"/>
        </w:rPr>
      </w:pPr>
      <w:r w:rsidRPr="000812EE">
        <w:rPr>
          <w:sz w:val="24"/>
          <w:szCs w:val="24"/>
          <w:lang w:val="es-ES"/>
        </w:rPr>
        <w:br w:type="page"/>
      </w:r>
      <w:bookmarkStart w:id="345" w:name="_Toc514946344"/>
      <w:bookmarkStart w:id="346" w:name="_Toc174533883"/>
      <w:bookmarkStart w:id="347" w:name="_Toc212826918"/>
      <w:r w:rsidRPr="000812EE">
        <w:rPr>
          <w:rFonts w:ascii="Times New Roman" w:hAnsi="Times New Roman" w:cs="Times New Roman"/>
          <w:b/>
          <w:sz w:val="28"/>
          <w:szCs w:val="28"/>
          <w:u w:val="single"/>
          <w:lang w:val="es-ES"/>
        </w:rPr>
        <w:lastRenderedPageBreak/>
        <w:t>ANEXO 5.-</w:t>
      </w:r>
      <w:bookmarkEnd w:id="347"/>
    </w:p>
    <w:p w14:paraId="5436017E" w14:textId="77777777" w:rsidR="000812EE" w:rsidRPr="000812EE" w:rsidRDefault="000812EE" w:rsidP="004C395E">
      <w:pPr>
        <w:pStyle w:val="Ttulo1"/>
        <w:spacing w:line="360" w:lineRule="auto"/>
        <w:ind w:firstLine="426"/>
        <w:jc w:val="center"/>
        <w:rPr>
          <w:rFonts w:ascii="Times New Roman" w:hAnsi="Times New Roman" w:cs="Times New Roman"/>
          <w:b/>
          <w:sz w:val="28"/>
          <w:szCs w:val="28"/>
          <w:u w:val="single"/>
          <w:lang w:val="es-ES"/>
        </w:rPr>
      </w:pPr>
      <w:bookmarkStart w:id="348" w:name="_Toc212826919"/>
      <w:r w:rsidRPr="000812EE">
        <w:rPr>
          <w:rFonts w:ascii="Times New Roman" w:hAnsi="Times New Roman" w:cs="Times New Roman"/>
          <w:b/>
          <w:sz w:val="28"/>
          <w:szCs w:val="28"/>
          <w:u w:val="single"/>
          <w:lang w:val="es-ES"/>
        </w:rPr>
        <w:t>CLAUSULA CONTRACTUAL: INFORMACIÓN CONFIDENCIAL</w:t>
      </w:r>
      <w:bookmarkEnd w:id="345"/>
      <w:bookmarkEnd w:id="346"/>
      <w:bookmarkEnd w:id="348"/>
    </w:p>
    <w:p w14:paraId="36E40EDF" w14:textId="77777777" w:rsidR="000812EE" w:rsidRPr="000812EE" w:rsidRDefault="000812EE" w:rsidP="004C395E">
      <w:pPr>
        <w:autoSpaceDE w:val="0"/>
        <w:autoSpaceDN w:val="0"/>
        <w:adjustRightInd w:val="0"/>
        <w:spacing w:after="0" w:line="360" w:lineRule="auto"/>
        <w:ind w:firstLine="426"/>
        <w:rPr>
          <w:rFonts w:ascii="Times New Roman" w:eastAsiaTheme="majorEastAsia" w:hAnsi="Times New Roman" w:cs="Times New Roman"/>
          <w:b/>
          <w:bCs/>
          <w:sz w:val="28"/>
          <w:szCs w:val="28"/>
          <w:u w:val="single"/>
          <w:lang w:val="es-ES"/>
        </w:rPr>
      </w:pPr>
    </w:p>
    <w:p w14:paraId="661B6184"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Además de las obligaciones que emanan de la naturaleza del presente acuerdo, el receptor de la información confidencial está obligado a mantener dicha información confidencial en estricta reserva, así como está obligado a no revelar ningún dato confidencial a ninguna otra parte, relacionada o no con este contrato, sin el consentimiento previo escrito del divulgador.</w:t>
      </w:r>
    </w:p>
    <w:p w14:paraId="4379035B"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1482A44F"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A estos efectos, se considera “Información Confidencial”, toda aquella información, sin limitación alguna, a la que pueda tener acceso o reciba el receptor como consecuencia y dentro del proceso de suscripción y ejecución del objeto del presente documento, así como aquella documentación que pueda ser recibida con posterioridad al mismo. </w:t>
      </w:r>
    </w:p>
    <w:p w14:paraId="72E633E7"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04621085"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Igualmente es considerada como “Información Confidencial” toda la información técnica, comercial, industrial, económico-financiera, empresarial y cualquier otro tipo de secreto empresarial de </w:t>
      </w:r>
      <w:r w:rsidRPr="000812EE">
        <w:rPr>
          <w:rFonts w:ascii="Times New Roman" w:hAnsi="Times New Roman" w:cs="Times New Roman"/>
          <w:b/>
          <w:bCs/>
          <w:sz w:val="24"/>
          <w:lang w:val="es-ES"/>
        </w:rPr>
        <w:t xml:space="preserve">Elite Touring, S.L. </w:t>
      </w:r>
      <w:r w:rsidRPr="000812EE">
        <w:rPr>
          <w:rFonts w:ascii="Times New Roman" w:hAnsi="Times New Roman" w:cs="Times New Roman"/>
          <w:sz w:val="24"/>
          <w:lang w:val="es-ES"/>
        </w:rPr>
        <w:t xml:space="preserve">que sea suministrada o revelada y que no pueda razonablemente considerarse de dominio público, cualquiera que sea la forma o medio en que hubiere sido suministrada. </w:t>
      </w:r>
    </w:p>
    <w:p w14:paraId="41206B80"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13C8D549"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Por ello, toda o parte de la Información suministrada, tales como, papeles, libros, cuentas, grabaciones, listas de clientes y/o socios, procedimientos, documentos de todo tipo o tecnología, con independencia del soporte que la contuviera, tendrá la clasificación de secreta, confidencial o restringida.</w:t>
      </w:r>
    </w:p>
    <w:p w14:paraId="1AAB0573"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2DFCBB89"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La Información Confidencial será empleada por parte del receptor para la finalidad prevista en el objeto del presente contrato.</w:t>
      </w:r>
    </w:p>
    <w:p w14:paraId="1D626DCD"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lastRenderedPageBreak/>
        <w:t>De igual forma, el receptor de la información está obligado a tomar las precauciones necesarias y apropiadas para mantener como confidencial la “Información Confidencial” que pueda ser suministrada. De esta forma, con la firma del presente documento, el receptor asume la obligación de trasladar a directivos, empleados y/o terceros con la que ésta contrate, las directrices e instrucciones que considere oportunas y convenientes a los efectos de mantener el secreto, confidencial, o restringido de la información y documentación recibida asumiendo, de este modo, la obligación de advertir a todos los directivos, empleados, etc., que de acuerdo con lo dispuesto en este acuerdo tengan acceso a la “Información Confidencial”, de las consecuencias y responsabilidades en las que se puede incurrir por la infracción por parte de dichas personas, de lo dispuesto en este Acuerdo.</w:t>
      </w:r>
    </w:p>
    <w:p w14:paraId="641B0818"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7C126A84"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El receptor únicamente podrá revelar la Información Confidencial si esto fuese exigido de conformidad con obligaciones previstas la legislación aplicable (solicitud de documentos o información por parte de organismos públicos, judiciales o administrativos…), siempre que, en la medida en que sea factible, el receptor: </w:t>
      </w:r>
      <w:r w:rsidRPr="000812EE">
        <w:rPr>
          <w:rFonts w:ascii="Times New Roman" w:hAnsi="Times New Roman" w:cs="Times New Roman"/>
          <w:b/>
          <w:sz w:val="24"/>
          <w:lang w:val="es-ES"/>
        </w:rPr>
        <w:t>(i)</w:t>
      </w:r>
      <w:r w:rsidRPr="000812EE">
        <w:rPr>
          <w:rFonts w:ascii="Times New Roman" w:hAnsi="Times New Roman" w:cs="Times New Roman"/>
          <w:sz w:val="24"/>
          <w:lang w:val="es-ES"/>
        </w:rPr>
        <w:t xml:space="preserve"> lo notifique a </w:t>
      </w:r>
      <w:r w:rsidRPr="000812EE">
        <w:rPr>
          <w:rFonts w:ascii="Times New Roman" w:hAnsi="Times New Roman" w:cs="Times New Roman"/>
          <w:b/>
          <w:bCs/>
          <w:sz w:val="24"/>
          <w:lang w:val="es-ES"/>
        </w:rPr>
        <w:t xml:space="preserve">Elite Touring, S.L. </w:t>
      </w:r>
      <w:r w:rsidRPr="000812EE">
        <w:rPr>
          <w:rFonts w:ascii="Times New Roman" w:hAnsi="Times New Roman" w:cs="Times New Roman"/>
          <w:sz w:val="24"/>
          <w:lang w:val="es-ES"/>
        </w:rPr>
        <w:t xml:space="preserve">en el momento en que tenga conocimiento de dicha solicitud; y </w:t>
      </w:r>
      <w:r w:rsidRPr="000812EE">
        <w:rPr>
          <w:rFonts w:ascii="Times New Roman" w:hAnsi="Times New Roman" w:cs="Times New Roman"/>
          <w:b/>
          <w:sz w:val="24"/>
          <w:lang w:val="es-ES"/>
        </w:rPr>
        <w:t>(ii)</w:t>
      </w:r>
      <w:r w:rsidRPr="000812EE">
        <w:rPr>
          <w:rFonts w:ascii="Times New Roman" w:hAnsi="Times New Roman" w:cs="Times New Roman"/>
          <w:sz w:val="24"/>
          <w:lang w:val="es-ES"/>
        </w:rPr>
        <w:t xml:space="preserve"> consulte a </w:t>
      </w:r>
      <w:r w:rsidRPr="000812EE">
        <w:rPr>
          <w:rFonts w:ascii="Times New Roman" w:hAnsi="Times New Roman" w:cs="Times New Roman"/>
          <w:b/>
          <w:bCs/>
          <w:sz w:val="24"/>
          <w:lang w:val="es-ES"/>
        </w:rPr>
        <w:t>Elite Touring, S.L.</w:t>
      </w:r>
      <w:r w:rsidRPr="000812EE">
        <w:rPr>
          <w:rFonts w:ascii="Times New Roman" w:hAnsi="Times New Roman" w:cs="Times New Roman"/>
          <w:sz w:val="24"/>
          <w:lang w:val="es-ES"/>
        </w:rPr>
        <w:t>, antes de revelar la información, sobre la forma, el momento, la naturaleza y el propósito propuestos para la revelación.</w:t>
      </w:r>
    </w:p>
    <w:p w14:paraId="698D3613"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t xml:space="preserve"> </w:t>
      </w:r>
    </w:p>
    <w:p w14:paraId="696054EF" w14:textId="77777777" w:rsidR="000812EE" w:rsidRPr="000812EE" w:rsidRDefault="000812EE" w:rsidP="004C395E">
      <w:pPr>
        <w:autoSpaceDE w:val="0"/>
        <w:autoSpaceDN w:val="0"/>
        <w:adjustRightInd w:val="0"/>
        <w:spacing w:after="0" w:line="360" w:lineRule="auto"/>
        <w:ind w:firstLine="426"/>
        <w:rPr>
          <w:rFonts w:ascii="Times New Roman" w:hAnsi="Times New Roman" w:cs="Times New Roman"/>
          <w:sz w:val="24"/>
          <w:lang w:val="es-ES"/>
        </w:rPr>
      </w:pPr>
    </w:p>
    <w:p w14:paraId="2FA75374" w14:textId="77777777" w:rsidR="000812EE" w:rsidRPr="000812EE" w:rsidRDefault="000812EE" w:rsidP="004C395E">
      <w:pPr>
        <w:spacing w:after="0" w:line="360" w:lineRule="auto"/>
        <w:ind w:firstLine="426"/>
        <w:rPr>
          <w:rFonts w:ascii="Times New Roman" w:hAnsi="Times New Roman" w:cs="Times New Roman"/>
          <w:sz w:val="24"/>
          <w:lang w:val="es-ES"/>
        </w:rPr>
      </w:pPr>
      <w:r w:rsidRPr="000812EE">
        <w:rPr>
          <w:rFonts w:ascii="Times New Roman" w:hAnsi="Times New Roman" w:cs="Times New Roman"/>
          <w:sz w:val="24"/>
          <w:lang w:val="es-ES"/>
        </w:rPr>
        <w:br w:type="page"/>
      </w:r>
    </w:p>
    <w:p w14:paraId="413961EE" w14:textId="77777777" w:rsidR="000812EE" w:rsidRPr="000812EE" w:rsidRDefault="000812EE" w:rsidP="004C395E">
      <w:pPr>
        <w:pStyle w:val="Ttulo1"/>
        <w:spacing w:line="360" w:lineRule="auto"/>
        <w:ind w:firstLine="426"/>
        <w:jc w:val="center"/>
        <w:rPr>
          <w:rFonts w:ascii="Times New Roman" w:hAnsi="Times New Roman" w:cs="Times New Roman"/>
          <w:b/>
          <w:sz w:val="28"/>
          <w:szCs w:val="28"/>
          <w:u w:val="single"/>
          <w:lang w:val="es-ES"/>
        </w:rPr>
      </w:pPr>
      <w:bookmarkStart w:id="349" w:name="_Toc514946345"/>
      <w:bookmarkStart w:id="350" w:name="_Toc174533884"/>
      <w:bookmarkStart w:id="351" w:name="_Toc212826920"/>
      <w:r w:rsidRPr="000812EE">
        <w:rPr>
          <w:rFonts w:ascii="Times New Roman" w:hAnsi="Times New Roman" w:cs="Times New Roman"/>
          <w:b/>
          <w:sz w:val="28"/>
          <w:szCs w:val="28"/>
          <w:u w:val="single"/>
          <w:lang w:val="es-ES"/>
        </w:rPr>
        <w:lastRenderedPageBreak/>
        <w:t>ANEXO 6.-</w:t>
      </w:r>
      <w:bookmarkEnd w:id="349"/>
      <w:bookmarkEnd w:id="351"/>
    </w:p>
    <w:p w14:paraId="516ECAAA" w14:textId="77777777" w:rsidR="000812EE" w:rsidRPr="000812EE" w:rsidRDefault="000812EE" w:rsidP="004C395E">
      <w:pPr>
        <w:pStyle w:val="Ttulo1"/>
        <w:spacing w:line="360" w:lineRule="auto"/>
        <w:ind w:firstLine="426"/>
        <w:jc w:val="center"/>
        <w:rPr>
          <w:rFonts w:ascii="Times New Roman" w:hAnsi="Times New Roman" w:cs="Times New Roman"/>
          <w:b/>
          <w:sz w:val="28"/>
          <w:szCs w:val="28"/>
          <w:u w:val="single"/>
          <w:lang w:val="es-ES"/>
        </w:rPr>
      </w:pPr>
      <w:bookmarkStart w:id="352" w:name="_Toc212826921"/>
      <w:r w:rsidRPr="000812EE">
        <w:rPr>
          <w:rFonts w:ascii="Times New Roman" w:hAnsi="Times New Roman" w:cs="Times New Roman"/>
          <w:b/>
          <w:sz w:val="28"/>
          <w:szCs w:val="28"/>
          <w:u w:val="single"/>
          <w:lang w:val="es-ES"/>
        </w:rPr>
        <w:t>VERIFICACIÓN INFORMACIÓN MERCANTIL Y FISCAL DE POTENCIALES CLIENTES. -</w:t>
      </w:r>
      <w:bookmarkStart w:id="353" w:name="_Hlk205307416"/>
      <w:bookmarkEnd w:id="350"/>
      <w:bookmarkEnd w:id="352"/>
    </w:p>
    <w:p w14:paraId="2261C87B" w14:textId="77777777" w:rsidR="000812EE" w:rsidRPr="000812EE" w:rsidRDefault="000812EE" w:rsidP="004C395E">
      <w:pPr>
        <w:spacing w:line="360" w:lineRule="auto"/>
        <w:ind w:firstLine="426"/>
        <w:rPr>
          <w:lang w:val="es-ES"/>
        </w:rPr>
      </w:pPr>
    </w:p>
    <w:p w14:paraId="1C54DFAB" w14:textId="77777777" w:rsidR="000812EE" w:rsidRPr="000812EE" w:rsidRDefault="000812EE" w:rsidP="004C395E">
      <w:pPr>
        <w:spacing w:line="360" w:lineRule="auto"/>
        <w:ind w:firstLine="426"/>
        <w:rPr>
          <w:rFonts w:ascii="Times New Roman" w:eastAsia="Times New Roman" w:hAnsi="Times New Roman" w:cs="Times New Roman"/>
          <w:lang w:val="es-ES"/>
        </w:rPr>
      </w:pPr>
    </w:p>
    <w:p w14:paraId="7F155372" w14:textId="77777777" w:rsidR="000812EE" w:rsidRPr="000812EE" w:rsidRDefault="000812EE" w:rsidP="004C395E">
      <w:pPr>
        <w:spacing w:line="360" w:lineRule="auto"/>
        <w:ind w:firstLine="426"/>
        <w:jc w:val="right"/>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En ………………………, a …. de …………………. de 20...</w:t>
      </w:r>
    </w:p>
    <w:p w14:paraId="702F42AF" w14:textId="77777777" w:rsidR="000812EE" w:rsidRPr="000812EE" w:rsidRDefault="000812EE" w:rsidP="004C395E">
      <w:pPr>
        <w:spacing w:line="360" w:lineRule="auto"/>
        <w:ind w:firstLine="426"/>
        <w:rPr>
          <w:rFonts w:ascii="Times New Roman" w:eastAsia="Times New Roman" w:hAnsi="Times New Roman" w:cs="Times New Roman"/>
          <w:sz w:val="24"/>
          <w:lang w:val="es-ES"/>
        </w:rPr>
      </w:pPr>
    </w:p>
    <w:p w14:paraId="601E2098" w14:textId="77777777" w:rsidR="000812EE" w:rsidRPr="000812EE" w:rsidRDefault="000812EE" w:rsidP="004C395E">
      <w:pPr>
        <w:spacing w:line="360" w:lineRule="auto"/>
        <w:ind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De acuerdo con la normativa y con objeto de dar cumplimiento a lo prevenido en materia de responsabilidad de las empresas, </w:t>
      </w:r>
      <w:r w:rsidRPr="000812EE">
        <w:rPr>
          <w:rFonts w:ascii="Times New Roman" w:hAnsi="Times New Roman" w:cs="Times New Roman"/>
          <w:b/>
          <w:bCs/>
          <w:sz w:val="24"/>
          <w:lang w:val="es-ES"/>
        </w:rPr>
        <w:t xml:space="preserve">Elite Touring, S.L. </w:t>
      </w:r>
      <w:r w:rsidRPr="000812EE">
        <w:rPr>
          <w:rFonts w:ascii="Times New Roman" w:eastAsia="Times New Roman" w:hAnsi="Times New Roman" w:cs="Times New Roman"/>
          <w:sz w:val="24"/>
          <w:lang w:val="es-ES"/>
        </w:rPr>
        <w:t xml:space="preserve">solicita le sea aportada la siguiente información/documentación: </w:t>
      </w:r>
    </w:p>
    <w:p w14:paraId="7ED54C25" w14:textId="77777777" w:rsidR="000812EE" w:rsidRPr="000812EE" w:rsidRDefault="000812EE" w:rsidP="004C395E">
      <w:pPr>
        <w:spacing w:line="360" w:lineRule="auto"/>
        <w:ind w:firstLine="426"/>
        <w:rPr>
          <w:rFonts w:ascii="Times New Roman" w:eastAsia="Times New Roman" w:hAnsi="Times New Roman" w:cs="Times New Roman"/>
          <w:sz w:val="24"/>
          <w:lang w:val="es-ES"/>
        </w:rPr>
      </w:pPr>
    </w:p>
    <w:p w14:paraId="57D71AFB" w14:textId="77777777" w:rsidR="000812EE" w:rsidRPr="000812EE" w:rsidRDefault="000812EE" w:rsidP="004C395E">
      <w:pPr>
        <w:spacing w:line="360" w:lineRule="auto"/>
        <w:ind w:firstLine="426"/>
        <w:rPr>
          <w:rFonts w:ascii="Times New Roman" w:eastAsia="Times New Roman" w:hAnsi="Times New Roman" w:cs="Times New Roman"/>
          <w:sz w:val="24"/>
          <w:lang w:val="es-ES"/>
        </w:rPr>
      </w:pPr>
      <w:r w:rsidRPr="000812EE">
        <w:rPr>
          <w:rFonts w:ascii="Times New Roman" w:eastAsia="Times New Roman" w:hAnsi="Times New Roman" w:cs="Times New Roman"/>
          <w:b/>
          <w:sz w:val="24"/>
          <w:lang w:val="es-ES"/>
        </w:rPr>
        <w:t>IDENTIFICACIÓN SOCIEDAD</w:t>
      </w:r>
      <w:r w:rsidRPr="000812EE">
        <w:rPr>
          <w:rFonts w:ascii="Times New Roman" w:eastAsia="Times New Roman" w:hAnsi="Times New Roman" w:cs="Times New Roman"/>
          <w:sz w:val="24"/>
          <w:lang w:val="es-ES"/>
        </w:rPr>
        <w:t>:</w:t>
      </w:r>
    </w:p>
    <w:p w14:paraId="7232EC9E" w14:textId="77777777" w:rsidR="000812EE" w:rsidRPr="000812EE" w:rsidRDefault="000812EE" w:rsidP="004C395E">
      <w:pPr>
        <w:pStyle w:val="Prrafodelista"/>
        <w:numPr>
          <w:ilvl w:val="0"/>
          <w:numId w:val="99"/>
        </w:numPr>
        <w:spacing w:line="360" w:lineRule="auto"/>
        <w:ind w:left="567" w:firstLine="426"/>
        <w:contextualSpacing w:val="0"/>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RAZON SOCIAL:</w:t>
      </w:r>
    </w:p>
    <w:p w14:paraId="26AC56A5" w14:textId="77777777" w:rsidR="000812EE" w:rsidRPr="000812EE" w:rsidRDefault="000812EE" w:rsidP="004C395E">
      <w:pPr>
        <w:pStyle w:val="Prrafodelista"/>
        <w:numPr>
          <w:ilvl w:val="0"/>
          <w:numId w:val="99"/>
        </w:numPr>
        <w:spacing w:line="360" w:lineRule="auto"/>
        <w:ind w:left="567" w:firstLine="426"/>
        <w:contextualSpacing w:val="0"/>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C.I.F:</w:t>
      </w:r>
    </w:p>
    <w:p w14:paraId="3C84CB7D" w14:textId="77777777" w:rsidR="000812EE" w:rsidRPr="000812EE" w:rsidRDefault="000812EE" w:rsidP="004C395E">
      <w:pPr>
        <w:pStyle w:val="Prrafodelista"/>
        <w:numPr>
          <w:ilvl w:val="0"/>
          <w:numId w:val="99"/>
        </w:numPr>
        <w:spacing w:line="360" w:lineRule="auto"/>
        <w:ind w:left="567" w:firstLine="426"/>
        <w:contextualSpacing w:val="0"/>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PERSONA DE CONTACTO/CARGO:</w:t>
      </w:r>
    </w:p>
    <w:p w14:paraId="4D7F4231" w14:textId="77777777" w:rsidR="000812EE" w:rsidRPr="000812EE" w:rsidRDefault="000812EE" w:rsidP="004C395E">
      <w:pPr>
        <w:spacing w:line="360" w:lineRule="auto"/>
        <w:ind w:firstLine="426"/>
        <w:rPr>
          <w:rFonts w:ascii="Times New Roman" w:eastAsia="Times New Roman" w:hAnsi="Times New Roman" w:cs="Times New Roman"/>
          <w:sz w:val="24"/>
          <w:lang w:val="es-ES"/>
        </w:rPr>
      </w:pPr>
    </w:p>
    <w:p w14:paraId="261B2C17" w14:textId="77777777" w:rsidR="000812EE" w:rsidRPr="000812EE" w:rsidRDefault="000812EE" w:rsidP="004C395E">
      <w:pPr>
        <w:spacing w:line="360" w:lineRule="auto"/>
        <w:ind w:firstLine="426"/>
        <w:rPr>
          <w:rFonts w:ascii="Times New Roman" w:eastAsia="Times New Roman" w:hAnsi="Times New Roman" w:cs="Times New Roman"/>
          <w:sz w:val="24"/>
          <w:lang w:val="es-ES"/>
        </w:rPr>
      </w:pPr>
      <w:r w:rsidRPr="000812EE">
        <w:rPr>
          <w:rFonts w:ascii="Times New Roman" w:eastAsia="Times New Roman" w:hAnsi="Times New Roman" w:cs="Times New Roman"/>
          <w:b/>
          <w:sz w:val="24"/>
          <w:lang w:val="es-ES"/>
        </w:rPr>
        <w:t>SEGURIDAD E HIGIENE EN EL TRABAJO</w:t>
      </w:r>
      <w:r w:rsidRPr="000812EE">
        <w:rPr>
          <w:rFonts w:ascii="Times New Roman" w:eastAsia="Times New Roman" w:hAnsi="Times New Roman" w:cs="Times New Roman"/>
          <w:sz w:val="24"/>
          <w:lang w:val="es-ES"/>
        </w:rPr>
        <w:t>:</w:t>
      </w:r>
    </w:p>
    <w:p w14:paraId="7B774379" w14:textId="77777777" w:rsidR="000812EE" w:rsidRPr="000812EE" w:rsidRDefault="000812EE" w:rsidP="004C395E">
      <w:pPr>
        <w:pStyle w:val="Prrafodelista"/>
        <w:numPr>
          <w:ilvl w:val="0"/>
          <w:numId w:val="100"/>
        </w:numPr>
        <w:spacing w:line="360" w:lineRule="auto"/>
        <w:ind w:left="567" w:firstLine="426"/>
        <w:contextualSpacing w:val="0"/>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INDIQUE SI DISPONE DE UN PLAN DE PREVENCIÓN DE RIESGOS LABORALES.</w:t>
      </w:r>
    </w:p>
    <w:p w14:paraId="29645FFC" w14:textId="77777777" w:rsidR="000812EE" w:rsidRPr="000812EE" w:rsidRDefault="000812EE" w:rsidP="004C395E">
      <w:pPr>
        <w:pStyle w:val="Prrafodelista"/>
        <w:numPr>
          <w:ilvl w:val="0"/>
          <w:numId w:val="100"/>
        </w:numPr>
        <w:spacing w:line="360" w:lineRule="auto"/>
        <w:ind w:left="567" w:firstLine="426"/>
        <w:contextualSpacing w:val="0"/>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APORTE CERTIFICADO DE ESTAR AL CORRIENTE DE PAGO EN LA SEGURIDAD SOCIAL.</w:t>
      </w:r>
    </w:p>
    <w:p w14:paraId="0AC31719" w14:textId="77777777" w:rsidR="000812EE" w:rsidRPr="000812EE" w:rsidRDefault="000812EE" w:rsidP="004C395E">
      <w:pPr>
        <w:spacing w:line="360" w:lineRule="auto"/>
        <w:ind w:firstLine="426"/>
        <w:rPr>
          <w:rFonts w:ascii="Times New Roman" w:eastAsia="Times New Roman" w:hAnsi="Times New Roman" w:cs="Times New Roman"/>
          <w:sz w:val="24"/>
          <w:lang w:val="es-ES"/>
        </w:rPr>
      </w:pPr>
    </w:p>
    <w:p w14:paraId="7959D7AB" w14:textId="77777777" w:rsidR="000812EE" w:rsidRPr="000812EE" w:rsidRDefault="000812EE" w:rsidP="004C395E">
      <w:pPr>
        <w:spacing w:line="360" w:lineRule="auto"/>
        <w:ind w:firstLine="426"/>
        <w:rPr>
          <w:rFonts w:ascii="Times New Roman" w:eastAsia="Times New Roman" w:hAnsi="Times New Roman" w:cs="Times New Roman"/>
          <w:sz w:val="24"/>
          <w:lang w:val="es-ES"/>
        </w:rPr>
      </w:pPr>
      <w:r w:rsidRPr="000812EE">
        <w:rPr>
          <w:rFonts w:ascii="Times New Roman" w:eastAsia="Times New Roman" w:hAnsi="Times New Roman" w:cs="Times New Roman"/>
          <w:b/>
          <w:sz w:val="24"/>
          <w:lang w:val="es-ES"/>
        </w:rPr>
        <w:t>HACIENDA PÚBLICA</w:t>
      </w:r>
      <w:r w:rsidRPr="000812EE">
        <w:rPr>
          <w:rFonts w:ascii="Times New Roman" w:eastAsia="Times New Roman" w:hAnsi="Times New Roman" w:cs="Times New Roman"/>
          <w:sz w:val="24"/>
          <w:lang w:val="es-ES"/>
        </w:rPr>
        <w:t>:</w:t>
      </w:r>
    </w:p>
    <w:p w14:paraId="06B3C72A" w14:textId="77777777" w:rsidR="000812EE" w:rsidRPr="000812EE" w:rsidRDefault="000812EE" w:rsidP="004C395E">
      <w:pPr>
        <w:pStyle w:val="Prrafodelista"/>
        <w:numPr>
          <w:ilvl w:val="0"/>
          <w:numId w:val="101"/>
        </w:numPr>
        <w:spacing w:line="360" w:lineRule="auto"/>
        <w:ind w:firstLine="426"/>
        <w:contextualSpacing w:val="0"/>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APORTE CERTIFICADO DE ESTAR AL CORRIENTE DE PAGO EN HACIENDA PÚBLICA.</w:t>
      </w:r>
    </w:p>
    <w:p w14:paraId="39EC5C77" w14:textId="77777777" w:rsidR="000812EE" w:rsidRPr="000812EE" w:rsidRDefault="000812EE" w:rsidP="004C395E">
      <w:pPr>
        <w:spacing w:line="360" w:lineRule="auto"/>
        <w:ind w:firstLine="426"/>
        <w:rPr>
          <w:rFonts w:ascii="Times New Roman" w:eastAsia="Times New Roman" w:hAnsi="Times New Roman" w:cs="Times New Roman"/>
          <w:sz w:val="24"/>
          <w:lang w:val="es-ES"/>
        </w:rPr>
      </w:pPr>
    </w:p>
    <w:p w14:paraId="5FDFDEF6" w14:textId="77777777" w:rsidR="000812EE" w:rsidRPr="000812EE" w:rsidRDefault="000812EE" w:rsidP="004C395E">
      <w:pPr>
        <w:spacing w:line="360" w:lineRule="auto"/>
        <w:ind w:firstLine="426"/>
        <w:rPr>
          <w:rFonts w:ascii="Times New Roman" w:eastAsia="Times New Roman" w:hAnsi="Times New Roman" w:cs="Times New Roman"/>
          <w:sz w:val="24"/>
          <w:lang w:val="es-ES"/>
        </w:rPr>
      </w:pPr>
      <w:r w:rsidRPr="000812EE">
        <w:rPr>
          <w:rFonts w:ascii="Times New Roman" w:eastAsia="Times New Roman" w:hAnsi="Times New Roman" w:cs="Times New Roman"/>
          <w:b/>
          <w:sz w:val="24"/>
          <w:lang w:val="es-ES"/>
        </w:rPr>
        <w:lastRenderedPageBreak/>
        <w:t>SEGUROS</w:t>
      </w:r>
      <w:r w:rsidRPr="000812EE">
        <w:rPr>
          <w:rFonts w:ascii="Times New Roman" w:eastAsia="Times New Roman" w:hAnsi="Times New Roman" w:cs="Times New Roman"/>
          <w:sz w:val="24"/>
          <w:lang w:val="es-ES"/>
        </w:rPr>
        <w:t>:</w:t>
      </w:r>
    </w:p>
    <w:p w14:paraId="2A79776F" w14:textId="77777777" w:rsidR="000812EE" w:rsidRPr="000812EE" w:rsidRDefault="000812EE" w:rsidP="004C395E">
      <w:pPr>
        <w:pStyle w:val="Prrafodelista"/>
        <w:numPr>
          <w:ilvl w:val="0"/>
          <w:numId w:val="101"/>
        </w:numPr>
        <w:spacing w:line="360" w:lineRule="auto"/>
        <w:ind w:firstLine="426"/>
        <w:contextualSpacing w:val="0"/>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INDIQUE SI TIENE CONTRATO SEGURO RESPONSABILIDAD CIVIL:</w:t>
      </w:r>
    </w:p>
    <w:p w14:paraId="10E79EAA" w14:textId="77777777" w:rsidR="000812EE" w:rsidRPr="000812EE" w:rsidRDefault="000812EE" w:rsidP="004C395E">
      <w:pPr>
        <w:pStyle w:val="Prrafodelista"/>
        <w:numPr>
          <w:ilvl w:val="1"/>
          <w:numId w:val="101"/>
        </w:numPr>
        <w:spacing w:line="360" w:lineRule="auto"/>
        <w:ind w:firstLine="426"/>
        <w:contextualSpacing w:val="0"/>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Coberturas y límites indemnizatorios:</w:t>
      </w:r>
    </w:p>
    <w:p w14:paraId="20BEA239" w14:textId="77777777" w:rsidR="000812EE" w:rsidRPr="000812EE" w:rsidRDefault="000812EE" w:rsidP="004C395E">
      <w:pPr>
        <w:pStyle w:val="Prrafodelista"/>
        <w:numPr>
          <w:ilvl w:val="1"/>
          <w:numId w:val="101"/>
        </w:numPr>
        <w:spacing w:line="360" w:lineRule="auto"/>
        <w:ind w:firstLine="426"/>
        <w:contextualSpacing w:val="0"/>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Exclusiones:</w:t>
      </w:r>
    </w:p>
    <w:p w14:paraId="4C621C9A" w14:textId="77777777" w:rsidR="000812EE" w:rsidRPr="000812EE" w:rsidRDefault="000812EE" w:rsidP="004C395E">
      <w:pPr>
        <w:spacing w:line="360" w:lineRule="auto"/>
        <w:ind w:firstLine="426"/>
        <w:rPr>
          <w:rFonts w:ascii="Times New Roman" w:eastAsia="Times New Roman" w:hAnsi="Times New Roman" w:cs="Times New Roman"/>
          <w:sz w:val="24"/>
          <w:lang w:val="es-ES"/>
        </w:rPr>
      </w:pPr>
    </w:p>
    <w:p w14:paraId="6AF02D1D" w14:textId="77777777" w:rsidR="000812EE" w:rsidRPr="000812EE" w:rsidRDefault="000812EE" w:rsidP="004C395E">
      <w:pPr>
        <w:spacing w:line="360" w:lineRule="auto"/>
        <w:ind w:firstLine="426"/>
        <w:rPr>
          <w:rFonts w:ascii="Times New Roman" w:eastAsia="Times New Roman" w:hAnsi="Times New Roman" w:cs="Times New Roman"/>
          <w:sz w:val="24"/>
          <w:lang w:val="es-ES"/>
        </w:rPr>
      </w:pPr>
      <w:r w:rsidRPr="000812EE">
        <w:rPr>
          <w:rFonts w:ascii="Times New Roman" w:eastAsia="Times New Roman" w:hAnsi="Times New Roman" w:cs="Times New Roman"/>
          <w:b/>
          <w:sz w:val="24"/>
          <w:lang w:val="es-ES"/>
        </w:rPr>
        <w:t>RESPONSABILIDAD PENAL DE LA PERSONA JURÍDICA</w:t>
      </w:r>
      <w:r w:rsidRPr="000812EE">
        <w:rPr>
          <w:rFonts w:ascii="Times New Roman" w:eastAsia="Times New Roman" w:hAnsi="Times New Roman" w:cs="Times New Roman"/>
          <w:sz w:val="24"/>
          <w:lang w:val="es-ES"/>
        </w:rPr>
        <w:t>:</w:t>
      </w:r>
    </w:p>
    <w:p w14:paraId="1AFFA454" w14:textId="77777777" w:rsidR="000812EE" w:rsidRPr="000812EE" w:rsidRDefault="000812EE" w:rsidP="004C395E">
      <w:pPr>
        <w:pStyle w:val="Prrafodelista"/>
        <w:numPr>
          <w:ilvl w:val="0"/>
          <w:numId w:val="101"/>
        </w:numPr>
        <w:spacing w:line="360" w:lineRule="auto"/>
        <w:ind w:firstLine="426"/>
        <w:contextualSpacing w:val="0"/>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INDIQUE SI LA MERCANTIL DISPONE DE UN MANUAL DE GESTIÓN DE LA INTEGRIDAD.</w:t>
      </w:r>
    </w:p>
    <w:p w14:paraId="5C4FE87B"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En caso contrario, por medio del presente documento se le informa de la obligatoriedad que tiene de cumplir con el Manual de Gestión de la Integridad implantado en la compañía </w:t>
      </w:r>
      <w:r w:rsidRPr="000812EE">
        <w:rPr>
          <w:rFonts w:ascii="Times New Roman" w:hAnsi="Times New Roman" w:cs="Times New Roman"/>
          <w:b/>
          <w:bCs/>
          <w:sz w:val="24"/>
          <w:lang w:val="es-ES"/>
        </w:rPr>
        <w:t xml:space="preserve">Elite Touring, S.L. </w:t>
      </w:r>
      <w:r w:rsidRPr="000812EE">
        <w:rPr>
          <w:rFonts w:ascii="Times New Roman" w:eastAsia="Times New Roman" w:hAnsi="Times New Roman" w:cs="Times New Roman"/>
          <w:sz w:val="24"/>
          <w:lang w:val="es-ES"/>
        </w:rPr>
        <w:t>el cual ponemos a su entera disposición para su conocimiento.</w:t>
      </w:r>
    </w:p>
    <w:p w14:paraId="009698D8"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2C7247FF"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3740DDF3"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Fdo.: ……………………………….</w:t>
      </w:r>
    </w:p>
    <w:p w14:paraId="4E8F903A"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749CD43D"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3F8719D4"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3CF6A29F"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5CC987F9"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3A724FF9"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4E72C83E"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2478C2A0"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47CF2E45"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722EE51B"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0C18270F"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159F33CF"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17933902"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05FECD09"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1B0C7470" w14:textId="77777777" w:rsidR="000812EE" w:rsidRPr="000F57F9" w:rsidRDefault="000812EE" w:rsidP="004C395E">
      <w:pPr>
        <w:pStyle w:val="Prrafodelista"/>
        <w:spacing w:line="360" w:lineRule="auto"/>
        <w:ind w:firstLine="426"/>
        <w:rPr>
          <w:rFonts w:ascii="Times New Roman" w:eastAsia="Times New Roman" w:hAnsi="Times New Roman" w:cs="Times New Roman"/>
          <w:sz w:val="28"/>
          <w:szCs w:val="28"/>
          <w:lang w:val="es-ES"/>
        </w:rPr>
      </w:pPr>
    </w:p>
    <w:p w14:paraId="47DBBFEF" w14:textId="77777777" w:rsidR="000812EE" w:rsidRPr="000F57F9" w:rsidRDefault="000812EE" w:rsidP="004C395E">
      <w:pPr>
        <w:pStyle w:val="Prrafodelista"/>
        <w:spacing w:line="360" w:lineRule="auto"/>
        <w:ind w:left="0" w:firstLine="426"/>
        <w:jc w:val="center"/>
        <w:rPr>
          <w:rFonts w:ascii="Times New Roman" w:eastAsia="Times New Roman" w:hAnsi="Times New Roman" w:cs="Times New Roman"/>
          <w:b/>
          <w:sz w:val="28"/>
          <w:szCs w:val="28"/>
          <w:lang w:val="es-ES"/>
        </w:rPr>
      </w:pPr>
      <w:r w:rsidRPr="000F57F9">
        <w:rPr>
          <w:rFonts w:ascii="Times New Roman" w:eastAsia="Times New Roman" w:hAnsi="Times New Roman" w:cs="Times New Roman"/>
          <w:b/>
          <w:sz w:val="28"/>
          <w:szCs w:val="28"/>
          <w:lang w:val="es-ES"/>
        </w:rPr>
        <w:t>ANEXO 7</w:t>
      </w:r>
    </w:p>
    <w:p w14:paraId="545F0618" w14:textId="77777777" w:rsidR="000812EE" w:rsidRPr="000F57F9" w:rsidRDefault="000812EE" w:rsidP="004C395E">
      <w:pPr>
        <w:pStyle w:val="Prrafodelista"/>
        <w:spacing w:line="360" w:lineRule="auto"/>
        <w:ind w:left="0" w:firstLine="426"/>
        <w:jc w:val="center"/>
        <w:rPr>
          <w:rFonts w:ascii="Times New Roman" w:eastAsia="Times New Roman" w:hAnsi="Times New Roman" w:cs="Times New Roman"/>
          <w:b/>
          <w:sz w:val="28"/>
          <w:szCs w:val="28"/>
          <w:lang w:val="es-ES"/>
        </w:rPr>
      </w:pPr>
      <w:r w:rsidRPr="000F57F9">
        <w:rPr>
          <w:rFonts w:ascii="Times New Roman" w:eastAsia="Times New Roman" w:hAnsi="Times New Roman" w:cs="Times New Roman"/>
          <w:b/>
          <w:sz w:val="28"/>
          <w:szCs w:val="28"/>
          <w:lang w:val="es-ES"/>
        </w:rPr>
        <w:t xml:space="preserve">PROTOCOLO PARA LA PREVENCIO Y ACTUACION FRENTE AL ACOSOS SEXUAL Y EL ACOSO POR RAZON DE SEXO. </w:t>
      </w:r>
    </w:p>
    <w:p w14:paraId="5C79B17D"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439B0265"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2CB7AB71"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1D38E439"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2A980DD7"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2657AE40"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0CC4891F"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6ACD22C1"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5ABB44AA"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5D462604"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672D55BF"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513F689C"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089D1BEA"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0E44A16C"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79F175A9"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3F3BD4E6"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756342CF"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7C06F56F"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32029571"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282BDC1B"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35A7B94C"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7E7C6901"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05D547C0"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622E31F1"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213ED64D"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02B00318"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35736F42"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28801205"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p>
    <w:p w14:paraId="54400888" w14:textId="77777777" w:rsidR="000812EE" w:rsidRPr="000F57F9" w:rsidRDefault="000812EE" w:rsidP="004C395E">
      <w:pPr>
        <w:pStyle w:val="Prrafodelista"/>
        <w:spacing w:line="360" w:lineRule="auto"/>
        <w:ind w:left="0" w:firstLine="426"/>
        <w:jc w:val="center"/>
        <w:rPr>
          <w:rFonts w:ascii="Times New Roman" w:eastAsia="Times New Roman" w:hAnsi="Times New Roman" w:cs="Times New Roman"/>
          <w:b/>
          <w:sz w:val="28"/>
          <w:szCs w:val="28"/>
          <w:lang w:val="es-ES"/>
        </w:rPr>
      </w:pPr>
      <w:r w:rsidRPr="000F57F9">
        <w:rPr>
          <w:rFonts w:ascii="Times New Roman" w:eastAsia="Times New Roman" w:hAnsi="Times New Roman" w:cs="Times New Roman"/>
          <w:b/>
          <w:sz w:val="28"/>
          <w:szCs w:val="28"/>
          <w:lang w:val="es-ES"/>
        </w:rPr>
        <w:t>ANEXO 8</w:t>
      </w:r>
    </w:p>
    <w:p w14:paraId="37942485" w14:textId="3B798448" w:rsidR="000812EE" w:rsidRPr="000F57F9" w:rsidRDefault="000812EE" w:rsidP="004C395E">
      <w:pPr>
        <w:pStyle w:val="Prrafodelista"/>
        <w:spacing w:line="360" w:lineRule="auto"/>
        <w:ind w:left="0" w:firstLine="426"/>
        <w:jc w:val="center"/>
        <w:rPr>
          <w:rFonts w:ascii="Times New Roman" w:eastAsia="Times New Roman" w:hAnsi="Times New Roman" w:cs="Times New Roman"/>
          <w:b/>
          <w:sz w:val="28"/>
          <w:szCs w:val="28"/>
          <w:lang w:val="es-ES"/>
        </w:rPr>
      </w:pPr>
      <w:r w:rsidRPr="000F57F9">
        <w:rPr>
          <w:rFonts w:ascii="Times New Roman" w:eastAsia="Times New Roman" w:hAnsi="Times New Roman" w:cs="Times New Roman"/>
          <w:b/>
          <w:sz w:val="28"/>
          <w:szCs w:val="28"/>
          <w:lang w:val="es-ES"/>
        </w:rPr>
        <w:t xml:space="preserve">FORMULARIO CANAL INTERNO </w:t>
      </w:r>
      <w:r w:rsidR="000F57F9" w:rsidRPr="000F57F9">
        <w:rPr>
          <w:rFonts w:ascii="Times New Roman" w:eastAsia="Times New Roman" w:hAnsi="Times New Roman" w:cs="Times New Roman"/>
          <w:b/>
          <w:sz w:val="28"/>
          <w:szCs w:val="28"/>
          <w:lang w:val="es-ES"/>
        </w:rPr>
        <w:t xml:space="preserve">Y PREFERENTE </w:t>
      </w:r>
      <w:r w:rsidRPr="000F57F9">
        <w:rPr>
          <w:rFonts w:ascii="Times New Roman" w:eastAsia="Times New Roman" w:hAnsi="Times New Roman" w:cs="Times New Roman"/>
          <w:b/>
          <w:sz w:val="28"/>
          <w:szCs w:val="28"/>
          <w:lang w:val="es-ES"/>
        </w:rPr>
        <w:t>DE</w:t>
      </w:r>
    </w:p>
    <w:p w14:paraId="4949D75C" w14:textId="5BA98E5B" w:rsidR="000812EE" w:rsidRPr="000F57F9" w:rsidRDefault="000F57F9" w:rsidP="004C395E">
      <w:pPr>
        <w:pStyle w:val="Prrafodelista"/>
        <w:spacing w:line="360" w:lineRule="auto"/>
        <w:ind w:left="0" w:firstLine="426"/>
        <w:jc w:val="center"/>
        <w:rPr>
          <w:rFonts w:ascii="Times New Roman" w:eastAsia="Times New Roman" w:hAnsi="Times New Roman" w:cs="Times New Roman"/>
          <w:b/>
          <w:sz w:val="28"/>
          <w:szCs w:val="28"/>
          <w:lang w:val="es-ES"/>
        </w:rPr>
      </w:pPr>
      <w:r w:rsidRPr="000F57F9">
        <w:rPr>
          <w:rFonts w:ascii="Times New Roman" w:eastAsia="Times New Roman" w:hAnsi="Times New Roman" w:cs="Times New Roman"/>
          <w:b/>
          <w:sz w:val="28"/>
          <w:szCs w:val="28"/>
          <w:lang w:val="es-ES"/>
        </w:rPr>
        <w:t>COMUNICACIÓN Y</w:t>
      </w:r>
      <w:r w:rsidR="000812EE" w:rsidRPr="000F57F9">
        <w:rPr>
          <w:rFonts w:ascii="Times New Roman" w:eastAsia="Times New Roman" w:hAnsi="Times New Roman" w:cs="Times New Roman"/>
          <w:b/>
          <w:sz w:val="28"/>
          <w:szCs w:val="28"/>
          <w:lang w:val="es-ES"/>
        </w:rPr>
        <w:t xml:space="preserve"> DENUNCIA</w:t>
      </w:r>
    </w:p>
    <w:p w14:paraId="30D7C47B"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60997747" w14:textId="77777777" w:rsidR="000812EE" w:rsidRPr="000812EE" w:rsidRDefault="000812EE" w:rsidP="004C395E">
      <w:pPr>
        <w:pStyle w:val="Prrafodelista"/>
        <w:spacing w:line="360" w:lineRule="auto"/>
        <w:ind w:left="0" w:firstLine="426"/>
        <w:jc w:val="center"/>
        <w:rPr>
          <w:rFonts w:ascii="Times New Roman" w:eastAsia="Times New Roman" w:hAnsi="Times New Roman" w:cs="Times New Roman"/>
          <w:b/>
          <w:sz w:val="24"/>
          <w:lang w:val="es-ES"/>
        </w:rPr>
      </w:pPr>
      <w:r w:rsidRPr="000812EE">
        <w:rPr>
          <w:rFonts w:ascii="Times New Roman" w:eastAsia="Times New Roman" w:hAnsi="Times New Roman" w:cs="Times New Roman"/>
          <w:b/>
          <w:sz w:val="24"/>
          <w:lang w:val="es-ES"/>
        </w:rPr>
        <w:t>MODELO DE FORMULARIO DE COMUNICACIÓN AL COMITÉ DE CUMPLIMIENTO O RESPONSABLE DE LA GESTIÓN DEL SISTEMA DE HECHOS CONTRARIOS A DERECHO TANTO AL DENUNCIANTE QUE DESEA MANTENER SU ANONIMATO COMO A AQUÉL QUE NO CONSIDERE DICHA CONDICIÓN.</w:t>
      </w:r>
    </w:p>
    <w:p w14:paraId="7A81BB67"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5DFF4BBD"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26096C1A"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Fecha: </w:t>
      </w:r>
      <w:r w:rsidRPr="000812EE">
        <w:rPr>
          <w:rFonts w:ascii="Times New Roman" w:eastAsia="Times New Roman" w:hAnsi="Times New Roman" w:cs="Times New Roman"/>
          <w:sz w:val="24"/>
          <w:lang w:val="es-ES"/>
        </w:rPr>
        <w:tab/>
        <w:t>____ de _______________ del 20___</w:t>
      </w:r>
    </w:p>
    <w:p w14:paraId="5284DE23"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4E4AC380"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DATOS DEL DENUNCIANTE </w:t>
      </w:r>
      <w:r w:rsidRPr="000812EE">
        <w:rPr>
          <w:rFonts w:ascii="Times New Roman" w:eastAsia="Times New Roman" w:hAnsi="Times New Roman" w:cs="Times New Roman"/>
          <w:sz w:val="24"/>
          <w:lang w:val="es-ES"/>
        </w:rPr>
        <w:tab/>
        <w:t>(A EFECTO DE NOTIFICACIONES)</w:t>
      </w:r>
    </w:p>
    <w:p w14:paraId="253AD6B9"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5D4C4D26"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Nombre y apellidos:   </w:t>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p>
    <w:p w14:paraId="533891C1"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Correo electrónico:  </w:t>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t xml:space="preserve"> </w:t>
      </w:r>
    </w:p>
    <w:p w14:paraId="3C3C88FB"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Domicilio: </w:t>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p>
    <w:p w14:paraId="795FE64A"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6F128E4E"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En virtud de las disposiciones recogidas en la Ley 2/2023, de 20 de febrero, reguladora de la protección de las personas que informen sobre infracciones normativas y de lucha contra la corrupción, los datos solicitados en este apartado se aportarán de manera voluntaria, no siendo necesaria la cumplimentación en el caso de que se desee mantener el carácter anónimo de la denuncia. En tal caso, podrá indicarse una dirección de correo electrónico no identificativa a la cual se remitirán las resoluciones del procedimiento.</w:t>
      </w:r>
    </w:p>
    <w:p w14:paraId="35EA360E"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75288A54"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DESCRIPCION</w:t>
      </w:r>
    </w:p>
    <w:p w14:paraId="2F4FB127"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1F4BE9BB"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lastRenderedPageBreak/>
        <w:t>--------------------------------------------------------------------------------------------------------------------------------------------------------------------------------------------------------------------</w:t>
      </w:r>
    </w:p>
    <w:p w14:paraId="3E526621"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p>
    <w:p w14:paraId="7A24C67E"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6FDFCD0D"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PERSONAS IMPLICADAS EN LOS HECHOS</w:t>
      </w:r>
    </w:p>
    <w:p w14:paraId="77CA6088"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29E64881"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w:t>
      </w:r>
      <w:r w:rsidRPr="000812EE">
        <w:rPr>
          <w:rFonts w:ascii="Times New Roman" w:eastAsia="Times New Roman" w:hAnsi="Times New Roman" w:cs="Times New Roman"/>
          <w:sz w:val="24"/>
          <w:lang w:val="es-ES"/>
        </w:rPr>
        <w:tab/>
        <w:t xml:space="preserve">D./Dª.    </w:t>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p>
    <w:p w14:paraId="02784386"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w:t>
      </w:r>
      <w:r w:rsidRPr="000812EE">
        <w:rPr>
          <w:rFonts w:ascii="Times New Roman" w:eastAsia="Times New Roman" w:hAnsi="Times New Roman" w:cs="Times New Roman"/>
          <w:sz w:val="24"/>
          <w:lang w:val="es-ES"/>
        </w:rPr>
        <w:tab/>
        <w:t xml:space="preserve">D./Dª.    </w:t>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p>
    <w:p w14:paraId="5AC32A2B"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w:t>
      </w:r>
      <w:r w:rsidRPr="000812EE">
        <w:rPr>
          <w:rFonts w:ascii="Times New Roman" w:eastAsia="Times New Roman" w:hAnsi="Times New Roman" w:cs="Times New Roman"/>
          <w:sz w:val="24"/>
          <w:lang w:val="es-ES"/>
        </w:rPr>
        <w:tab/>
        <w:t xml:space="preserve">D./Dª.    </w:t>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p>
    <w:p w14:paraId="0C35A033"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004F7037"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02909D7D"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INDICE DE DOCUMENTOS ANEXOS A LA DENUNCIA</w:t>
      </w:r>
    </w:p>
    <w:p w14:paraId="00F67E09"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w:t>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p>
    <w:p w14:paraId="0B4DD4E9"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w:t>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p>
    <w:p w14:paraId="43EDA454"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w:t>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r w:rsidRPr="000812EE">
        <w:rPr>
          <w:rFonts w:ascii="Times New Roman" w:eastAsia="Times New Roman" w:hAnsi="Times New Roman" w:cs="Times New Roman"/>
          <w:sz w:val="24"/>
          <w:lang w:val="es-ES"/>
        </w:rPr>
        <w:tab/>
      </w:r>
    </w:p>
    <w:p w14:paraId="0EC6119F"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5F9EB1D7"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66195DF8"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Los datos personales que facilite serán incorporados a un fichero responsabilidad de </w:t>
      </w:r>
      <w:r w:rsidRPr="000812EE">
        <w:rPr>
          <w:rFonts w:ascii="Times New Roman" w:eastAsia="Times New Roman" w:hAnsi="Times New Roman" w:cs="Times New Roman"/>
          <w:b/>
          <w:sz w:val="24"/>
          <w:lang w:val="es-ES"/>
        </w:rPr>
        <w:t xml:space="preserve">Elite Touring, S.L. </w:t>
      </w:r>
      <w:r w:rsidRPr="000812EE">
        <w:rPr>
          <w:rFonts w:ascii="Times New Roman" w:eastAsia="Times New Roman" w:hAnsi="Times New Roman" w:cs="Times New Roman"/>
          <w:sz w:val="24"/>
          <w:lang w:val="es-ES"/>
        </w:rPr>
        <w:t>domicilio en la calle Adaptación nº 25, Polígono Los Olivos, Getafe, Madrid, con la finalidad de gestionar su comunicación, realizar la investigación de los hechos denunciados, adoptar las medidas correctivas pertinentes, y en caso de ser necesario, informarle sobre el resultado del procedimiento.</w:t>
      </w:r>
    </w:p>
    <w:p w14:paraId="7636DD44"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31D3624E"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Los datos personales serán tratados de forma confidencial y no serán comunicados a ningún tercero, salvo que resultasen imprescindibles para la investigación de los hechos denunciados.</w:t>
      </w:r>
    </w:p>
    <w:p w14:paraId="156F13B2"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61534078"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La base jurídica que legitima este tratamiento es la necesidad para el ejercicio de una misión de interés público, como es la prevención de infracciones penales y de la responsabilidad penal de la sociedad </w:t>
      </w:r>
      <w:r w:rsidRPr="000812EE">
        <w:rPr>
          <w:rFonts w:ascii="Times New Roman" w:eastAsia="Times New Roman" w:hAnsi="Times New Roman" w:cs="Times New Roman"/>
          <w:b/>
          <w:sz w:val="24"/>
          <w:lang w:val="es-ES"/>
        </w:rPr>
        <w:t>Elite Touring, S.L.</w:t>
      </w:r>
    </w:p>
    <w:p w14:paraId="51DD2D42"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2D1E2BDF"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lastRenderedPageBreak/>
        <w:t>Los datos serán tratados con las finalidades indicadas durante el plazo necesario para su investigación conforme a lo establecido en la normativa vigente.</w:t>
      </w:r>
    </w:p>
    <w:p w14:paraId="7985DD41"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1F85FF40"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En todo momento podrá ejercer sus derechos de acceso, rectificación, supresión, oposición, limitación y portabilidad con respecto a los datos personales que haya facilitado, a través de correo postal a la dirección indicada, aportando copia de su DNI o documento equivalente, e identificándose como usuario del formulario de canal de denuncias.</w:t>
      </w:r>
    </w:p>
    <w:p w14:paraId="729DFECE"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32452CC2"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En caso de considerar vulnerado su derecho a la protección de datos podrá interponer una reclamación ante la Agencia Española de Protección de Datos (www.aepd.es) o ante el Delegado de Protección de Datos del </w:t>
      </w:r>
      <w:r w:rsidRPr="000812EE">
        <w:rPr>
          <w:rFonts w:ascii="Times New Roman" w:eastAsia="Times New Roman" w:hAnsi="Times New Roman" w:cs="Times New Roman"/>
          <w:b/>
          <w:sz w:val="24"/>
          <w:lang w:val="es-ES"/>
        </w:rPr>
        <w:t xml:space="preserve">Elite Touring, S.L., </w:t>
      </w:r>
      <w:r w:rsidRPr="000812EE">
        <w:rPr>
          <w:rFonts w:ascii="Times New Roman" w:eastAsia="Times New Roman" w:hAnsi="Times New Roman" w:cs="Times New Roman"/>
          <w:sz w:val="24"/>
          <w:lang w:val="es-ES"/>
        </w:rPr>
        <w:t>(ccd@elitetouring.com).</w:t>
      </w:r>
    </w:p>
    <w:p w14:paraId="22D2D523"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0D475E35"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05F5DD77"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w:t>
      </w:r>
    </w:p>
    <w:p w14:paraId="443DD946"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13C5315E"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0F039BF3"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1882609E"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5CC14EBC"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7EF66B1E"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4E786285"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7B6875A2"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7175C893"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4E9CB200"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6C659AEA"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10F4F8F3"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20FF3229"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793404FD"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5BB063A8"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18EC06B7"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0DA6904D"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49FA976A"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2D8F9540"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763AF2BC"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4E7EFEE5" w14:textId="77777777" w:rsidR="000812EE" w:rsidRPr="000F57F9" w:rsidRDefault="000812EE" w:rsidP="004C395E">
      <w:pPr>
        <w:pStyle w:val="Prrafodelista"/>
        <w:spacing w:line="360" w:lineRule="auto"/>
        <w:ind w:firstLine="426"/>
        <w:jc w:val="center"/>
        <w:rPr>
          <w:rFonts w:ascii="Times New Roman" w:eastAsia="Times New Roman" w:hAnsi="Times New Roman" w:cs="Times New Roman"/>
          <w:b/>
          <w:sz w:val="28"/>
          <w:szCs w:val="28"/>
          <w:lang w:val="es-ES"/>
        </w:rPr>
      </w:pPr>
      <w:r w:rsidRPr="000F57F9">
        <w:rPr>
          <w:rFonts w:ascii="Times New Roman" w:eastAsia="Times New Roman" w:hAnsi="Times New Roman" w:cs="Times New Roman"/>
          <w:b/>
          <w:sz w:val="28"/>
          <w:szCs w:val="28"/>
          <w:lang w:val="es-ES"/>
        </w:rPr>
        <w:t>ANEXO 9</w:t>
      </w:r>
    </w:p>
    <w:p w14:paraId="790586E8" w14:textId="77777777" w:rsidR="000812EE" w:rsidRPr="000F57F9" w:rsidRDefault="000812EE" w:rsidP="004C395E">
      <w:pPr>
        <w:pStyle w:val="Prrafodelista"/>
        <w:spacing w:line="360" w:lineRule="auto"/>
        <w:ind w:firstLine="426"/>
        <w:jc w:val="center"/>
        <w:rPr>
          <w:rFonts w:ascii="Times New Roman" w:eastAsia="Times New Roman" w:hAnsi="Times New Roman" w:cs="Times New Roman"/>
          <w:b/>
          <w:sz w:val="28"/>
          <w:szCs w:val="28"/>
          <w:lang w:val="es-ES"/>
        </w:rPr>
      </w:pPr>
      <w:r w:rsidRPr="000F57F9">
        <w:rPr>
          <w:rFonts w:ascii="Times New Roman" w:eastAsia="Times New Roman" w:hAnsi="Times New Roman" w:cs="Times New Roman"/>
          <w:b/>
          <w:sz w:val="28"/>
          <w:szCs w:val="28"/>
          <w:lang w:val="es-ES"/>
        </w:rPr>
        <w:t>DESARROLLO DE APLICACIÓN – ACCESO AL CANAL</w:t>
      </w:r>
    </w:p>
    <w:p w14:paraId="64156BD0" w14:textId="77777777" w:rsidR="000812EE" w:rsidRPr="000F57F9" w:rsidRDefault="000812EE" w:rsidP="004C395E">
      <w:pPr>
        <w:pStyle w:val="Prrafodelista"/>
        <w:spacing w:line="360" w:lineRule="auto"/>
        <w:ind w:firstLine="426"/>
        <w:jc w:val="center"/>
        <w:rPr>
          <w:rFonts w:ascii="Times New Roman" w:eastAsia="Times New Roman" w:hAnsi="Times New Roman" w:cs="Times New Roman"/>
          <w:b/>
          <w:sz w:val="28"/>
          <w:szCs w:val="28"/>
          <w:lang w:val="es-ES"/>
        </w:rPr>
      </w:pPr>
      <w:r w:rsidRPr="000F57F9">
        <w:rPr>
          <w:rFonts w:ascii="Times New Roman" w:eastAsia="Times New Roman" w:hAnsi="Times New Roman" w:cs="Times New Roman"/>
          <w:b/>
          <w:sz w:val="28"/>
          <w:szCs w:val="28"/>
          <w:lang w:val="es-ES"/>
        </w:rPr>
        <w:t>PREFERENTE DE COMUNICACIÓN Y DENUNCIAS</w:t>
      </w:r>
    </w:p>
    <w:p w14:paraId="24D5FC61" w14:textId="77777777" w:rsidR="000812EE" w:rsidRPr="000F57F9" w:rsidRDefault="000812EE" w:rsidP="004C395E">
      <w:pPr>
        <w:pStyle w:val="Prrafodelista"/>
        <w:spacing w:line="360" w:lineRule="auto"/>
        <w:ind w:firstLine="426"/>
        <w:jc w:val="center"/>
        <w:rPr>
          <w:rFonts w:ascii="Times New Roman" w:eastAsia="Times New Roman" w:hAnsi="Times New Roman" w:cs="Times New Roman"/>
          <w:b/>
          <w:sz w:val="28"/>
          <w:szCs w:val="28"/>
          <w:lang w:val="es-ES"/>
        </w:rPr>
      </w:pPr>
      <w:r w:rsidRPr="000F57F9">
        <w:rPr>
          <w:rFonts w:ascii="Times New Roman" w:eastAsia="Times New Roman" w:hAnsi="Times New Roman" w:cs="Times New Roman"/>
          <w:b/>
          <w:sz w:val="28"/>
          <w:szCs w:val="28"/>
          <w:lang w:val="es-ES"/>
        </w:rPr>
        <w:t>DEL CANAL ÉTICO</w:t>
      </w:r>
    </w:p>
    <w:p w14:paraId="403FEBB5" w14:textId="77777777" w:rsidR="000812EE" w:rsidRPr="000812EE" w:rsidRDefault="000812EE" w:rsidP="004C395E">
      <w:pPr>
        <w:pStyle w:val="Prrafodelista"/>
        <w:spacing w:line="360" w:lineRule="auto"/>
        <w:ind w:firstLine="426"/>
        <w:rPr>
          <w:rFonts w:ascii="Times New Roman" w:eastAsia="Times New Roman" w:hAnsi="Times New Roman" w:cs="Times New Roman"/>
          <w:sz w:val="24"/>
          <w:lang w:val="es-ES"/>
        </w:rPr>
      </w:pPr>
    </w:p>
    <w:p w14:paraId="6F4249C1" w14:textId="77777777" w:rsidR="000812EE" w:rsidRPr="000812EE" w:rsidRDefault="000812EE" w:rsidP="004C395E">
      <w:pPr>
        <w:pStyle w:val="Prrafodelista"/>
        <w:spacing w:line="360" w:lineRule="auto"/>
        <w:ind w:left="-142"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Continuando con la misma forma ya implantada, se seguirá manteniendo el principio de que el acceso al canal preferente de comunicación y denuncias se lleve a cabo desde el link “código ético”, ubicado en el espacio habilitado en parte inferior de la pantalla principal de la página web de la propia Elite Touring, S.L..</w:t>
      </w:r>
    </w:p>
    <w:p w14:paraId="5D146A7F" w14:textId="77777777" w:rsidR="000812EE" w:rsidRPr="000812EE" w:rsidRDefault="000812EE" w:rsidP="004C395E">
      <w:pPr>
        <w:pStyle w:val="Prrafodelista"/>
        <w:spacing w:line="360" w:lineRule="auto"/>
        <w:ind w:left="-142" w:firstLine="426"/>
        <w:rPr>
          <w:rFonts w:ascii="Times New Roman" w:eastAsia="Times New Roman" w:hAnsi="Times New Roman" w:cs="Times New Roman"/>
          <w:sz w:val="24"/>
          <w:lang w:val="es-ES"/>
        </w:rPr>
      </w:pPr>
    </w:p>
    <w:p w14:paraId="73466DDD" w14:textId="77777777" w:rsidR="000812EE" w:rsidRPr="000812EE" w:rsidRDefault="000812EE" w:rsidP="004C395E">
      <w:pPr>
        <w:pStyle w:val="Prrafodelista"/>
        <w:spacing w:line="360" w:lineRule="auto"/>
        <w:ind w:left="-142"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Dado que en la página web de la entidad Elite Touring, S.L. se cuenta ya con una descripción del canal de denuncias y sus funciones, es recomendable servirse y utilizar esta página como inicio del proceso de comunicación o denuncia, ofreciendo al denunciante o comunicante una doble opción:</w:t>
      </w:r>
    </w:p>
    <w:p w14:paraId="6FF1AE6B" w14:textId="77777777" w:rsidR="000812EE" w:rsidRPr="000812EE" w:rsidRDefault="000812EE" w:rsidP="004C395E">
      <w:pPr>
        <w:pStyle w:val="Prrafodelista"/>
        <w:spacing w:line="360" w:lineRule="auto"/>
        <w:ind w:left="-142" w:firstLine="426"/>
        <w:rPr>
          <w:rFonts w:ascii="Times New Roman" w:eastAsia="Times New Roman" w:hAnsi="Times New Roman" w:cs="Times New Roman"/>
          <w:sz w:val="24"/>
          <w:lang w:val="es-ES"/>
        </w:rPr>
      </w:pPr>
    </w:p>
    <w:p w14:paraId="25BD37E2" w14:textId="77777777" w:rsidR="000812EE" w:rsidRPr="000812EE" w:rsidRDefault="000812EE" w:rsidP="004C395E">
      <w:pPr>
        <w:pStyle w:val="Prrafodelista"/>
        <w:spacing w:line="360" w:lineRule="auto"/>
        <w:ind w:left="-142"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w:t>
      </w:r>
      <w:r w:rsidRPr="000812EE">
        <w:rPr>
          <w:rFonts w:ascii="Times New Roman" w:eastAsia="Times New Roman" w:hAnsi="Times New Roman" w:cs="Times New Roman"/>
          <w:sz w:val="24"/>
          <w:lang w:val="es-ES"/>
        </w:rPr>
        <w:tab/>
        <w:t>Nueva comunicación o denuncia: el enlace directo deberá denominarse “nueva notificación” o “nuevo proceso”, y tendrá por objeto el acceso al formulario para completar los datos de la comunicación o denuncia.</w:t>
      </w:r>
    </w:p>
    <w:p w14:paraId="67159A10" w14:textId="77777777" w:rsidR="000812EE" w:rsidRPr="000812EE" w:rsidRDefault="000812EE" w:rsidP="004C395E">
      <w:pPr>
        <w:pStyle w:val="Prrafodelista"/>
        <w:spacing w:line="360" w:lineRule="auto"/>
        <w:ind w:left="-142" w:firstLine="426"/>
        <w:rPr>
          <w:rFonts w:ascii="Times New Roman" w:eastAsia="Times New Roman" w:hAnsi="Times New Roman" w:cs="Times New Roman"/>
          <w:sz w:val="24"/>
          <w:lang w:val="es-ES"/>
        </w:rPr>
      </w:pPr>
    </w:p>
    <w:p w14:paraId="42C44429" w14:textId="77777777" w:rsidR="000812EE" w:rsidRPr="000812EE" w:rsidRDefault="000812EE" w:rsidP="004C395E">
      <w:pPr>
        <w:pStyle w:val="Prrafodelista"/>
        <w:spacing w:line="360" w:lineRule="auto"/>
        <w:ind w:left="-142"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w:t>
      </w:r>
      <w:r w:rsidRPr="000812EE">
        <w:rPr>
          <w:rFonts w:ascii="Times New Roman" w:eastAsia="Times New Roman" w:hAnsi="Times New Roman" w:cs="Times New Roman"/>
          <w:sz w:val="24"/>
          <w:lang w:val="es-ES"/>
        </w:rPr>
        <w:tab/>
        <w:t xml:space="preserve">Consulta de comunicación o denuncia anteriormente formulada: El enlace deberá tener la denominación “consulta de proceso”. Permite al denunciante comprobar el estado de su denuncia, así como acceder a posibles notificaciones sobre la misma. </w:t>
      </w:r>
    </w:p>
    <w:p w14:paraId="7E77A565" w14:textId="77777777" w:rsidR="000812EE" w:rsidRPr="000812EE" w:rsidRDefault="000812EE" w:rsidP="004C395E">
      <w:pPr>
        <w:pStyle w:val="Prrafodelista"/>
        <w:spacing w:line="360" w:lineRule="auto"/>
        <w:ind w:left="-142" w:firstLine="426"/>
        <w:rPr>
          <w:rFonts w:ascii="Times New Roman" w:eastAsia="Times New Roman" w:hAnsi="Times New Roman" w:cs="Times New Roman"/>
          <w:sz w:val="24"/>
          <w:lang w:val="es-ES"/>
        </w:rPr>
      </w:pPr>
    </w:p>
    <w:p w14:paraId="4F10FEFD" w14:textId="77777777" w:rsidR="000812EE" w:rsidRPr="000812EE" w:rsidRDefault="000812EE" w:rsidP="004C395E">
      <w:pPr>
        <w:pStyle w:val="Prrafodelista"/>
        <w:spacing w:line="360" w:lineRule="auto"/>
        <w:ind w:left="-142"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Debe tenerse en consideración que la gran mayoría de las comunicaciones o denuncias se formularán de manera anónima. Por este motivo, el programa deberá facilitar una clave de identificación del proceso, así como una contraseña que permita el acceso al expediente por el denunciante.</w:t>
      </w:r>
    </w:p>
    <w:p w14:paraId="5A130DF2" w14:textId="77777777" w:rsidR="000812EE" w:rsidRPr="000812EE" w:rsidRDefault="000812EE" w:rsidP="004C395E">
      <w:pPr>
        <w:pStyle w:val="Prrafodelista"/>
        <w:spacing w:line="360" w:lineRule="auto"/>
        <w:ind w:left="-142" w:firstLine="426"/>
        <w:rPr>
          <w:rFonts w:ascii="Times New Roman" w:eastAsia="Times New Roman" w:hAnsi="Times New Roman" w:cs="Times New Roman"/>
          <w:sz w:val="24"/>
          <w:lang w:val="es-ES"/>
        </w:rPr>
      </w:pPr>
    </w:p>
    <w:p w14:paraId="280AD52E" w14:textId="77777777" w:rsidR="000812EE" w:rsidRPr="000812EE" w:rsidRDefault="000812EE" w:rsidP="004C395E">
      <w:pPr>
        <w:pStyle w:val="Prrafodelista"/>
        <w:spacing w:line="360" w:lineRule="auto"/>
        <w:ind w:left="0" w:firstLine="426"/>
        <w:rPr>
          <w:rFonts w:ascii="Times New Roman" w:eastAsia="Times New Roman" w:hAnsi="Times New Roman" w:cs="Times New Roman"/>
          <w:b/>
          <w:sz w:val="24"/>
          <w:lang w:val="es-ES"/>
        </w:rPr>
      </w:pPr>
      <w:r w:rsidRPr="000812EE">
        <w:rPr>
          <w:rFonts w:ascii="Times New Roman" w:eastAsia="Times New Roman" w:hAnsi="Times New Roman" w:cs="Times New Roman"/>
          <w:b/>
          <w:sz w:val="24"/>
          <w:lang w:val="es-ES"/>
        </w:rPr>
        <w:lastRenderedPageBreak/>
        <w:t>EL PROCESO. FORMULARIO DE COMUNICACIÓN Y DE DENUNCIA Y APARTADOS QUE DEBE CONTENER.</w:t>
      </w:r>
    </w:p>
    <w:p w14:paraId="42A11E80"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3A1BF7B5"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A través del canal preferente de comunicación y denuncias, (Sistema Interno de Información) y por medio del formulario que tanto de manera telemática como en papel se tendrá a disposición, el denunciante o comunicante facilitará los detalles sobre la acción u omisión que considere contraria a Derecho. Por tanto, es de vital importancia que se aporte el mayor detalle posible, a fin de poder analizar correctamente lo acontecido. Los hechos deberán exponerse a través de la cumplimentación de un formulario, que se dividirá en las siguientes secciones:</w:t>
      </w:r>
    </w:p>
    <w:p w14:paraId="5DFAA11C"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73039E83"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1.</w:t>
      </w:r>
      <w:r w:rsidRPr="000812EE">
        <w:rPr>
          <w:rFonts w:ascii="Times New Roman" w:eastAsia="Times New Roman" w:hAnsi="Times New Roman" w:cs="Times New Roman"/>
          <w:sz w:val="24"/>
          <w:lang w:val="es-ES"/>
        </w:rPr>
        <w:tab/>
        <w:t>Identificación del denunciante, si bien, ya se ha advertido la posibilidad de que la comunicación o denuncia sea formulada de forma anónima, (denuncia anónima).</w:t>
      </w:r>
    </w:p>
    <w:p w14:paraId="6CE504A5"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28F00DED"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2.</w:t>
      </w:r>
      <w:r w:rsidRPr="000812EE">
        <w:rPr>
          <w:rFonts w:ascii="Times New Roman" w:eastAsia="Times New Roman" w:hAnsi="Times New Roman" w:cs="Times New Roman"/>
          <w:sz w:val="24"/>
          <w:lang w:val="es-ES"/>
        </w:rPr>
        <w:tab/>
        <w:t>Tipo de actuación y lugar de los acontecimientos.</w:t>
      </w:r>
    </w:p>
    <w:p w14:paraId="1C530ACD"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38D21BD0"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3.</w:t>
      </w:r>
      <w:r w:rsidRPr="000812EE">
        <w:rPr>
          <w:rFonts w:ascii="Times New Roman" w:eastAsia="Times New Roman" w:hAnsi="Times New Roman" w:cs="Times New Roman"/>
          <w:sz w:val="24"/>
          <w:lang w:val="es-ES"/>
        </w:rPr>
        <w:tab/>
        <w:t>Información sobre Protección de datos.</w:t>
      </w:r>
    </w:p>
    <w:p w14:paraId="6F81BD05"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5F3D6D70"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4.</w:t>
      </w:r>
      <w:r w:rsidRPr="000812EE">
        <w:rPr>
          <w:rFonts w:ascii="Times New Roman" w:eastAsia="Times New Roman" w:hAnsi="Times New Roman" w:cs="Times New Roman"/>
          <w:sz w:val="24"/>
          <w:lang w:val="es-ES"/>
        </w:rPr>
        <w:tab/>
        <w:t>Detalles de la comunicación o denuncia.</w:t>
      </w:r>
    </w:p>
    <w:p w14:paraId="529C4F02"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518FDA17"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5.</w:t>
      </w:r>
      <w:r w:rsidRPr="000812EE">
        <w:rPr>
          <w:rFonts w:ascii="Times New Roman" w:eastAsia="Times New Roman" w:hAnsi="Times New Roman" w:cs="Times New Roman"/>
          <w:sz w:val="24"/>
          <w:lang w:val="es-ES"/>
        </w:rPr>
        <w:tab/>
        <w:t>Perona o personas denunciadas.</w:t>
      </w:r>
    </w:p>
    <w:p w14:paraId="16AE8072"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3F8251F5"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6.</w:t>
      </w:r>
      <w:r w:rsidRPr="000812EE">
        <w:rPr>
          <w:rFonts w:ascii="Times New Roman" w:eastAsia="Times New Roman" w:hAnsi="Times New Roman" w:cs="Times New Roman"/>
          <w:sz w:val="24"/>
          <w:lang w:val="es-ES"/>
        </w:rPr>
        <w:tab/>
        <w:t>Aportación de pruebas</w:t>
      </w:r>
    </w:p>
    <w:p w14:paraId="058EF4DB"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585428A9"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7.</w:t>
      </w:r>
      <w:r w:rsidRPr="000812EE">
        <w:rPr>
          <w:rFonts w:ascii="Times New Roman" w:eastAsia="Times New Roman" w:hAnsi="Times New Roman" w:cs="Times New Roman"/>
          <w:sz w:val="24"/>
          <w:lang w:val="es-ES"/>
        </w:rPr>
        <w:tab/>
        <w:t>Concluir formulario. Posibilidad de realizar aclaraciones a lo anteriormente apuntado.</w:t>
      </w:r>
    </w:p>
    <w:p w14:paraId="2FA8B097"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758B587C"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Como puede apreciarse, cada uno de los epígrafes tiene como objetivo recoger diferentes cuestiones, todas ellas fundamentales no solo para recopilar los detalles de la denuncia, sino también para facilitar al denunciante la información necesaria sobre los derechos que le amparan.</w:t>
      </w:r>
    </w:p>
    <w:p w14:paraId="7DCE7FC2"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76083946"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lastRenderedPageBreak/>
        <w:t>1.1.</w:t>
      </w:r>
      <w:r w:rsidRPr="000812EE">
        <w:rPr>
          <w:rFonts w:ascii="Times New Roman" w:eastAsia="Times New Roman" w:hAnsi="Times New Roman" w:cs="Times New Roman"/>
          <w:sz w:val="24"/>
          <w:lang w:val="es-ES"/>
        </w:rPr>
        <w:tab/>
        <w:t>Identificación del denunciante</w:t>
      </w:r>
    </w:p>
    <w:p w14:paraId="348A1FC0"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31F0E331"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La novedad principal que ha traído consigo la aprobación de la Ley 2/2023 es la protección de la identidad de los denunciantes. Por este motivo, y con ánimo de cumplir con lo contenido en la citada norma, la primera de las cuestiones que habrá de plantearse en el formulario es la relativa al carácter anónimo del proceso.</w:t>
      </w:r>
    </w:p>
    <w:p w14:paraId="01488B7F"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571C3F8F"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Es por ello que en el formulario o en la denuncia o comunicación mediante oportuno formulario en papel que se tenga disponible a cualquier tercero, deberá contender un apartado referente a lo siguiente:</w:t>
      </w:r>
    </w:p>
    <w:p w14:paraId="71BF222C"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11A22380" w14:textId="79785B6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  La respuesta que se aporte a la cuestión planteada, marcará esta primera parte. </w:t>
      </w:r>
    </w:p>
    <w:p w14:paraId="1438B334"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5E3F933A"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Si se contesta que la denuncia no es anónima, el comunicante o denunciante deberá completar los siguientes datos con carácter previo a que se proceda a señalar los detalles del informe, sin perjuicio de otras que puedan añadirse voluntariamente.</w:t>
      </w:r>
    </w:p>
    <w:p w14:paraId="480000E5"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19E5CEB9"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En el supuesto de que el denunciante no desee permanecer en el anonimato, señalando la respuesta “No”, deberá desplegarse de manera automática los campos anteriormente propuestos, con el objetivo de que el denunciante pueda identificarse. El formato de respuesta que deberá facilitarse para dichas cuestiones es el de cuadro de texto. </w:t>
      </w:r>
    </w:p>
    <w:p w14:paraId="20384B01"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2AA216E4"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En el caso de que la respuesta señalada sea “Sí”, el denunciante podrá avanzar a la siguiente pantalla, sin necesidad de aportar ningún dato.</w:t>
      </w:r>
    </w:p>
    <w:p w14:paraId="27550524"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03B30787"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Una vez se han completado todos los campos obligatorios, deberá habilitarse una opción “continuar”, dando paso a la siguiente pantalla</w:t>
      </w:r>
    </w:p>
    <w:p w14:paraId="06348A88"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28B337A2"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1.2.</w:t>
      </w:r>
      <w:r w:rsidRPr="000812EE">
        <w:rPr>
          <w:rFonts w:ascii="Times New Roman" w:eastAsia="Times New Roman" w:hAnsi="Times New Roman" w:cs="Times New Roman"/>
          <w:sz w:val="24"/>
          <w:lang w:val="es-ES"/>
        </w:rPr>
        <w:tab/>
        <w:t>Información sobre Protección de Datos</w:t>
      </w:r>
    </w:p>
    <w:p w14:paraId="7E6A0C7A"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456DA13A"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La segunda de las pantallas debe estar orientada a informar al demandante sobre la protección de datos personales, al amparo de lo establecido en la normativa vigente.</w:t>
      </w:r>
    </w:p>
    <w:p w14:paraId="19CF001F"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354454C4"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Así las cosas, deberá transcribirse de manera literal el texto que a continuación se indica, sin ningún tipo de modificación: </w:t>
      </w:r>
    </w:p>
    <w:p w14:paraId="1974C330"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2F70D611" w14:textId="37F1B1B8"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“Los datos personales que facilite serán incorporados a un fichero responsabilidad </w:t>
      </w:r>
      <w:r w:rsidRPr="000812EE">
        <w:rPr>
          <w:rFonts w:ascii="Times New Roman" w:eastAsia="Times New Roman" w:hAnsi="Times New Roman" w:cs="Times New Roman"/>
          <w:b/>
          <w:sz w:val="24"/>
          <w:lang w:val="es-ES"/>
        </w:rPr>
        <w:t>Elite Touring, S.L.,</w:t>
      </w:r>
      <w:r w:rsidRPr="000812EE">
        <w:rPr>
          <w:rFonts w:ascii="Times New Roman" w:eastAsia="Times New Roman" w:hAnsi="Times New Roman" w:cs="Times New Roman"/>
          <w:sz w:val="24"/>
          <w:lang w:val="es-ES"/>
        </w:rPr>
        <w:t xml:space="preserve"> con domicilio en Getafe, Madrid, calle </w:t>
      </w:r>
      <w:r w:rsidR="0032473A" w:rsidRPr="000812EE">
        <w:rPr>
          <w:rFonts w:ascii="Times New Roman" w:eastAsia="Times New Roman" w:hAnsi="Times New Roman" w:cs="Times New Roman"/>
          <w:sz w:val="24"/>
          <w:lang w:val="es-ES"/>
        </w:rPr>
        <w:t>Adaptación</w:t>
      </w:r>
      <w:r w:rsidRPr="000812EE">
        <w:rPr>
          <w:rFonts w:ascii="Times New Roman" w:eastAsia="Times New Roman" w:hAnsi="Times New Roman" w:cs="Times New Roman"/>
          <w:sz w:val="24"/>
          <w:lang w:val="es-ES"/>
        </w:rPr>
        <w:t xml:space="preserve"> nº 25, Polígono Los Olivos, con la finalidad de gestionar su comunicación, realizar la investigación de los hechos denunciados, adoptar las medidas correctivas pertinentes, y en caso de ser necesario, informarle sobre el resultado del procedimiento.</w:t>
      </w:r>
    </w:p>
    <w:p w14:paraId="16D1048C"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6BA83571"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Los datos personales serán tratados de forma confidencial y no serán comunicados a ningún tercero, salvo que resultasen imprescindibles para la investigación de los hechos denunciados.</w:t>
      </w:r>
    </w:p>
    <w:p w14:paraId="2F170DF0"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227E7A98"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La base jurídica que legitima este tratamiento es la necesidad para el ejercicio de una misión de interés público, como es la prevención de infracciones penales y de la responsabilidad penal de la sociedad </w:t>
      </w:r>
      <w:r w:rsidRPr="000812EE">
        <w:rPr>
          <w:rFonts w:ascii="Times New Roman" w:eastAsia="Times New Roman" w:hAnsi="Times New Roman" w:cs="Times New Roman"/>
          <w:b/>
          <w:sz w:val="24"/>
          <w:lang w:val="es-ES"/>
        </w:rPr>
        <w:t>Elite Touring, S.L.</w:t>
      </w:r>
    </w:p>
    <w:p w14:paraId="6931DADB"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38A5E1E5"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Los datos serán tratados con las finalidades indicadas durante el plazo necesario para su investigación conforme a lo establecido en la normativa vigente.</w:t>
      </w:r>
    </w:p>
    <w:p w14:paraId="4ED7DBF7"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4A1E8166"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En todo momento podrá ejercer sus derechos de acceso, rectificación, supresión, oposición, limitación y portabilidad con respecto a los datos personales que haya facilitado, a través de correo postal a la dirección indicada, aportando copia de su DNI o documento equivalente, e identificándose como usuario del formulario de canal de denuncias.</w:t>
      </w:r>
    </w:p>
    <w:p w14:paraId="0F570AC3"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1944931D" w14:textId="119BDABE"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En caso de considerar vulnerado su derecho a la protección de datos podrá interponer una reclamación ante la Agencia Española de Protección de Datos (www.aepd.es) o ante el Delegado de Protección de Datos de la entidad </w:t>
      </w:r>
      <w:r w:rsidRPr="000812EE">
        <w:rPr>
          <w:rFonts w:ascii="Times New Roman" w:eastAsia="Times New Roman" w:hAnsi="Times New Roman" w:cs="Times New Roman"/>
          <w:b/>
          <w:sz w:val="24"/>
          <w:lang w:val="es-ES"/>
        </w:rPr>
        <w:t xml:space="preserve">Elite Touring, </w:t>
      </w:r>
      <w:r w:rsidR="00014E9D" w:rsidRPr="000812EE">
        <w:rPr>
          <w:rFonts w:ascii="Times New Roman" w:eastAsia="Times New Roman" w:hAnsi="Times New Roman" w:cs="Times New Roman"/>
          <w:b/>
          <w:sz w:val="24"/>
          <w:lang w:val="es-ES"/>
        </w:rPr>
        <w:t>S.L.</w:t>
      </w:r>
      <w:r w:rsidR="00014E9D" w:rsidRPr="000812EE">
        <w:rPr>
          <w:rFonts w:ascii="Times New Roman" w:eastAsia="Times New Roman" w:hAnsi="Times New Roman" w:cs="Times New Roman"/>
          <w:sz w:val="24"/>
          <w:lang w:val="es-ES"/>
        </w:rPr>
        <w:t xml:space="preserve"> (</w:t>
      </w:r>
      <w:r w:rsidRPr="000812EE">
        <w:rPr>
          <w:rFonts w:ascii="Times New Roman" w:eastAsia="Times New Roman" w:hAnsi="Times New Roman" w:cs="Times New Roman"/>
          <w:sz w:val="24"/>
          <w:lang w:val="es-ES"/>
        </w:rPr>
        <w:t>ccd@elitetouring.com)</w:t>
      </w:r>
    </w:p>
    <w:p w14:paraId="76CC82D1"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1EC3907A"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lastRenderedPageBreak/>
        <w:t>A continuación del indicado texto, el denunciante deberá señalar que ha “leído y comprendido los términos y las condiciones” de la protección de datos, marcado un cuadro ubicado en el lado izquierdo, sin el cual no podrá avanzar a la siguiente pantalla.</w:t>
      </w:r>
    </w:p>
    <w:p w14:paraId="0967CD51"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 </w:t>
      </w:r>
    </w:p>
    <w:p w14:paraId="6E3C55E5" w14:textId="77777777" w:rsidR="000812EE" w:rsidRPr="000812EE" w:rsidRDefault="000812EE" w:rsidP="00014E9D">
      <w:pPr>
        <w:pStyle w:val="Prrafodelista"/>
        <w:tabs>
          <w:tab w:val="left" w:pos="709"/>
          <w:tab w:val="left" w:pos="851"/>
        </w:tabs>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 1.3.</w:t>
      </w:r>
      <w:r w:rsidRPr="000812EE">
        <w:rPr>
          <w:rFonts w:ascii="Times New Roman" w:eastAsia="Times New Roman" w:hAnsi="Times New Roman" w:cs="Times New Roman"/>
          <w:sz w:val="24"/>
          <w:lang w:val="es-ES"/>
        </w:rPr>
        <w:tab/>
        <w:t>Tipo de actuación y lugar de los acontecimientos</w:t>
      </w:r>
    </w:p>
    <w:p w14:paraId="1BB8183F"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0086EBA7"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Seguidamente, el comunicante/denunciante pasará a determinar los hechos contrarios al ordenamiento jurídico. Para ello, deberá seleccionar la conducta o hecho que  desee poner en conocimiento del Comité de Cumplimiento Normativo o Responsable de Sistema Interno de Información o, en su caso, poder en su conocimiento los hechos o conducta que considere puede ser susceptible de ser considerados como hecho susceptible de genera responsabilidad penal, fiscal, administrativa, laboral, mercantil o vulneración del Derecho Comunitario y, por ello, y cuyos hechos desea poner en conocimiento, así como la fecha y el lugar donde los mismos han acontecido.</w:t>
      </w:r>
    </w:p>
    <w:p w14:paraId="530B1313"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6AE79C96"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En primer lugar, y de ser posible, el comunicante o el denunciante señalará la fecha y lugar donde ha tenido lugar la conducta (administrativa, fiscal, laboral, vulneración del código ético, etc.) que considere conveniente poner en conocimiento del responsable del Sistema interno de Información, así como en su caso, de la acción u omisión que considere puede genera responsabilidad penal (conducta supuestamente delictiva), así como los departamentos de Elite Touring, S.L. que pudiesen estar afectados. En este sentido, deberán insertarse dos espacios diferenciados:</w:t>
      </w:r>
    </w:p>
    <w:p w14:paraId="526F263E"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0D1B0D31"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w:t>
      </w:r>
      <w:r w:rsidRPr="000812EE">
        <w:rPr>
          <w:rFonts w:ascii="Times New Roman" w:eastAsia="Times New Roman" w:hAnsi="Times New Roman" w:cs="Times New Roman"/>
          <w:sz w:val="24"/>
          <w:lang w:val="es-ES"/>
        </w:rPr>
        <w:tab/>
        <w:t xml:space="preserve">Fecha: Se insertará un cuadro de texto en el cual el denunciante señalará la fecha en el que han tenido lugar los hechos. El formato de la fecha será “dd/mm/aaaa”, y podrá indicarse a mano. Asimismo, se recomienda que se incluya en el lado derecho del cuadro un símbolo desplegable de calendario, en el cual pueda señalarse el día de los acontecimientos. </w:t>
      </w:r>
    </w:p>
    <w:p w14:paraId="61D5BD28"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5FC695C0"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  -</w:t>
      </w:r>
      <w:r w:rsidRPr="000812EE">
        <w:rPr>
          <w:rFonts w:ascii="Times New Roman" w:eastAsia="Times New Roman" w:hAnsi="Times New Roman" w:cs="Times New Roman"/>
          <w:sz w:val="24"/>
          <w:lang w:val="es-ES"/>
        </w:rPr>
        <w:tab/>
        <w:t>Lugar: En este caso, deberá insertarse un cuadro desplegable en el que el denunciante deberá elegir el lugar en el que se ha producido el ilícito legal.</w:t>
      </w:r>
    </w:p>
    <w:p w14:paraId="606BC801"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21E4C5BA"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lastRenderedPageBreak/>
        <w:t>Junto con la fecha y la hora, el denunciante deberá señalar la actuación antijurídica apreciada, para lo cual se habilitará un cuadro de texto en el cual se expondrán de la manera más detallada posible todos los acontecimientos contrarios a Derecho</w:t>
      </w:r>
    </w:p>
    <w:p w14:paraId="6082319B"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7DB5FA9F"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El denunciante no podrá avanzar a la siguiente pantalla sin completar todos los campos solicitados.</w:t>
      </w:r>
    </w:p>
    <w:p w14:paraId="495C9481"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7FBA04AE" w14:textId="77777777" w:rsidR="000812EE" w:rsidRPr="000812EE" w:rsidRDefault="000812EE" w:rsidP="00014E9D">
      <w:pPr>
        <w:pStyle w:val="Prrafodelista"/>
        <w:tabs>
          <w:tab w:val="left" w:pos="709"/>
          <w:tab w:val="left" w:pos="993"/>
        </w:tabs>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1.4.</w:t>
      </w:r>
      <w:r w:rsidRPr="000812EE">
        <w:rPr>
          <w:rFonts w:ascii="Times New Roman" w:eastAsia="Times New Roman" w:hAnsi="Times New Roman" w:cs="Times New Roman"/>
          <w:sz w:val="24"/>
          <w:lang w:val="es-ES"/>
        </w:rPr>
        <w:tab/>
        <w:t>Detalles de la denuncia</w:t>
      </w:r>
    </w:p>
    <w:p w14:paraId="1E529607"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6152461C"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En relación con la pantalla anterior, en esta pantalla deberá insertarse un cuadro de texto, en el cual el comunicante o denunciante pueda expresar mediante texto libre los detalles de los hechos apreciados.</w:t>
      </w:r>
    </w:p>
    <w:p w14:paraId="2C588986"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5BA09BFD"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El espacio del cuadro de texto no debe establecerse un límite máximo de redacción, sino mínimo (1 carácter), asegurando que se redacten todos los detalles. Se facilita a continuación un ejemplo de lo indicado.</w:t>
      </w:r>
    </w:p>
    <w:p w14:paraId="3B8D2F99"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3267CFA2"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 Al igual que sucede en los hitos anteriores, no indicar nada en este cuadro de texto imposibilitará al denunciante avanzar en su proceso.</w:t>
      </w:r>
    </w:p>
    <w:p w14:paraId="53954587"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2099376B" w14:textId="77777777" w:rsidR="000812EE" w:rsidRPr="000812EE" w:rsidRDefault="000812EE" w:rsidP="00014E9D">
      <w:pPr>
        <w:pStyle w:val="Prrafodelista"/>
        <w:tabs>
          <w:tab w:val="left" w:pos="709"/>
          <w:tab w:val="left" w:pos="851"/>
        </w:tabs>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1.5.</w:t>
      </w:r>
      <w:r w:rsidRPr="000812EE">
        <w:rPr>
          <w:rFonts w:ascii="Times New Roman" w:eastAsia="Times New Roman" w:hAnsi="Times New Roman" w:cs="Times New Roman"/>
          <w:sz w:val="24"/>
          <w:lang w:val="es-ES"/>
        </w:rPr>
        <w:tab/>
        <w:t>Sujetos denunciados.</w:t>
      </w:r>
    </w:p>
    <w:p w14:paraId="30EFC283"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7905EFBB" w14:textId="032D7BEC"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En este apartado deberá indicarse la persona o personas que hayan llevado a cabo la supuesta actuación contraria al ordenamiento jurídico, o que puedan estar relacionadas con la misma. La identificación deberá ser lo más precisa posible. Por tanto, </w:t>
      </w:r>
      <w:r w:rsidR="00014E9D" w:rsidRPr="000812EE">
        <w:rPr>
          <w:rFonts w:ascii="Times New Roman" w:eastAsia="Times New Roman" w:hAnsi="Times New Roman" w:cs="Times New Roman"/>
          <w:sz w:val="24"/>
          <w:lang w:val="es-ES"/>
        </w:rPr>
        <w:t>deberán habilitarse</w:t>
      </w:r>
      <w:r w:rsidRPr="000812EE">
        <w:rPr>
          <w:rFonts w:ascii="Times New Roman" w:eastAsia="Times New Roman" w:hAnsi="Times New Roman" w:cs="Times New Roman"/>
          <w:sz w:val="24"/>
          <w:lang w:val="es-ES"/>
        </w:rPr>
        <w:t xml:space="preserve"> varios espacios para que el denunciante señale a la persona o personas implicadas en los hechos.</w:t>
      </w:r>
    </w:p>
    <w:p w14:paraId="73CAD875"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47DF06B3"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Es posible que el denunciante desconozca ciertos datos de la persona a la que denuncia, por lo que no todas las respuestas que se habiliten serán de obligada cumplimentación. A continuación, se indican los datos que deberán facilitarse con el denunciante, así como el tipo de:</w:t>
      </w:r>
    </w:p>
    <w:p w14:paraId="5210E727"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6D80B31C"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w:t>
      </w:r>
      <w:r w:rsidRPr="000812EE">
        <w:rPr>
          <w:rFonts w:ascii="Times New Roman" w:eastAsia="Times New Roman" w:hAnsi="Times New Roman" w:cs="Times New Roman"/>
          <w:sz w:val="24"/>
          <w:lang w:val="es-ES"/>
        </w:rPr>
        <w:tab/>
        <w:t>Nombre de la persona implicada (la respuesta se facilitará a través de cuadro de texto)</w:t>
      </w:r>
    </w:p>
    <w:p w14:paraId="7D64213E"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055C5345"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w:t>
      </w:r>
      <w:r w:rsidRPr="000812EE">
        <w:rPr>
          <w:rFonts w:ascii="Times New Roman" w:eastAsia="Times New Roman" w:hAnsi="Times New Roman" w:cs="Times New Roman"/>
          <w:sz w:val="24"/>
          <w:lang w:val="es-ES"/>
        </w:rPr>
        <w:tab/>
        <w:t>Cargo (la respuesta se facilitará a través de cuadro de texto)</w:t>
      </w:r>
    </w:p>
    <w:p w14:paraId="41F32867"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2861C2F3"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w:t>
      </w:r>
      <w:r w:rsidRPr="000812EE">
        <w:rPr>
          <w:rFonts w:ascii="Times New Roman" w:eastAsia="Times New Roman" w:hAnsi="Times New Roman" w:cs="Times New Roman"/>
          <w:sz w:val="24"/>
          <w:lang w:val="es-ES"/>
        </w:rPr>
        <w:tab/>
        <w:t>Departamento (deberá habilitarse un cuadro desplegable donde el denunciante señalará el departamento al que pertenece el denunciado)</w:t>
      </w:r>
    </w:p>
    <w:p w14:paraId="49809B59"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65D49293"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w:t>
      </w:r>
      <w:r w:rsidRPr="000812EE">
        <w:rPr>
          <w:rFonts w:ascii="Times New Roman" w:eastAsia="Times New Roman" w:hAnsi="Times New Roman" w:cs="Times New Roman"/>
          <w:sz w:val="24"/>
          <w:lang w:val="es-ES"/>
        </w:rPr>
        <w:tab/>
        <w:t>Actuación realizada (la respuesta se facilitará a través de cuadro de texto)</w:t>
      </w:r>
    </w:p>
    <w:p w14:paraId="27080B2A"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7AA10419"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Para que el comunicante o denunciante pueda avanzar en el proceso de denuncia hacia hitos posteriores, deberá completar de manera obligatoria los campos “nombre de la persona implicada” y “actuación realizada”</w:t>
      </w:r>
    </w:p>
    <w:p w14:paraId="0E273BFB"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1234BA45"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Por otro lado, y para concluir este paso, cabe la posibilidad de que las actuaciones hayan realizadas no solo por una persona, sino por varias. A estos efectos, los campos precisados deberán habilitarse varias veces.</w:t>
      </w:r>
    </w:p>
    <w:p w14:paraId="0BDA9162"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5B080570" w14:textId="77777777" w:rsidR="000812EE" w:rsidRPr="000812EE" w:rsidRDefault="000812EE" w:rsidP="00014E9D">
      <w:pPr>
        <w:pStyle w:val="Prrafodelista"/>
        <w:tabs>
          <w:tab w:val="left" w:pos="709"/>
          <w:tab w:val="left" w:pos="851"/>
        </w:tabs>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1.6.</w:t>
      </w:r>
      <w:r w:rsidRPr="000812EE">
        <w:rPr>
          <w:rFonts w:ascii="Times New Roman" w:eastAsia="Times New Roman" w:hAnsi="Times New Roman" w:cs="Times New Roman"/>
          <w:sz w:val="24"/>
          <w:lang w:val="es-ES"/>
        </w:rPr>
        <w:tab/>
        <w:t>Aportación de pruebas</w:t>
      </w:r>
    </w:p>
    <w:p w14:paraId="5DC5734D"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7AE53419"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Una vez se han identificado a los sujetos implicados, se deberá dar al denunciante la posibilidad de aportar prueba en la que funde su denuncia. Para ello, debe incluirse un link que permita adjuntar imágenes, grabaciones o cualquier otro medio de prueba que el denunciante posea. </w:t>
      </w:r>
    </w:p>
    <w:p w14:paraId="460CAF33"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6FAA04C7"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 </w:t>
      </w:r>
    </w:p>
    <w:p w14:paraId="68862A8B"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 El denunciante podrá avanzar a la fase final del proceso sin necesidad de adjuntar prueba. Se trata de la única fase cuya realización es voluntaria.</w:t>
      </w:r>
    </w:p>
    <w:p w14:paraId="7E1B1832"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707C201C"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1.7. Finalización del formulario</w:t>
      </w:r>
    </w:p>
    <w:p w14:paraId="64E8CC61"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51F588F8"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lastRenderedPageBreak/>
        <w:t xml:space="preserve">Una vez se han completado el proceso, el programa deberá generar un código y una contraseña para que el denunciante pueda acceder a la comprobación del estado del proceso cuantas veces necesite. </w:t>
      </w:r>
    </w:p>
    <w:p w14:paraId="539462DE"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7EA1B124"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Debe hacerse hincapié, nuevamente, en la importancia del carácter anónimo de las denuncias. Incluso en aquellos procesos en los que el comunicante o denunciante no señale expresamente su deseo de preservar el anonimato, el “compliance officer” no podrá en ningún momento identificar públicamente al denunciante. Por tanto, tanto el código como la contraseña que se genere, y vincule a dicho proceso, no podrá contener elementos identificativos de la persona denunciante, con independencia de que la misma se haya llevado a cabo de manera anónima o no.</w:t>
      </w:r>
    </w:p>
    <w:p w14:paraId="1C15B1C2"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075126BD"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Tanto el código como la contraseña del proceso se facilitarán al denunciante en esta última pantalla, y no podrá tener acceso nuevamente a los mismos una vez finalizado el proceso, ni podrá remitirse de ninguna otra manera (correo electrónico, mensajería ordinaria, etc.) al informante. </w:t>
      </w:r>
    </w:p>
    <w:p w14:paraId="4F47CA2B"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1023C597"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Al final de la pantalla, se insertará el botón “Finalizar proceso” o “enviar informe”, cuya activación supondrá la conclusión de la denuncia y la inclusión de la misma en el archivo de </w:t>
      </w:r>
      <w:r w:rsidRPr="000812EE">
        <w:rPr>
          <w:rFonts w:ascii="Times New Roman" w:eastAsia="Times New Roman" w:hAnsi="Times New Roman" w:cs="Times New Roman"/>
          <w:b/>
          <w:sz w:val="24"/>
          <w:lang w:val="es-ES"/>
        </w:rPr>
        <w:t>Elite Touring, S.L</w:t>
      </w:r>
      <w:r w:rsidRPr="000812EE">
        <w:rPr>
          <w:rFonts w:ascii="Times New Roman" w:eastAsia="Times New Roman" w:hAnsi="Times New Roman" w:cs="Times New Roman"/>
          <w:sz w:val="24"/>
          <w:lang w:val="es-ES"/>
        </w:rPr>
        <w:t>. para su debido tratamiento.</w:t>
      </w:r>
    </w:p>
    <w:p w14:paraId="475FEFE5"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46830D51" w14:textId="60013EB1"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  (3</w:t>
      </w:r>
      <w:r w:rsidR="00014E9D" w:rsidRPr="000812EE">
        <w:rPr>
          <w:rFonts w:ascii="Times New Roman" w:eastAsia="Times New Roman" w:hAnsi="Times New Roman" w:cs="Times New Roman"/>
          <w:sz w:val="24"/>
          <w:lang w:val="es-ES"/>
        </w:rPr>
        <w:t>). -</w:t>
      </w:r>
      <w:r w:rsidRPr="000812EE">
        <w:rPr>
          <w:rFonts w:ascii="Times New Roman" w:eastAsia="Times New Roman" w:hAnsi="Times New Roman" w:cs="Times New Roman"/>
          <w:sz w:val="24"/>
          <w:lang w:val="es-ES"/>
        </w:rPr>
        <w:t xml:space="preserve"> Consulta del estado de la denuncia formulada.</w:t>
      </w:r>
    </w:p>
    <w:p w14:paraId="2CA2B032"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784E4AD9"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El código y la contraseña vinculados al proceso de comunicación o denuncia realizado permitirá el acceso del denunciante a un perfil en el cual podrá comprobar el estado del expediente, así como a la comprobación de las actuaciones que se están llevando a cabo en el marco de la denuncia efectuada.</w:t>
      </w:r>
    </w:p>
    <w:p w14:paraId="6E9A5B1E"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32A68A81"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El acceso al perfil deberá ser similar al que se indica en la figura siguiente:</w:t>
      </w:r>
    </w:p>
    <w:p w14:paraId="3A1C5367"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p>
    <w:p w14:paraId="6BB85668" w14:textId="77777777" w:rsidR="000812EE" w:rsidRPr="000812EE" w:rsidRDefault="000812EE" w:rsidP="004C395E">
      <w:pPr>
        <w:pStyle w:val="Prrafodelista"/>
        <w:spacing w:line="360" w:lineRule="auto"/>
        <w:ind w:left="0" w:firstLine="426"/>
        <w:rPr>
          <w:rFonts w:ascii="Times New Roman" w:eastAsia="Times New Roman" w:hAnsi="Times New Roman" w:cs="Times New Roman"/>
          <w:sz w:val="24"/>
          <w:lang w:val="es-ES"/>
        </w:rPr>
      </w:pPr>
      <w:r w:rsidRPr="000812EE">
        <w:rPr>
          <w:rFonts w:ascii="Times New Roman" w:eastAsia="Times New Roman" w:hAnsi="Times New Roman" w:cs="Times New Roman"/>
          <w:sz w:val="24"/>
          <w:lang w:val="es-ES"/>
        </w:rPr>
        <w:t xml:space="preserve">               </w:t>
      </w:r>
    </w:p>
    <w:p w14:paraId="621C8767" w14:textId="250C0F2C" w:rsidR="00C73951" w:rsidRPr="000812EE" w:rsidRDefault="000812EE" w:rsidP="00F31784">
      <w:pPr>
        <w:pStyle w:val="Prrafodelista"/>
        <w:spacing w:line="360" w:lineRule="auto"/>
        <w:ind w:left="0" w:firstLine="426"/>
        <w:rPr>
          <w:rFonts w:ascii="Times New Roman" w:eastAsia="Times New Roman" w:hAnsi="Times New Roman" w:cs="Times New Roman"/>
          <w:color w:val="C00000"/>
          <w:sz w:val="24"/>
          <w:highlight w:val="yellow"/>
          <w:lang w:val="es-ES" w:eastAsia="es-ES"/>
        </w:rPr>
      </w:pPr>
      <w:r w:rsidRPr="000812EE">
        <w:rPr>
          <w:rFonts w:ascii="Times New Roman" w:eastAsia="Times New Roman" w:hAnsi="Times New Roman" w:cs="Times New Roman"/>
          <w:sz w:val="24"/>
          <w:lang w:val="es-ES"/>
        </w:rPr>
        <w:t xml:space="preserve"> En Getafe, Madrid a …………….. de ……………………… de 20</w:t>
      </w:r>
      <w:r w:rsidR="00014E9D">
        <w:rPr>
          <w:rFonts w:ascii="Times New Roman" w:eastAsia="Times New Roman" w:hAnsi="Times New Roman" w:cs="Times New Roman"/>
          <w:sz w:val="24"/>
          <w:lang w:val="es-ES"/>
        </w:rPr>
        <w:t>…</w:t>
      </w:r>
      <w:bookmarkEnd w:id="353"/>
    </w:p>
    <w:sectPr w:rsidR="00C73951" w:rsidRPr="000812EE" w:rsidSect="005C30B7">
      <w:headerReference w:type="default" r:id="rId11"/>
      <w:footerReference w:type="default" r:id="rId12"/>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EF18C" w14:textId="77777777" w:rsidR="0076456D" w:rsidRDefault="0076456D" w:rsidP="00814CF7">
      <w:r>
        <w:separator/>
      </w:r>
    </w:p>
  </w:endnote>
  <w:endnote w:type="continuationSeparator" w:id="0">
    <w:p w14:paraId="49FCE5C1" w14:textId="77777777" w:rsidR="0076456D" w:rsidRDefault="0076456D" w:rsidP="0081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itka Subheading">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ubik">
    <w:altName w:val="Courier New"/>
    <w:charset w:val="00"/>
    <w:family w:val="auto"/>
    <w:pitch w:val="variable"/>
    <w:sig w:usb0="00000000" w:usb1="40000001" w:usb2="00000000" w:usb3="00000000" w:csb0="000000B7" w:csb1="00000000"/>
  </w:font>
  <w:font w:name="Cormorant Unicase">
    <w:altName w:val="Calibri"/>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Futura Lt">
    <w:altName w:val="Segoe UI Semilight"/>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umanst521BT">
    <w:panose1 w:val="00000000000000000000"/>
    <w:charset w:val="00"/>
    <w:family w:val="swiss"/>
    <w:notTrueType/>
    <w:pitch w:val="default"/>
    <w:sig w:usb0="00000003" w:usb1="00000000" w:usb2="00000000" w:usb3="00000000" w:csb0="00000001" w:csb1="00000000"/>
  </w:font>
  <w:font w:name="Dialog">
    <w:altName w:val="Calibri"/>
    <w:panose1 w:val="00000000000000000000"/>
    <w:charset w:val="00"/>
    <w:family w:val="swiss"/>
    <w:notTrueType/>
    <w:pitch w:val="default"/>
    <w:sig w:usb0="00000003" w:usb1="00000000" w:usb2="00000000" w:usb3="00000000" w:csb0="00000001" w:csb1="00000000"/>
  </w:font>
  <w:font w:name="Futura LT Condensed">
    <w:charset w:val="00"/>
    <w:family w:val="auto"/>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630733"/>
      <w:docPartObj>
        <w:docPartGallery w:val="Page Numbers (Bottom of Page)"/>
        <w:docPartUnique/>
      </w:docPartObj>
    </w:sdtPr>
    <w:sdtContent>
      <w:p w14:paraId="74123C55" w14:textId="1DDBED01" w:rsidR="009B1CB2" w:rsidRDefault="009B1CB2">
        <w:pPr>
          <w:pStyle w:val="Piedepgina"/>
        </w:pPr>
        <w:r>
          <w:fldChar w:fldCharType="begin"/>
        </w:r>
        <w:r>
          <w:instrText>PAGE   \* MERGEFORMAT</w:instrText>
        </w:r>
        <w:r>
          <w:fldChar w:fldCharType="separate"/>
        </w:r>
        <w:r w:rsidRPr="00D37BA3">
          <w:rPr>
            <w:noProof/>
            <w:lang w:val="es-ES"/>
          </w:rPr>
          <w:t>1</w:t>
        </w:r>
        <w:r>
          <w:fldChar w:fldCharType="end"/>
        </w:r>
      </w:p>
    </w:sdtContent>
  </w:sdt>
  <w:p w14:paraId="295E6990" w14:textId="77777777" w:rsidR="009B1CB2" w:rsidRDefault="009B1C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3F40B" w14:textId="77777777" w:rsidR="0076456D" w:rsidRDefault="0076456D" w:rsidP="00814CF7">
      <w:r>
        <w:separator/>
      </w:r>
    </w:p>
  </w:footnote>
  <w:footnote w:type="continuationSeparator" w:id="0">
    <w:p w14:paraId="2AEAEA32" w14:textId="77777777" w:rsidR="0076456D" w:rsidRDefault="0076456D" w:rsidP="00814CF7">
      <w:r>
        <w:continuationSeparator/>
      </w:r>
    </w:p>
  </w:footnote>
  <w:footnote w:id="1">
    <w:p w14:paraId="282E0102" w14:textId="77777777" w:rsidR="000812EE" w:rsidRDefault="000812EE" w:rsidP="00452841">
      <w:pPr>
        <w:pStyle w:val="Textonotapie"/>
        <w:jc w:val="both"/>
      </w:pPr>
      <w:r>
        <w:rPr>
          <w:rStyle w:val="Refdenotaalpie"/>
        </w:rPr>
        <w:footnoteRef/>
      </w:r>
      <w:r>
        <w:t xml:space="preserve"> </w:t>
      </w:r>
      <w:r w:rsidRPr="00503BF8">
        <w:t>Instrumento de ratificación de la Convención de las Naciones Unidas contra el tráfico ilícito de estupefacientes y sustancias sicotrópicas, hecha en Viena el 20 de diciembre de 1988</w:t>
      </w:r>
    </w:p>
    <w:p w14:paraId="07E96C1E" w14:textId="77777777" w:rsidR="000812EE" w:rsidRPr="00503BF8" w:rsidRDefault="000812EE" w:rsidP="000812EE">
      <w:pPr>
        <w:spacing w:before="720" w:line="240" w:lineRule="atLeast"/>
        <w:ind w:left="960" w:right="960"/>
        <w:jc w:val="center"/>
        <w:outlineLvl w:val="5"/>
        <w:rPr>
          <w:rFonts w:ascii="Verdana" w:eastAsia="Times New Roman" w:hAnsi="Verdana" w:cs="Times New Roman"/>
          <w:b/>
          <w:bCs/>
          <w:vanish/>
        </w:rPr>
      </w:pPr>
      <w:r w:rsidRPr="00503BF8">
        <w:rPr>
          <w:rFonts w:ascii="Verdana" w:eastAsia="Times New Roman" w:hAnsi="Verdana" w:cs="Times New Roman"/>
          <w:b/>
          <w:bCs/>
          <w:vanish/>
        </w:rPr>
        <w:t>ANEXO</w:t>
      </w:r>
    </w:p>
    <w:tbl>
      <w:tblPr>
        <w:tblW w:w="0" w:type="auto"/>
        <w:tblCellMar>
          <w:left w:w="0" w:type="dxa"/>
          <w:right w:w="0" w:type="dxa"/>
        </w:tblCellMar>
        <w:tblLook w:val="04A0" w:firstRow="1" w:lastRow="0" w:firstColumn="1" w:lastColumn="0" w:noHBand="0" w:noVBand="1"/>
      </w:tblPr>
      <w:tblGrid>
        <w:gridCol w:w="4374"/>
        <w:gridCol w:w="4108"/>
      </w:tblGrid>
      <w:tr w:rsidR="000812EE" w:rsidRPr="00503BF8" w14:paraId="20BB05F8" w14:textId="77777777" w:rsidTr="007B7E30">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20E56BD4" w14:textId="77777777" w:rsidR="000812EE" w:rsidRPr="00503BF8" w:rsidRDefault="000812EE" w:rsidP="007B7E30">
            <w:pPr>
              <w:spacing w:after="0" w:line="240" w:lineRule="atLeast"/>
              <w:jc w:val="center"/>
              <w:rPr>
                <w:b/>
                <w:sz w:val="18"/>
              </w:rPr>
            </w:pPr>
            <w:r w:rsidRPr="00503BF8">
              <w:rPr>
                <w:b/>
                <w:sz w:val="18"/>
              </w:rPr>
              <w:t>Cuadro I</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1C666EF2" w14:textId="77777777" w:rsidR="000812EE" w:rsidRPr="00503BF8" w:rsidRDefault="000812EE" w:rsidP="007B7E30">
            <w:pPr>
              <w:spacing w:after="0" w:line="240" w:lineRule="atLeast"/>
              <w:jc w:val="center"/>
              <w:rPr>
                <w:b/>
                <w:sz w:val="18"/>
              </w:rPr>
            </w:pPr>
            <w:r w:rsidRPr="00503BF8">
              <w:rPr>
                <w:b/>
                <w:sz w:val="18"/>
              </w:rPr>
              <w:t>Cuadro II</w:t>
            </w:r>
          </w:p>
        </w:tc>
      </w:tr>
      <w:tr w:rsidR="000812EE" w:rsidRPr="00503BF8" w14:paraId="167CC110" w14:textId="77777777" w:rsidTr="007B7E30">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41E0BC95" w14:textId="77777777" w:rsidR="000812EE" w:rsidRPr="00503BF8" w:rsidRDefault="000812EE" w:rsidP="000812EE">
            <w:pPr>
              <w:numPr>
                <w:ilvl w:val="0"/>
                <w:numId w:val="3"/>
              </w:numPr>
              <w:spacing w:before="0" w:after="0" w:line="240" w:lineRule="atLeast"/>
              <w:ind w:left="0" w:firstLine="0"/>
              <w:rPr>
                <w:sz w:val="18"/>
              </w:rPr>
            </w:pPr>
            <w:r w:rsidRPr="00503BF8">
              <w:rPr>
                <w:sz w:val="18"/>
              </w:rPr>
              <w:t>Ácido lisérgico.</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65AF7086" w14:textId="77777777" w:rsidR="000812EE" w:rsidRPr="00503BF8" w:rsidRDefault="000812EE" w:rsidP="000812EE">
            <w:pPr>
              <w:numPr>
                <w:ilvl w:val="0"/>
                <w:numId w:val="3"/>
              </w:numPr>
              <w:spacing w:before="0" w:after="0" w:line="240" w:lineRule="atLeast"/>
              <w:ind w:left="0" w:firstLine="0"/>
              <w:rPr>
                <w:sz w:val="18"/>
              </w:rPr>
            </w:pPr>
            <w:r w:rsidRPr="00503BF8">
              <w:rPr>
                <w:sz w:val="18"/>
              </w:rPr>
              <w:t>Acetona.</w:t>
            </w:r>
          </w:p>
        </w:tc>
      </w:tr>
      <w:tr w:rsidR="000812EE" w:rsidRPr="00503BF8" w14:paraId="767FA9AC" w14:textId="77777777" w:rsidTr="007B7E30">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4B074A5E" w14:textId="77777777" w:rsidR="000812EE" w:rsidRPr="00503BF8" w:rsidRDefault="000812EE" w:rsidP="000812EE">
            <w:pPr>
              <w:numPr>
                <w:ilvl w:val="0"/>
                <w:numId w:val="3"/>
              </w:numPr>
              <w:spacing w:before="0" w:after="0" w:line="240" w:lineRule="atLeast"/>
              <w:ind w:left="0" w:firstLine="0"/>
              <w:rPr>
                <w:sz w:val="18"/>
              </w:rPr>
            </w:pPr>
            <w:r w:rsidRPr="00503BF8">
              <w:rPr>
                <w:sz w:val="18"/>
              </w:rPr>
              <w:t>Efedrina.</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71BCE3E5" w14:textId="77777777" w:rsidR="000812EE" w:rsidRPr="00503BF8" w:rsidRDefault="000812EE" w:rsidP="000812EE">
            <w:pPr>
              <w:numPr>
                <w:ilvl w:val="0"/>
                <w:numId w:val="3"/>
              </w:numPr>
              <w:spacing w:before="0" w:after="0" w:line="240" w:lineRule="atLeast"/>
              <w:ind w:left="0" w:firstLine="0"/>
              <w:rPr>
                <w:sz w:val="18"/>
              </w:rPr>
            </w:pPr>
            <w:r w:rsidRPr="00503BF8">
              <w:rPr>
                <w:sz w:val="18"/>
              </w:rPr>
              <w:t>Ácido antranílico.</w:t>
            </w:r>
          </w:p>
        </w:tc>
      </w:tr>
      <w:tr w:rsidR="000812EE" w:rsidRPr="00503BF8" w14:paraId="088AE434" w14:textId="77777777" w:rsidTr="007B7E30">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1A9D1177" w14:textId="77777777" w:rsidR="000812EE" w:rsidRPr="00503BF8" w:rsidRDefault="000812EE" w:rsidP="000812EE">
            <w:pPr>
              <w:numPr>
                <w:ilvl w:val="0"/>
                <w:numId w:val="3"/>
              </w:numPr>
              <w:spacing w:before="0" w:after="0" w:line="240" w:lineRule="atLeast"/>
              <w:ind w:left="0" w:firstLine="0"/>
              <w:rPr>
                <w:sz w:val="18"/>
              </w:rPr>
            </w:pPr>
            <w:r w:rsidRPr="00503BF8">
              <w:rPr>
                <w:sz w:val="18"/>
              </w:rPr>
              <w:t>Ergometrina.</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16B3BDF3" w14:textId="77777777" w:rsidR="000812EE" w:rsidRPr="00503BF8" w:rsidRDefault="000812EE" w:rsidP="000812EE">
            <w:pPr>
              <w:numPr>
                <w:ilvl w:val="0"/>
                <w:numId w:val="3"/>
              </w:numPr>
              <w:spacing w:before="0" w:after="0" w:line="240" w:lineRule="atLeast"/>
              <w:ind w:left="0" w:firstLine="0"/>
              <w:rPr>
                <w:sz w:val="18"/>
              </w:rPr>
            </w:pPr>
            <w:r w:rsidRPr="00503BF8">
              <w:rPr>
                <w:sz w:val="18"/>
              </w:rPr>
              <w:t>Ácido fenilacético.</w:t>
            </w:r>
          </w:p>
        </w:tc>
      </w:tr>
      <w:tr w:rsidR="000812EE" w:rsidRPr="00503BF8" w14:paraId="5964050E" w14:textId="77777777" w:rsidTr="007B7E30">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536158F6" w14:textId="77777777" w:rsidR="000812EE" w:rsidRPr="00503BF8" w:rsidRDefault="000812EE" w:rsidP="000812EE">
            <w:pPr>
              <w:numPr>
                <w:ilvl w:val="0"/>
                <w:numId w:val="3"/>
              </w:numPr>
              <w:spacing w:before="0" w:after="0" w:line="240" w:lineRule="atLeast"/>
              <w:ind w:left="0" w:firstLine="0"/>
              <w:rPr>
                <w:sz w:val="18"/>
              </w:rPr>
            </w:pPr>
            <w:r w:rsidRPr="00503BF8">
              <w:rPr>
                <w:sz w:val="18"/>
              </w:rPr>
              <w:t>Ergotamina.</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589EA670" w14:textId="77777777" w:rsidR="000812EE" w:rsidRPr="00503BF8" w:rsidRDefault="000812EE" w:rsidP="000812EE">
            <w:pPr>
              <w:numPr>
                <w:ilvl w:val="0"/>
                <w:numId w:val="3"/>
              </w:numPr>
              <w:spacing w:before="0" w:after="0" w:line="240" w:lineRule="atLeast"/>
              <w:ind w:left="0" w:firstLine="0"/>
              <w:rPr>
                <w:sz w:val="18"/>
              </w:rPr>
            </w:pPr>
            <w:r w:rsidRPr="00503BF8">
              <w:rPr>
                <w:sz w:val="18"/>
              </w:rPr>
              <w:t>Ánhídrido acético.</w:t>
            </w:r>
          </w:p>
        </w:tc>
      </w:tr>
      <w:tr w:rsidR="000812EE" w:rsidRPr="00503BF8" w14:paraId="43FD3DDF" w14:textId="77777777" w:rsidTr="007B7E30">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6D22D947" w14:textId="77777777" w:rsidR="000812EE" w:rsidRPr="00503BF8" w:rsidRDefault="000812EE" w:rsidP="000812EE">
            <w:pPr>
              <w:numPr>
                <w:ilvl w:val="0"/>
                <w:numId w:val="3"/>
              </w:numPr>
              <w:spacing w:before="0" w:after="0" w:line="240" w:lineRule="atLeast"/>
              <w:ind w:left="0" w:firstLine="0"/>
              <w:rPr>
                <w:sz w:val="18"/>
              </w:rPr>
            </w:pPr>
            <w:r w:rsidRPr="00503BF8">
              <w:rPr>
                <w:sz w:val="18"/>
              </w:rPr>
              <w:t>1- fenil-2-propanona.</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6CF667E9" w14:textId="77777777" w:rsidR="000812EE" w:rsidRPr="00503BF8" w:rsidRDefault="000812EE" w:rsidP="000812EE">
            <w:pPr>
              <w:numPr>
                <w:ilvl w:val="0"/>
                <w:numId w:val="3"/>
              </w:numPr>
              <w:spacing w:before="0" w:after="0" w:line="240" w:lineRule="atLeast"/>
              <w:ind w:left="0" w:firstLine="0"/>
              <w:rPr>
                <w:sz w:val="18"/>
              </w:rPr>
            </w:pPr>
            <w:r w:rsidRPr="00503BF8">
              <w:rPr>
                <w:sz w:val="18"/>
              </w:rPr>
              <w:t>Éter etílico.</w:t>
            </w:r>
          </w:p>
        </w:tc>
      </w:tr>
      <w:tr w:rsidR="000812EE" w:rsidRPr="00503BF8" w14:paraId="51EE99D8" w14:textId="77777777" w:rsidTr="007B7E30">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653B60F6" w14:textId="77777777" w:rsidR="000812EE" w:rsidRPr="00503BF8" w:rsidRDefault="000812EE" w:rsidP="000812EE">
            <w:pPr>
              <w:numPr>
                <w:ilvl w:val="0"/>
                <w:numId w:val="3"/>
              </w:numPr>
              <w:spacing w:before="0" w:after="0" w:line="240" w:lineRule="atLeast"/>
              <w:ind w:left="0" w:firstLine="0"/>
              <w:rPr>
                <w:sz w:val="18"/>
              </w:rPr>
            </w:pPr>
            <w:r w:rsidRPr="00503BF8">
              <w:rPr>
                <w:sz w:val="18"/>
              </w:rPr>
              <w:t>Seudoefedrina.</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3203AC1D" w14:textId="77777777" w:rsidR="000812EE" w:rsidRPr="00503BF8" w:rsidRDefault="000812EE" w:rsidP="000812EE">
            <w:pPr>
              <w:numPr>
                <w:ilvl w:val="0"/>
                <w:numId w:val="3"/>
              </w:numPr>
              <w:spacing w:before="0" w:after="0" w:line="240" w:lineRule="atLeast"/>
              <w:ind w:left="0" w:firstLine="0"/>
              <w:rPr>
                <w:sz w:val="18"/>
              </w:rPr>
            </w:pPr>
            <w:r w:rsidRPr="00503BF8">
              <w:rPr>
                <w:sz w:val="18"/>
              </w:rPr>
              <w:t>Piperidina.</w:t>
            </w:r>
          </w:p>
        </w:tc>
      </w:tr>
      <w:tr w:rsidR="000812EE" w:rsidRPr="00503BF8" w14:paraId="1983CBEB" w14:textId="77777777" w:rsidTr="007B7E30">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4990CDFB" w14:textId="77777777" w:rsidR="000812EE" w:rsidRPr="00503BF8" w:rsidRDefault="000812EE" w:rsidP="000812EE">
            <w:pPr>
              <w:numPr>
                <w:ilvl w:val="0"/>
                <w:numId w:val="3"/>
              </w:numPr>
              <w:spacing w:before="0" w:after="0" w:line="240" w:lineRule="atLeast"/>
              <w:ind w:left="0" w:firstLine="0"/>
              <w:rPr>
                <w:sz w:val="18"/>
              </w:rPr>
            </w:pPr>
            <w:r w:rsidRPr="00503BF8">
              <w:rPr>
                <w:sz w:val="18"/>
              </w:rPr>
              <w:t>Las sales de las sustancias enumeradas en el presente cuadro, siempre que la existencia de dichas sales sea posible.</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533B0035" w14:textId="77777777" w:rsidR="000812EE" w:rsidRPr="00503BF8" w:rsidRDefault="000812EE" w:rsidP="000812EE">
            <w:pPr>
              <w:numPr>
                <w:ilvl w:val="0"/>
                <w:numId w:val="3"/>
              </w:numPr>
              <w:spacing w:before="0" w:after="0" w:line="240" w:lineRule="atLeast"/>
              <w:ind w:left="0" w:firstLine="0"/>
              <w:rPr>
                <w:sz w:val="18"/>
              </w:rPr>
            </w:pPr>
            <w:r w:rsidRPr="00503BF8">
              <w:rPr>
                <w:sz w:val="18"/>
              </w:rPr>
              <w:t>Las sales de las sustancias enumeradas en el presente cuadro, siempre que la existencia de dichas sales sea posible.</w:t>
            </w:r>
          </w:p>
        </w:tc>
      </w:tr>
    </w:tbl>
    <w:p w14:paraId="7032C7F7" w14:textId="77777777" w:rsidR="000812EE" w:rsidRDefault="000812EE" w:rsidP="000812EE">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B6A9" w14:textId="77777777" w:rsidR="009B1CB2" w:rsidRDefault="009B1CB2" w:rsidP="00814CF7">
    <w:pPr>
      <w:pStyle w:val="Encabezado"/>
      <w:rPr>
        <w:lang w:val="es-ES"/>
      </w:rPr>
    </w:pPr>
  </w:p>
  <w:p w14:paraId="6A11BB79" w14:textId="77777777" w:rsidR="009B1CB2" w:rsidRPr="00E77680" w:rsidRDefault="009B1CB2" w:rsidP="0089586C">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9FE"/>
    <w:multiLevelType w:val="hybridMultilevel"/>
    <w:tmpl w:val="1F1CE63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2E35ABE"/>
    <w:multiLevelType w:val="hybridMultilevel"/>
    <w:tmpl w:val="D138EEB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191349"/>
    <w:multiLevelType w:val="hybridMultilevel"/>
    <w:tmpl w:val="CAC6943A"/>
    <w:lvl w:ilvl="0" w:tplc="EA7C3D36">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058D19F9"/>
    <w:multiLevelType w:val="hybridMultilevel"/>
    <w:tmpl w:val="10FAA692"/>
    <w:lvl w:ilvl="0" w:tplc="BE2670A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EE2E65"/>
    <w:multiLevelType w:val="hybridMultilevel"/>
    <w:tmpl w:val="0FF6D2F4"/>
    <w:lvl w:ilvl="0" w:tplc="2B6AEE8C">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6C4352D"/>
    <w:multiLevelType w:val="hybridMultilevel"/>
    <w:tmpl w:val="F9A83EF2"/>
    <w:lvl w:ilvl="0" w:tplc="0C0A000D">
      <w:start w:val="1"/>
      <w:numFmt w:val="bullet"/>
      <w:lvlText w:val=""/>
      <w:lvlJc w:val="left"/>
      <w:pPr>
        <w:ind w:left="107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7393F56"/>
    <w:multiLevelType w:val="hybridMultilevel"/>
    <w:tmpl w:val="05BC41CE"/>
    <w:lvl w:ilvl="0" w:tplc="8E165ECC">
      <w:start w:val="1"/>
      <w:numFmt w:val="lowerLetter"/>
      <w:pStyle w:val="Subttuloconletra"/>
      <w:lvlText w:val="%1)"/>
      <w:lvlJc w:val="left"/>
      <w:pPr>
        <w:tabs>
          <w:tab w:val="num" w:pos="360"/>
        </w:tabs>
        <w:ind w:left="340" w:hanging="340"/>
      </w:pPr>
      <w:rPr>
        <w:rFonts w:ascii="Helvetica" w:hAnsi="Helvetica" w:hint="default"/>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7853C9B"/>
    <w:multiLevelType w:val="hybridMultilevel"/>
    <w:tmpl w:val="6A34BC48"/>
    <w:lvl w:ilvl="0" w:tplc="0C0A000D">
      <w:start w:val="1"/>
      <w:numFmt w:val="bullet"/>
      <w:lvlText w:val=""/>
      <w:lvlJc w:val="left"/>
      <w:pPr>
        <w:ind w:hanging="360"/>
      </w:pPr>
      <w:rPr>
        <w:rFonts w:ascii="Wingdings" w:hAnsi="Wingdings" w:hint="default"/>
        <w:b/>
        <w:i/>
        <w:sz w:val="24"/>
        <w:szCs w:val="24"/>
      </w:rPr>
    </w:lvl>
    <w:lvl w:ilvl="1" w:tplc="D43ED538">
      <w:start w:val="1"/>
      <w:numFmt w:val="bullet"/>
      <w:lvlText w:val="•"/>
      <w:lvlJc w:val="left"/>
      <w:rPr>
        <w:rFonts w:hint="default"/>
      </w:rPr>
    </w:lvl>
    <w:lvl w:ilvl="2" w:tplc="689CC1B0">
      <w:start w:val="1"/>
      <w:numFmt w:val="bullet"/>
      <w:lvlText w:val="•"/>
      <w:lvlJc w:val="left"/>
      <w:rPr>
        <w:rFonts w:hint="default"/>
      </w:rPr>
    </w:lvl>
    <w:lvl w:ilvl="3" w:tplc="0D921CD2">
      <w:start w:val="1"/>
      <w:numFmt w:val="bullet"/>
      <w:lvlText w:val="•"/>
      <w:lvlJc w:val="left"/>
      <w:rPr>
        <w:rFonts w:hint="default"/>
      </w:rPr>
    </w:lvl>
    <w:lvl w:ilvl="4" w:tplc="21AC159C">
      <w:start w:val="1"/>
      <w:numFmt w:val="bullet"/>
      <w:lvlText w:val="•"/>
      <w:lvlJc w:val="left"/>
      <w:rPr>
        <w:rFonts w:hint="default"/>
      </w:rPr>
    </w:lvl>
    <w:lvl w:ilvl="5" w:tplc="67CED72A">
      <w:start w:val="1"/>
      <w:numFmt w:val="bullet"/>
      <w:lvlText w:val="•"/>
      <w:lvlJc w:val="left"/>
      <w:rPr>
        <w:rFonts w:hint="default"/>
      </w:rPr>
    </w:lvl>
    <w:lvl w:ilvl="6" w:tplc="17988692">
      <w:start w:val="1"/>
      <w:numFmt w:val="bullet"/>
      <w:lvlText w:val="•"/>
      <w:lvlJc w:val="left"/>
      <w:rPr>
        <w:rFonts w:hint="default"/>
      </w:rPr>
    </w:lvl>
    <w:lvl w:ilvl="7" w:tplc="0630A946">
      <w:start w:val="1"/>
      <w:numFmt w:val="bullet"/>
      <w:lvlText w:val="•"/>
      <w:lvlJc w:val="left"/>
      <w:rPr>
        <w:rFonts w:hint="default"/>
      </w:rPr>
    </w:lvl>
    <w:lvl w:ilvl="8" w:tplc="714833C8">
      <w:start w:val="1"/>
      <w:numFmt w:val="bullet"/>
      <w:lvlText w:val="•"/>
      <w:lvlJc w:val="left"/>
      <w:rPr>
        <w:rFonts w:hint="default"/>
      </w:rPr>
    </w:lvl>
  </w:abstractNum>
  <w:abstractNum w:abstractNumId="8" w15:restartNumberingAfterBreak="0">
    <w:nsid w:val="084F737C"/>
    <w:multiLevelType w:val="hybridMultilevel"/>
    <w:tmpl w:val="2DFEC342"/>
    <w:lvl w:ilvl="0" w:tplc="6F44E248">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092F746C"/>
    <w:multiLevelType w:val="hybridMultilevel"/>
    <w:tmpl w:val="78A0F9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79927444">
      <w:start w:val="1"/>
      <w:numFmt w:val="upp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95A7195"/>
    <w:multiLevelType w:val="hybridMultilevel"/>
    <w:tmpl w:val="52889486"/>
    <w:lvl w:ilvl="0" w:tplc="4C8AA764">
      <w:start w:val="1"/>
      <w:numFmt w:val="decimal"/>
      <w:lvlText w:val="%1.-"/>
      <w:lvlJc w:val="left"/>
      <w:pPr>
        <w:ind w:left="1146" w:hanging="360"/>
      </w:pPr>
      <w:rPr>
        <w:b/>
      </w:r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start w:val="1"/>
      <w:numFmt w:val="decimal"/>
      <w:lvlText w:val="%4."/>
      <w:lvlJc w:val="left"/>
      <w:pPr>
        <w:ind w:left="3306" w:hanging="360"/>
      </w:pPr>
    </w:lvl>
    <w:lvl w:ilvl="4" w:tplc="0C0A0019">
      <w:start w:val="1"/>
      <w:numFmt w:val="lowerLetter"/>
      <w:lvlText w:val="%5."/>
      <w:lvlJc w:val="left"/>
      <w:pPr>
        <w:ind w:left="4026" w:hanging="360"/>
      </w:pPr>
    </w:lvl>
    <w:lvl w:ilvl="5" w:tplc="0C0A001B">
      <w:start w:val="1"/>
      <w:numFmt w:val="lowerRoman"/>
      <w:lvlText w:val="%6."/>
      <w:lvlJc w:val="right"/>
      <w:pPr>
        <w:ind w:left="4746" w:hanging="180"/>
      </w:pPr>
    </w:lvl>
    <w:lvl w:ilvl="6" w:tplc="0C0A000F">
      <w:start w:val="1"/>
      <w:numFmt w:val="decimal"/>
      <w:lvlText w:val="%7."/>
      <w:lvlJc w:val="left"/>
      <w:pPr>
        <w:ind w:left="5466" w:hanging="360"/>
      </w:pPr>
    </w:lvl>
    <w:lvl w:ilvl="7" w:tplc="0C0A0019">
      <w:start w:val="1"/>
      <w:numFmt w:val="lowerLetter"/>
      <w:lvlText w:val="%8."/>
      <w:lvlJc w:val="left"/>
      <w:pPr>
        <w:ind w:left="6186" w:hanging="360"/>
      </w:pPr>
    </w:lvl>
    <w:lvl w:ilvl="8" w:tplc="0C0A001B">
      <w:start w:val="1"/>
      <w:numFmt w:val="lowerRoman"/>
      <w:lvlText w:val="%9."/>
      <w:lvlJc w:val="right"/>
      <w:pPr>
        <w:ind w:left="6906" w:hanging="180"/>
      </w:pPr>
    </w:lvl>
  </w:abstractNum>
  <w:abstractNum w:abstractNumId="11" w15:restartNumberingAfterBreak="0">
    <w:nsid w:val="0A7F6BF0"/>
    <w:multiLevelType w:val="hybridMultilevel"/>
    <w:tmpl w:val="A8A431D6"/>
    <w:lvl w:ilvl="0" w:tplc="71928B8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B834461"/>
    <w:multiLevelType w:val="hybridMultilevel"/>
    <w:tmpl w:val="316687A0"/>
    <w:lvl w:ilvl="0" w:tplc="A7A87952">
      <w:start w:val="1"/>
      <w:numFmt w:val="decimal"/>
      <w:lvlText w:val="%1."/>
      <w:lvlJc w:val="left"/>
      <w:pPr>
        <w:ind w:left="1146" w:hanging="360"/>
      </w:pPr>
      <w:rPr>
        <w:rFonts w:hint="default"/>
        <w:b/>
        <w:i w:val="0"/>
        <w:iCs/>
        <w:color w:val="auto"/>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3" w15:restartNumberingAfterBreak="0">
    <w:nsid w:val="0BA30C13"/>
    <w:multiLevelType w:val="hybridMultilevel"/>
    <w:tmpl w:val="127453E0"/>
    <w:lvl w:ilvl="0" w:tplc="411A0F4E">
      <w:start w:val="1"/>
      <w:numFmt w:val="upperLetter"/>
      <w:lvlText w:val="%1."/>
      <w:lvlJc w:val="left"/>
      <w:pPr>
        <w:ind w:left="1146" w:hanging="360"/>
      </w:pPr>
      <w:rPr>
        <w:i/>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4" w15:restartNumberingAfterBreak="0">
    <w:nsid w:val="0BF2786F"/>
    <w:multiLevelType w:val="hybridMultilevel"/>
    <w:tmpl w:val="418CF87E"/>
    <w:lvl w:ilvl="0" w:tplc="80DAA2F8">
      <w:start w:val="1"/>
      <w:numFmt w:val="bullet"/>
      <w:lvlText w:val="-"/>
      <w:lvlJc w:val="left"/>
      <w:pPr>
        <w:ind w:left="720" w:hanging="360"/>
      </w:pPr>
      <w:rPr>
        <w:rFonts w:ascii="Sitka Subheading" w:hAnsi="Sitka Subheading"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F5C5C5C"/>
    <w:multiLevelType w:val="hybridMultilevel"/>
    <w:tmpl w:val="6A607812"/>
    <w:lvl w:ilvl="0" w:tplc="F81CF9DE">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0F67209F"/>
    <w:multiLevelType w:val="hybridMultilevel"/>
    <w:tmpl w:val="1E6EDE64"/>
    <w:lvl w:ilvl="0" w:tplc="4894E666">
      <w:start w:val="1"/>
      <w:numFmt w:val="decimal"/>
      <w:lvlText w:val="%1."/>
      <w:lvlJc w:val="left"/>
      <w:pPr>
        <w:ind w:left="1146" w:hanging="360"/>
      </w:pPr>
      <w:rPr>
        <w:b/>
      </w:r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start w:val="1"/>
      <w:numFmt w:val="decimal"/>
      <w:lvlText w:val="%4."/>
      <w:lvlJc w:val="left"/>
      <w:pPr>
        <w:ind w:left="3306" w:hanging="360"/>
      </w:pPr>
    </w:lvl>
    <w:lvl w:ilvl="4" w:tplc="0C0A0019">
      <w:start w:val="1"/>
      <w:numFmt w:val="lowerLetter"/>
      <w:lvlText w:val="%5."/>
      <w:lvlJc w:val="left"/>
      <w:pPr>
        <w:ind w:left="4026" w:hanging="360"/>
      </w:pPr>
    </w:lvl>
    <w:lvl w:ilvl="5" w:tplc="0C0A001B">
      <w:start w:val="1"/>
      <w:numFmt w:val="lowerRoman"/>
      <w:lvlText w:val="%6."/>
      <w:lvlJc w:val="right"/>
      <w:pPr>
        <w:ind w:left="4746" w:hanging="180"/>
      </w:pPr>
    </w:lvl>
    <w:lvl w:ilvl="6" w:tplc="0C0A000F">
      <w:start w:val="1"/>
      <w:numFmt w:val="decimal"/>
      <w:lvlText w:val="%7."/>
      <w:lvlJc w:val="left"/>
      <w:pPr>
        <w:ind w:left="5466" w:hanging="360"/>
      </w:pPr>
    </w:lvl>
    <w:lvl w:ilvl="7" w:tplc="0C0A0019">
      <w:start w:val="1"/>
      <w:numFmt w:val="lowerLetter"/>
      <w:lvlText w:val="%8."/>
      <w:lvlJc w:val="left"/>
      <w:pPr>
        <w:ind w:left="6186" w:hanging="360"/>
      </w:pPr>
    </w:lvl>
    <w:lvl w:ilvl="8" w:tplc="0C0A001B">
      <w:start w:val="1"/>
      <w:numFmt w:val="lowerRoman"/>
      <w:lvlText w:val="%9."/>
      <w:lvlJc w:val="right"/>
      <w:pPr>
        <w:ind w:left="6906" w:hanging="180"/>
      </w:pPr>
    </w:lvl>
  </w:abstractNum>
  <w:abstractNum w:abstractNumId="17" w15:restartNumberingAfterBreak="0">
    <w:nsid w:val="10140A60"/>
    <w:multiLevelType w:val="hybridMultilevel"/>
    <w:tmpl w:val="3A681F06"/>
    <w:lvl w:ilvl="0" w:tplc="744ADDA0">
      <w:start w:val="1"/>
      <w:numFmt w:val="decimal"/>
      <w:lvlText w:val="%1."/>
      <w:lvlJc w:val="left"/>
      <w:pPr>
        <w:ind w:left="1215" w:hanging="360"/>
      </w:pPr>
      <w:rPr>
        <w:b/>
      </w:rPr>
    </w:lvl>
    <w:lvl w:ilvl="1" w:tplc="0C0A0019">
      <w:start w:val="1"/>
      <w:numFmt w:val="lowerLetter"/>
      <w:lvlText w:val="%2."/>
      <w:lvlJc w:val="left"/>
      <w:pPr>
        <w:ind w:left="1935" w:hanging="360"/>
      </w:pPr>
    </w:lvl>
    <w:lvl w:ilvl="2" w:tplc="0C0A001B">
      <w:start w:val="1"/>
      <w:numFmt w:val="lowerRoman"/>
      <w:lvlText w:val="%3."/>
      <w:lvlJc w:val="right"/>
      <w:pPr>
        <w:ind w:left="2655" w:hanging="180"/>
      </w:pPr>
    </w:lvl>
    <w:lvl w:ilvl="3" w:tplc="0C0A000F">
      <w:start w:val="1"/>
      <w:numFmt w:val="decimal"/>
      <w:lvlText w:val="%4."/>
      <w:lvlJc w:val="left"/>
      <w:pPr>
        <w:ind w:left="3375" w:hanging="360"/>
      </w:pPr>
    </w:lvl>
    <w:lvl w:ilvl="4" w:tplc="0C0A0019">
      <w:start w:val="1"/>
      <w:numFmt w:val="lowerLetter"/>
      <w:lvlText w:val="%5."/>
      <w:lvlJc w:val="left"/>
      <w:pPr>
        <w:ind w:left="4095" w:hanging="360"/>
      </w:pPr>
    </w:lvl>
    <w:lvl w:ilvl="5" w:tplc="0C0A001B">
      <w:start w:val="1"/>
      <w:numFmt w:val="lowerRoman"/>
      <w:lvlText w:val="%6."/>
      <w:lvlJc w:val="right"/>
      <w:pPr>
        <w:ind w:left="4815" w:hanging="180"/>
      </w:pPr>
    </w:lvl>
    <w:lvl w:ilvl="6" w:tplc="0C0A000F">
      <w:start w:val="1"/>
      <w:numFmt w:val="decimal"/>
      <w:lvlText w:val="%7."/>
      <w:lvlJc w:val="left"/>
      <w:pPr>
        <w:ind w:left="5535" w:hanging="360"/>
      </w:pPr>
    </w:lvl>
    <w:lvl w:ilvl="7" w:tplc="0C0A0019">
      <w:start w:val="1"/>
      <w:numFmt w:val="lowerLetter"/>
      <w:lvlText w:val="%8."/>
      <w:lvlJc w:val="left"/>
      <w:pPr>
        <w:ind w:left="6255" w:hanging="360"/>
      </w:pPr>
    </w:lvl>
    <w:lvl w:ilvl="8" w:tplc="0C0A001B">
      <w:start w:val="1"/>
      <w:numFmt w:val="lowerRoman"/>
      <w:lvlText w:val="%9."/>
      <w:lvlJc w:val="right"/>
      <w:pPr>
        <w:ind w:left="6975" w:hanging="180"/>
      </w:pPr>
    </w:lvl>
  </w:abstractNum>
  <w:abstractNum w:abstractNumId="18" w15:restartNumberingAfterBreak="0">
    <w:nsid w:val="10426C47"/>
    <w:multiLevelType w:val="hybridMultilevel"/>
    <w:tmpl w:val="6826FF4E"/>
    <w:lvl w:ilvl="0" w:tplc="BE2670A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15C28F8"/>
    <w:multiLevelType w:val="hybridMultilevel"/>
    <w:tmpl w:val="7C14A13A"/>
    <w:lvl w:ilvl="0" w:tplc="BCC8BED4">
      <w:start w:val="1"/>
      <w:numFmt w:val="upperLetter"/>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161618E"/>
    <w:multiLevelType w:val="hybridMultilevel"/>
    <w:tmpl w:val="1D18934A"/>
    <w:lvl w:ilvl="0" w:tplc="04CC772C">
      <w:start w:val="1"/>
      <w:numFmt w:val="decimal"/>
      <w:lvlText w:val="%1."/>
      <w:lvlJc w:val="left"/>
      <w:pPr>
        <w:ind w:left="786" w:hanging="360"/>
      </w:pPr>
      <w:rPr>
        <w:b/>
        <w:color w:val="auto"/>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1" w15:restartNumberingAfterBreak="0">
    <w:nsid w:val="11EC34E1"/>
    <w:multiLevelType w:val="hybridMultilevel"/>
    <w:tmpl w:val="CEDA17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2ED45C3"/>
    <w:multiLevelType w:val="hybridMultilevel"/>
    <w:tmpl w:val="F53A58EC"/>
    <w:lvl w:ilvl="0" w:tplc="BE2670A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13CB7C0A"/>
    <w:multiLevelType w:val="hybridMultilevel"/>
    <w:tmpl w:val="7E0E60D6"/>
    <w:lvl w:ilvl="0" w:tplc="5B6E187E">
      <w:start w:val="1"/>
      <w:numFmt w:val="decimal"/>
      <w:lvlText w:val="%1."/>
      <w:lvlJc w:val="left"/>
      <w:pPr>
        <w:ind w:left="3342" w:hanging="360"/>
      </w:pPr>
      <w:rPr>
        <w:b/>
      </w:rPr>
    </w:lvl>
    <w:lvl w:ilvl="1" w:tplc="0C0A0019">
      <w:start w:val="1"/>
      <w:numFmt w:val="lowerLetter"/>
      <w:lvlText w:val="%2."/>
      <w:lvlJc w:val="left"/>
      <w:pPr>
        <w:ind w:left="4062" w:hanging="360"/>
      </w:pPr>
    </w:lvl>
    <w:lvl w:ilvl="2" w:tplc="0C0A001B">
      <w:start w:val="1"/>
      <w:numFmt w:val="lowerRoman"/>
      <w:lvlText w:val="%3."/>
      <w:lvlJc w:val="right"/>
      <w:pPr>
        <w:ind w:left="4782" w:hanging="180"/>
      </w:pPr>
    </w:lvl>
    <w:lvl w:ilvl="3" w:tplc="0C0A000F">
      <w:start w:val="1"/>
      <w:numFmt w:val="decimal"/>
      <w:lvlText w:val="%4."/>
      <w:lvlJc w:val="left"/>
      <w:pPr>
        <w:ind w:left="5502" w:hanging="360"/>
      </w:pPr>
    </w:lvl>
    <w:lvl w:ilvl="4" w:tplc="0C0A0019">
      <w:start w:val="1"/>
      <w:numFmt w:val="lowerLetter"/>
      <w:lvlText w:val="%5."/>
      <w:lvlJc w:val="left"/>
      <w:pPr>
        <w:ind w:left="6222" w:hanging="360"/>
      </w:pPr>
    </w:lvl>
    <w:lvl w:ilvl="5" w:tplc="0C0A001B">
      <w:start w:val="1"/>
      <w:numFmt w:val="lowerRoman"/>
      <w:lvlText w:val="%6."/>
      <w:lvlJc w:val="right"/>
      <w:pPr>
        <w:ind w:left="6942" w:hanging="180"/>
      </w:pPr>
    </w:lvl>
    <w:lvl w:ilvl="6" w:tplc="0C0A000F">
      <w:start w:val="1"/>
      <w:numFmt w:val="decimal"/>
      <w:lvlText w:val="%7."/>
      <w:lvlJc w:val="left"/>
      <w:pPr>
        <w:ind w:left="7662" w:hanging="360"/>
      </w:pPr>
    </w:lvl>
    <w:lvl w:ilvl="7" w:tplc="0C0A0019">
      <w:start w:val="1"/>
      <w:numFmt w:val="lowerLetter"/>
      <w:lvlText w:val="%8."/>
      <w:lvlJc w:val="left"/>
      <w:pPr>
        <w:ind w:left="8382" w:hanging="360"/>
      </w:pPr>
    </w:lvl>
    <w:lvl w:ilvl="8" w:tplc="0C0A001B">
      <w:start w:val="1"/>
      <w:numFmt w:val="lowerRoman"/>
      <w:lvlText w:val="%9."/>
      <w:lvlJc w:val="right"/>
      <w:pPr>
        <w:ind w:left="9102" w:hanging="180"/>
      </w:pPr>
    </w:lvl>
  </w:abstractNum>
  <w:abstractNum w:abstractNumId="24" w15:restartNumberingAfterBreak="0">
    <w:nsid w:val="150D3C3C"/>
    <w:multiLevelType w:val="hybridMultilevel"/>
    <w:tmpl w:val="1D0CC816"/>
    <w:lvl w:ilvl="0" w:tplc="A830C1FA">
      <w:start w:val="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16A03584"/>
    <w:multiLevelType w:val="hybridMultilevel"/>
    <w:tmpl w:val="0E9605FC"/>
    <w:lvl w:ilvl="0" w:tplc="0C0A000D">
      <w:start w:val="1"/>
      <w:numFmt w:val="bullet"/>
      <w:lvlText w:val=""/>
      <w:lvlJc w:val="left"/>
      <w:pPr>
        <w:ind w:left="1248" w:hanging="360"/>
      </w:pPr>
      <w:rPr>
        <w:rFonts w:ascii="Wingdings" w:hAnsi="Wingdings" w:hint="default"/>
      </w:rPr>
    </w:lvl>
    <w:lvl w:ilvl="1" w:tplc="040A0003" w:tentative="1">
      <w:start w:val="1"/>
      <w:numFmt w:val="bullet"/>
      <w:lvlText w:val="o"/>
      <w:lvlJc w:val="left"/>
      <w:pPr>
        <w:ind w:left="1968" w:hanging="360"/>
      </w:pPr>
      <w:rPr>
        <w:rFonts w:ascii="Courier New" w:hAnsi="Courier New" w:cs="Courier New" w:hint="default"/>
      </w:rPr>
    </w:lvl>
    <w:lvl w:ilvl="2" w:tplc="040A0005" w:tentative="1">
      <w:start w:val="1"/>
      <w:numFmt w:val="bullet"/>
      <w:lvlText w:val=""/>
      <w:lvlJc w:val="left"/>
      <w:pPr>
        <w:ind w:left="2688" w:hanging="360"/>
      </w:pPr>
      <w:rPr>
        <w:rFonts w:ascii="Wingdings" w:hAnsi="Wingdings" w:hint="default"/>
      </w:rPr>
    </w:lvl>
    <w:lvl w:ilvl="3" w:tplc="040A0001" w:tentative="1">
      <w:start w:val="1"/>
      <w:numFmt w:val="bullet"/>
      <w:lvlText w:val=""/>
      <w:lvlJc w:val="left"/>
      <w:pPr>
        <w:ind w:left="3408" w:hanging="360"/>
      </w:pPr>
      <w:rPr>
        <w:rFonts w:ascii="Symbol" w:hAnsi="Symbol" w:hint="default"/>
      </w:rPr>
    </w:lvl>
    <w:lvl w:ilvl="4" w:tplc="040A0003" w:tentative="1">
      <w:start w:val="1"/>
      <w:numFmt w:val="bullet"/>
      <w:lvlText w:val="o"/>
      <w:lvlJc w:val="left"/>
      <w:pPr>
        <w:ind w:left="4128" w:hanging="360"/>
      </w:pPr>
      <w:rPr>
        <w:rFonts w:ascii="Courier New" w:hAnsi="Courier New" w:cs="Courier New" w:hint="default"/>
      </w:rPr>
    </w:lvl>
    <w:lvl w:ilvl="5" w:tplc="040A0005" w:tentative="1">
      <w:start w:val="1"/>
      <w:numFmt w:val="bullet"/>
      <w:lvlText w:val=""/>
      <w:lvlJc w:val="left"/>
      <w:pPr>
        <w:ind w:left="4848" w:hanging="360"/>
      </w:pPr>
      <w:rPr>
        <w:rFonts w:ascii="Wingdings" w:hAnsi="Wingdings" w:hint="default"/>
      </w:rPr>
    </w:lvl>
    <w:lvl w:ilvl="6" w:tplc="040A0001" w:tentative="1">
      <w:start w:val="1"/>
      <w:numFmt w:val="bullet"/>
      <w:lvlText w:val=""/>
      <w:lvlJc w:val="left"/>
      <w:pPr>
        <w:ind w:left="5568" w:hanging="360"/>
      </w:pPr>
      <w:rPr>
        <w:rFonts w:ascii="Symbol" w:hAnsi="Symbol" w:hint="default"/>
      </w:rPr>
    </w:lvl>
    <w:lvl w:ilvl="7" w:tplc="040A0003" w:tentative="1">
      <w:start w:val="1"/>
      <w:numFmt w:val="bullet"/>
      <w:lvlText w:val="o"/>
      <w:lvlJc w:val="left"/>
      <w:pPr>
        <w:ind w:left="6288" w:hanging="360"/>
      </w:pPr>
      <w:rPr>
        <w:rFonts w:ascii="Courier New" w:hAnsi="Courier New" w:cs="Courier New" w:hint="default"/>
      </w:rPr>
    </w:lvl>
    <w:lvl w:ilvl="8" w:tplc="040A0005" w:tentative="1">
      <w:start w:val="1"/>
      <w:numFmt w:val="bullet"/>
      <w:lvlText w:val=""/>
      <w:lvlJc w:val="left"/>
      <w:pPr>
        <w:ind w:left="7008" w:hanging="360"/>
      </w:pPr>
      <w:rPr>
        <w:rFonts w:ascii="Wingdings" w:hAnsi="Wingdings" w:hint="default"/>
      </w:rPr>
    </w:lvl>
  </w:abstractNum>
  <w:abstractNum w:abstractNumId="26" w15:restartNumberingAfterBreak="0">
    <w:nsid w:val="16EC0BAD"/>
    <w:multiLevelType w:val="hybridMultilevel"/>
    <w:tmpl w:val="B8A41E2A"/>
    <w:lvl w:ilvl="0" w:tplc="B5BEC3C0">
      <w:start w:val="1"/>
      <w:numFmt w:val="lowerRoman"/>
      <w:lvlText w:val="%1."/>
      <w:lvlJc w:val="left"/>
      <w:pPr>
        <w:ind w:left="1080" w:hanging="720"/>
      </w:pPr>
      <w:rPr>
        <w:rFonts w:hint="default"/>
        <w:i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172A5246"/>
    <w:multiLevelType w:val="hybridMultilevel"/>
    <w:tmpl w:val="2D6E628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7344C84"/>
    <w:multiLevelType w:val="hybridMultilevel"/>
    <w:tmpl w:val="8BC0C342"/>
    <w:lvl w:ilvl="0" w:tplc="4A9A581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17F952ED"/>
    <w:multiLevelType w:val="hybridMultilevel"/>
    <w:tmpl w:val="BB38E022"/>
    <w:lvl w:ilvl="0" w:tplc="208E62E2">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18C91EBC"/>
    <w:multiLevelType w:val="hybridMultilevel"/>
    <w:tmpl w:val="E3D867F0"/>
    <w:lvl w:ilvl="0" w:tplc="DE62FC58">
      <w:start w:val="1"/>
      <w:numFmt w:val="decimal"/>
      <w:lvlText w:val="%1."/>
      <w:lvlJc w:val="left"/>
      <w:pPr>
        <w:ind w:left="1080" w:hanging="360"/>
      </w:pPr>
      <w:rPr>
        <w:b/>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31" w15:restartNumberingAfterBreak="0">
    <w:nsid w:val="199C3DCB"/>
    <w:multiLevelType w:val="hybridMultilevel"/>
    <w:tmpl w:val="FC4C8F8C"/>
    <w:lvl w:ilvl="0" w:tplc="62F02832">
      <w:start w:val="1"/>
      <w:numFmt w:val="decimal"/>
      <w:lvlText w:val="%1."/>
      <w:lvlJc w:val="left"/>
      <w:pPr>
        <w:ind w:left="1637" w:hanging="360"/>
      </w:pPr>
      <w:rPr>
        <w:rFonts w:hint="default"/>
        <w:i/>
      </w:rPr>
    </w:lvl>
    <w:lvl w:ilvl="1" w:tplc="0C0A0019" w:tentative="1">
      <w:start w:val="1"/>
      <w:numFmt w:val="lowerLetter"/>
      <w:lvlText w:val="%2."/>
      <w:lvlJc w:val="left"/>
      <w:pPr>
        <w:ind w:left="2357" w:hanging="360"/>
      </w:pPr>
    </w:lvl>
    <w:lvl w:ilvl="2" w:tplc="0C0A001B" w:tentative="1">
      <w:start w:val="1"/>
      <w:numFmt w:val="lowerRoman"/>
      <w:lvlText w:val="%3."/>
      <w:lvlJc w:val="right"/>
      <w:pPr>
        <w:ind w:left="3077" w:hanging="180"/>
      </w:pPr>
    </w:lvl>
    <w:lvl w:ilvl="3" w:tplc="0C0A000F" w:tentative="1">
      <w:start w:val="1"/>
      <w:numFmt w:val="decimal"/>
      <w:lvlText w:val="%4."/>
      <w:lvlJc w:val="left"/>
      <w:pPr>
        <w:ind w:left="3797" w:hanging="360"/>
      </w:pPr>
    </w:lvl>
    <w:lvl w:ilvl="4" w:tplc="0C0A0019" w:tentative="1">
      <w:start w:val="1"/>
      <w:numFmt w:val="lowerLetter"/>
      <w:lvlText w:val="%5."/>
      <w:lvlJc w:val="left"/>
      <w:pPr>
        <w:ind w:left="4517" w:hanging="360"/>
      </w:pPr>
    </w:lvl>
    <w:lvl w:ilvl="5" w:tplc="0C0A001B" w:tentative="1">
      <w:start w:val="1"/>
      <w:numFmt w:val="lowerRoman"/>
      <w:lvlText w:val="%6."/>
      <w:lvlJc w:val="right"/>
      <w:pPr>
        <w:ind w:left="5237" w:hanging="180"/>
      </w:pPr>
    </w:lvl>
    <w:lvl w:ilvl="6" w:tplc="0C0A000F" w:tentative="1">
      <w:start w:val="1"/>
      <w:numFmt w:val="decimal"/>
      <w:lvlText w:val="%7."/>
      <w:lvlJc w:val="left"/>
      <w:pPr>
        <w:ind w:left="5957" w:hanging="360"/>
      </w:pPr>
    </w:lvl>
    <w:lvl w:ilvl="7" w:tplc="0C0A0019" w:tentative="1">
      <w:start w:val="1"/>
      <w:numFmt w:val="lowerLetter"/>
      <w:lvlText w:val="%8."/>
      <w:lvlJc w:val="left"/>
      <w:pPr>
        <w:ind w:left="6677" w:hanging="360"/>
      </w:pPr>
    </w:lvl>
    <w:lvl w:ilvl="8" w:tplc="0C0A001B" w:tentative="1">
      <w:start w:val="1"/>
      <w:numFmt w:val="lowerRoman"/>
      <w:lvlText w:val="%9."/>
      <w:lvlJc w:val="right"/>
      <w:pPr>
        <w:ind w:left="7397" w:hanging="180"/>
      </w:pPr>
    </w:lvl>
  </w:abstractNum>
  <w:abstractNum w:abstractNumId="32" w15:restartNumberingAfterBreak="0">
    <w:nsid w:val="19C015E1"/>
    <w:multiLevelType w:val="hybridMultilevel"/>
    <w:tmpl w:val="D5DC1058"/>
    <w:lvl w:ilvl="0" w:tplc="54187C08">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19FD31B8"/>
    <w:multiLevelType w:val="hybridMultilevel"/>
    <w:tmpl w:val="E6641B02"/>
    <w:lvl w:ilvl="0" w:tplc="D49C1C10">
      <w:start w:val="1"/>
      <w:numFmt w:val="decimal"/>
      <w:lvlText w:val="%1.-"/>
      <w:lvlJc w:val="left"/>
      <w:pPr>
        <w:ind w:left="1146" w:hanging="360"/>
      </w:pPr>
      <w:rPr>
        <w:b/>
      </w:r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start w:val="1"/>
      <w:numFmt w:val="decimal"/>
      <w:lvlText w:val="%4."/>
      <w:lvlJc w:val="left"/>
      <w:pPr>
        <w:ind w:left="3306" w:hanging="360"/>
      </w:pPr>
    </w:lvl>
    <w:lvl w:ilvl="4" w:tplc="0C0A0019">
      <w:start w:val="1"/>
      <w:numFmt w:val="lowerLetter"/>
      <w:lvlText w:val="%5."/>
      <w:lvlJc w:val="left"/>
      <w:pPr>
        <w:ind w:left="4026" w:hanging="360"/>
      </w:pPr>
    </w:lvl>
    <w:lvl w:ilvl="5" w:tplc="0C0A001B">
      <w:start w:val="1"/>
      <w:numFmt w:val="lowerRoman"/>
      <w:lvlText w:val="%6."/>
      <w:lvlJc w:val="right"/>
      <w:pPr>
        <w:ind w:left="4746" w:hanging="180"/>
      </w:pPr>
    </w:lvl>
    <w:lvl w:ilvl="6" w:tplc="0C0A000F">
      <w:start w:val="1"/>
      <w:numFmt w:val="decimal"/>
      <w:lvlText w:val="%7."/>
      <w:lvlJc w:val="left"/>
      <w:pPr>
        <w:ind w:left="5466" w:hanging="360"/>
      </w:pPr>
    </w:lvl>
    <w:lvl w:ilvl="7" w:tplc="0C0A0019">
      <w:start w:val="1"/>
      <w:numFmt w:val="lowerLetter"/>
      <w:lvlText w:val="%8."/>
      <w:lvlJc w:val="left"/>
      <w:pPr>
        <w:ind w:left="6186" w:hanging="360"/>
      </w:pPr>
    </w:lvl>
    <w:lvl w:ilvl="8" w:tplc="0C0A001B">
      <w:start w:val="1"/>
      <w:numFmt w:val="lowerRoman"/>
      <w:lvlText w:val="%9."/>
      <w:lvlJc w:val="right"/>
      <w:pPr>
        <w:ind w:left="6906" w:hanging="180"/>
      </w:pPr>
    </w:lvl>
  </w:abstractNum>
  <w:abstractNum w:abstractNumId="34" w15:restartNumberingAfterBreak="0">
    <w:nsid w:val="1A1F56EB"/>
    <w:multiLevelType w:val="hybridMultilevel"/>
    <w:tmpl w:val="7D6C19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AC06110"/>
    <w:multiLevelType w:val="hybridMultilevel"/>
    <w:tmpl w:val="150CF0A4"/>
    <w:lvl w:ilvl="0" w:tplc="0C0A0001">
      <w:start w:val="1"/>
      <w:numFmt w:val="bullet"/>
      <w:lvlText w:val=""/>
      <w:lvlJc w:val="left"/>
      <w:pPr>
        <w:ind w:left="1580" w:hanging="360"/>
      </w:pPr>
      <w:rPr>
        <w:rFonts w:ascii="Symbol" w:hAnsi="Symbol" w:hint="default"/>
      </w:rPr>
    </w:lvl>
    <w:lvl w:ilvl="1" w:tplc="040A0003" w:tentative="1">
      <w:start w:val="1"/>
      <w:numFmt w:val="bullet"/>
      <w:lvlText w:val="o"/>
      <w:lvlJc w:val="left"/>
      <w:pPr>
        <w:ind w:left="2300" w:hanging="360"/>
      </w:pPr>
      <w:rPr>
        <w:rFonts w:ascii="Courier New" w:hAnsi="Courier New" w:cs="Courier New" w:hint="default"/>
      </w:rPr>
    </w:lvl>
    <w:lvl w:ilvl="2" w:tplc="040A0005" w:tentative="1">
      <w:start w:val="1"/>
      <w:numFmt w:val="bullet"/>
      <w:lvlText w:val=""/>
      <w:lvlJc w:val="left"/>
      <w:pPr>
        <w:ind w:left="3020" w:hanging="360"/>
      </w:pPr>
      <w:rPr>
        <w:rFonts w:ascii="Wingdings" w:hAnsi="Wingdings" w:hint="default"/>
      </w:rPr>
    </w:lvl>
    <w:lvl w:ilvl="3" w:tplc="040A0001" w:tentative="1">
      <w:start w:val="1"/>
      <w:numFmt w:val="bullet"/>
      <w:lvlText w:val=""/>
      <w:lvlJc w:val="left"/>
      <w:pPr>
        <w:ind w:left="3740" w:hanging="360"/>
      </w:pPr>
      <w:rPr>
        <w:rFonts w:ascii="Symbol" w:hAnsi="Symbol" w:hint="default"/>
      </w:rPr>
    </w:lvl>
    <w:lvl w:ilvl="4" w:tplc="040A0003" w:tentative="1">
      <w:start w:val="1"/>
      <w:numFmt w:val="bullet"/>
      <w:lvlText w:val="o"/>
      <w:lvlJc w:val="left"/>
      <w:pPr>
        <w:ind w:left="4460" w:hanging="360"/>
      </w:pPr>
      <w:rPr>
        <w:rFonts w:ascii="Courier New" w:hAnsi="Courier New" w:cs="Courier New" w:hint="default"/>
      </w:rPr>
    </w:lvl>
    <w:lvl w:ilvl="5" w:tplc="040A0005" w:tentative="1">
      <w:start w:val="1"/>
      <w:numFmt w:val="bullet"/>
      <w:lvlText w:val=""/>
      <w:lvlJc w:val="left"/>
      <w:pPr>
        <w:ind w:left="5180" w:hanging="360"/>
      </w:pPr>
      <w:rPr>
        <w:rFonts w:ascii="Wingdings" w:hAnsi="Wingdings" w:hint="default"/>
      </w:rPr>
    </w:lvl>
    <w:lvl w:ilvl="6" w:tplc="040A0001" w:tentative="1">
      <w:start w:val="1"/>
      <w:numFmt w:val="bullet"/>
      <w:lvlText w:val=""/>
      <w:lvlJc w:val="left"/>
      <w:pPr>
        <w:ind w:left="5900" w:hanging="360"/>
      </w:pPr>
      <w:rPr>
        <w:rFonts w:ascii="Symbol" w:hAnsi="Symbol" w:hint="default"/>
      </w:rPr>
    </w:lvl>
    <w:lvl w:ilvl="7" w:tplc="040A0003" w:tentative="1">
      <w:start w:val="1"/>
      <w:numFmt w:val="bullet"/>
      <w:lvlText w:val="o"/>
      <w:lvlJc w:val="left"/>
      <w:pPr>
        <w:ind w:left="6620" w:hanging="360"/>
      </w:pPr>
      <w:rPr>
        <w:rFonts w:ascii="Courier New" w:hAnsi="Courier New" w:cs="Courier New" w:hint="default"/>
      </w:rPr>
    </w:lvl>
    <w:lvl w:ilvl="8" w:tplc="040A0005" w:tentative="1">
      <w:start w:val="1"/>
      <w:numFmt w:val="bullet"/>
      <w:lvlText w:val=""/>
      <w:lvlJc w:val="left"/>
      <w:pPr>
        <w:ind w:left="7340" w:hanging="360"/>
      </w:pPr>
      <w:rPr>
        <w:rFonts w:ascii="Wingdings" w:hAnsi="Wingdings" w:hint="default"/>
      </w:rPr>
    </w:lvl>
  </w:abstractNum>
  <w:abstractNum w:abstractNumId="36" w15:restartNumberingAfterBreak="0">
    <w:nsid w:val="1C8E18B9"/>
    <w:multiLevelType w:val="hybridMultilevel"/>
    <w:tmpl w:val="412207FE"/>
    <w:lvl w:ilvl="0" w:tplc="116E1786">
      <w:start w:val="1"/>
      <w:numFmt w:val="decimal"/>
      <w:lvlText w:val="%1."/>
      <w:lvlJc w:val="left"/>
      <w:pPr>
        <w:ind w:left="2642" w:hanging="360"/>
      </w:pPr>
      <w:rPr>
        <w:rFonts w:hint="default"/>
        <w:b/>
        <w:i/>
      </w:rPr>
    </w:lvl>
    <w:lvl w:ilvl="1" w:tplc="0C0A0019" w:tentative="1">
      <w:start w:val="1"/>
      <w:numFmt w:val="lowerLetter"/>
      <w:lvlText w:val="%2."/>
      <w:lvlJc w:val="left"/>
      <w:pPr>
        <w:ind w:left="3362" w:hanging="360"/>
      </w:pPr>
    </w:lvl>
    <w:lvl w:ilvl="2" w:tplc="0C0A001B" w:tentative="1">
      <w:start w:val="1"/>
      <w:numFmt w:val="lowerRoman"/>
      <w:lvlText w:val="%3."/>
      <w:lvlJc w:val="right"/>
      <w:pPr>
        <w:ind w:left="4082" w:hanging="180"/>
      </w:pPr>
    </w:lvl>
    <w:lvl w:ilvl="3" w:tplc="0C0A000F" w:tentative="1">
      <w:start w:val="1"/>
      <w:numFmt w:val="decimal"/>
      <w:lvlText w:val="%4."/>
      <w:lvlJc w:val="left"/>
      <w:pPr>
        <w:ind w:left="4802" w:hanging="360"/>
      </w:pPr>
    </w:lvl>
    <w:lvl w:ilvl="4" w:tplc="0C0A0019" w:tentative="1">
      <w:start w:val="1"/>
      <w:numFmt w:val="lowerLetter"/>
      <w:lvlText w:val="%5."/>
      <w:lvlJc w:val="left"/>
      <w:pPr>
        <w:ind w:left="5522" w:hanging="360"/>
      </w:pPr>
    </w:lvl>
    <w:lvl w:ilvl="5" w:tplc="0C0A001B" w:tentative="1">
      <w:start w:val="1"/>
      <w:numFmt w:val="lowerRoman"/>
      <w:lvlText w:val="%6."/>
      <w:lvlJc w:val="right"/>
      <w:pPr>
        <w:ind w:left="6242" w:hanging="180"/>
      </w:pPr>
    </w:lvl>
    <w:lvl w:ilvl="6" w:tplc="0C0A000F" w:tentative="1">
      <w:start w:val="1"/>
      <w:numFmt w:val="decimal"/>
      <w:lvlText w:val="%7."/>
      <w:lvlJc w:val="left"/>
      <w:pPr>
        <w:ind w:left="6962" w:hanging="360"/>
      </w:pPr>
    </w:lvl>
    <w:lvl w:ilvl="7" w:tplc="0C0A0019" w:tentative="1">
      <w:start w:val="1"/>
      <w:numFmt w:val="lowerLetter"/>
      <w:lvlText w:val="%8."/>
      <w:lvlJc w:val="left"/>
      <w:pPr>
        <w:ind w:left="7682" w:hanging="360"/>
      </w:pPr>
    </w:lvl>
    <w:lvl w:ilvl="8" w:tplc="0C0A001B" w:tentative="1">
      <w:start w:val="1"/>
      <w:numFmt w:val="lowerRoman"/>
      <w:lvlText w:val="%9."/>
      <w:lvlJc w:val="right"/>
      <w:pPr>
        <w:ind w:left="8402" w:hanging="180"/>
      </w:pPr>
    </w:lvl>
  </w:abstractNum>
  <w:abstractNum w:abstractNumId="37" w15:restartNumberingAfterBreak="0">
    <w:nsid w:val="1E374917"/>
    <w:multiLevelType w:val="hybridMultilevel"/>
    <w:tmpl w:val="71BCD4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1E527103"/>
    <w:multiLevelType w:val="hybridMultilevel"/>
    <w:tmpl w:val="31BEBF6E"/>
    <w:lvl w:ilvl="0" w:tplc="6778BE0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9" w15:restartNumberingAfterBreak="0">
    <w:nsid w:val="1E62586C"/>
    <w:multiLevelType w:val="hybridMultilevel"/>
    <w:tmpl w:val="E7F096DA"/>
    <w:lvl w:ilvl="0" w:tplc="0C0A000D">
      <w:start w:val="1"/>
      <w:numFmt w:val="bullet"/>
      <w:lvlText w:val=""/>
      <w:lvlJc w:val="left"/>
      <w:pPr>
        <w:ind w:left="720" w:hanging="360"/>
      </w:pPr>
      <w:rPr>
        <w:rFonts w:ascii="Wingdings" w:hAnsi="Wingdings" w:hint="default"/>
      </w:rPr>
    </w:lvl>
    <w:lvl w:ilvl="1" w:tplc="BF84C6A8">
      <w:start w:val="1"/>
      <w:numFmt w:val="bullet"/>
      <w:lvlText w:val=""/>
      <w:lvlJc w:val="left"/>
      <w:pPr>
        <w:ind w:left="1440" w:hanging="360"/>
      </w:pPr>
      <w:rPr>
        <w:rFonts w:ascii="Wingdings" w:hAnsi="Wingdings" w:hint="default"/>
        <w:b/>
        <w:i/>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1F541FB4"/>
    <w:multiLevelType w:val="hybridMultilevel"/>
    <w:tmpl w:val="822084C8"/>
    <w:lvl w:ilvl="0" w:tplc="93E43130">
      <w:start w:val="1"/>
      <w:numFmt w:val="bullet"/>
      <w:lvlText w:val="-"/>
      <w:lvlJc w:val="left"/>
      <w:pPr>
        <w:ind w:left="786" w:hanging="360"/>
      </w:pPr>
      <w:rPr>
        <w:rFonts w:ascii="Times New Roman" w:eastAsiaTheme="minorHAnsi" w:hAnsi="Times New Roman" w:cs="Times New Roman" w:hint="default"/>
        <w:b/>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1" w15:restartNumberingAfterBreak="0">
    <w:nsid w:val="20DF4ACA"/>
    <w:multiLevelType w:val="hybridMultilevel"/>
    <w:tmpl w:val="3312ACF8"/>
    <w:lvl w:ilvl="0" w:tplc="0EC4D7B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21D6550F"/>
    <w:multiLevelType w:val="hybridMultilevel"/>
    <w:tmpl w:val="CAC6943A"/>
    <w:lvl w:ilvl="0" w:tplc="EA7C3D36">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23F4113E"/>
    <w:multiLevelType w:val="hybridMultilevel"/>
    <w:tmpl w:val="72F0FF5E"/>
    <w:lvl w:ilvl="0" w:tplc="FFFFFFFF">
      <w:start w:val="1"/>
      <w:numFmt w:val="decimal"/>
      <w:lvlText w:val="%1."/>
      <w:lvlJc w:val="left"/>
      <w:pPr>
        <w:ind w:left="1429" w:hanging="360"/>
      </w:pPr>
      <w:rPr>
        <w:b/>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4" w15:restartNumberingAfterBreak="0">
    <w:nsid w:val="24213AB1"/>
    <w:multiLevelType w:val="hybridMultilevel"/>
    <w:tmpl w:val="1AF6D7EC"/>
    <w:lvl w:ilvl="0" w:tplc="EAD8E490">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5" w15:restartNumberingAfterBreak="0">
    <w:nsid w:val="251F617C"/>
    <w:multiLevelType w:val="hybridMultilevel"/>
    <w:tmpl w:val="E0965880"/>
    <w:lvl w:ilvl="0" w:tplc="0C0A0017">
      <w:start w:val="1"/>
      <w:numFmt w:val="lowerLetter"/>
      <w:lvlText w:val="%1)"/>
      <w:lvlJc w:val="left"/>
      <w:pPr>
        <w:ind w:left="720" w:hanging="360"/>
      </w:pPr>
    </w:lvl>
    <w:lvl w:ilvl="1" w:tplc="AF48E51C">
      <w:start w:val="1"/>
      <w:numFmt w:val="decimal"/>
      <w:lvlText w:val="%2."/>
      <w:lvlJc w:val="left"/>
      <w:pPr>
        <w:ind w:left="1440" w:hanging="360"/>
      </w:pPr>
      <w:rPr>
        <w:rFonts w:hint="default"/>
        <w:b/>
        <w:bCs/>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25DA4B60"/>
    <w:multiLevelType w:val="hybridMultilevel"/>
    <w:tmpl w:val="F0EAE5EA"/>
    <w:lvl w:ilvl="0" w:tplc="A98837FA">
      <w:start w:val="1"/>
      <w:numFmt w:val="bullet"/>
      <w:pStyle w:val="Tabla4fuenteazulvieta"/>
      <w:lvlText w:val=""/>
      <w:lvlJc w:val="left"/>
      <w:pPr>
        <w:tabs>
          <w:tab w:val="num" w:pos="340"/>
        </w:tabs>
        <w:ind w:left="510" w:hanging="340"/>
      </w:pPr>
      <w:rPr>
        <w:rFonts w:ascii="Wingdings" w:hAnsi="Wingdings" w:hint="default"/>
        <w:caps w:val="0"/>
        <w:strike w:val="0"/>
        <w:dstrike w:val="0"/>
        <w:vanish w:val="0"/>
        <w:color w:val="FF000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47" w15:restartNumberingAfterBreak="0">
    <w:nsid w:val="26640997"/>
    <w:multiLevelType w:val="hybridMultilevel"/>
    <w:tmpl w:val="D994937E"/>
    <w:lvl w:ilvl="0" w:tplc="C1C2B71C">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296A77A6"/>
    <w:multiLevelType w:val="hybridMultilevel"/>
    <w:tmpl w:val="E23489EC"/>
    <w:lvl w:ilvl="0" w:tplc="41F817E4">
      <w:numFmt w:val="bullet"/>
      <w:lvlText w:val="-"/>
      <w:lvlJc w:val="left"/>
      <w:pPr>
        <w:ind w:left="1996" w:hanging="360"/>
      </w:pPr>
      <w:rPr>
        <w:rFonts w:ascii="Calibri" w:eastAsiaTheme="minorHAnsi" w:hAnsi="Calibri" w:cstheme="minorBidi" w:hint="default"/>
      </w:rPr>
    </w:lvl>
    <w:lvl w:ilvl="1" w:tplc="0C0A0003">
      <w:start w:val="1"/>
      <w:numFmt w:val="bullet"/>
      <w:lvlText w:val="o"/>
      <w:lvlJc w:val="left"/>
      <w:pPr>
        <w:ind w:left="2716" w:hanging="360"/>
      </w:pPr>
      <w:rPr>
        <w:rFonts w:ascii="Courier New" w:hAnsi="Courier New" w:cs="Courier New" w:hint="default"/>
      </w:rPr>
    </w:lvl>
    <w:lvl w:ilvl="2" w:tplc="0C0A0005">
      <w:start w:val="1"/>
      <w:numFmt w:val="bullet"/>
      <w:lvlText w:val=""/>
      <w:lvlJc w:val="left"/>
      <w:pPr>
        <w:ind w:left="3436" w:hanging="360"/>
      </w:pPr>
      <w:rPr>
        <w:rFonts w:ascii="Wingdings" w:hAnsi="Wingdings" w:hint="default"/>
      </w:rPr>
    </w:lvl>
    <w:lvl w:ilvl="3" w:tplc="0C0A0001">
      <w:start w:val="1"/>
      <w:numFmt w:val="bullet"/>
      <w:lvlText w:val=""/>
      <w:lvlJc w:val="left"/>
      <w:pPr>
        <w:ind w:left="4156" w:hanging="360"/>
      </w:pPr>
      <w:rPr>
        <w:rFonts w:ascii="Symbol" w:hAnsi="Symbol" w:hint="default"/>
      </w:rPr>
    </w:lvl>
    <w:lvl w:ilvl="4" w:tplc="0C0A0003">
      <w:start w:val="1"/>
      <w:numFmt w:val="bullet"/>
      <w:lvlText w:val="o"/>
      <w:lvlJc w:val="left"/>
      <w:pPr>
        <w:ind w:left="4876" w:hanging="360"/>
      </w:pPr>
      <w:rPr>
        <w:rFonts w:ascii="Courier New" w:hAnsi="Courier New" w:cs="Courier New" w:hint="default"/>
      </w:rPr>
    </w:lvl>
    <w:lvl w:ilvl="5" w:tplc="0C0A0005">
      <w:start w:val="1"/>
      <w:numFmt w:val="bullet"/>
      <w:lvlText w:val=""/>
      <w:lvlJc w:val="left"/>
      <w:pPr>
        <w:ind w:left="5596" w:hanging="360"/>
      </w:pPr>
      <w:rPr>
        <w:rFonts w:ascii="Wingdings" w:hAnsi="Wingdings" w:hint="default"/>
      </w:rPr>
    </w:lvl>
    <w:lvl w:ilvl="6" w:tplc="0C0A0001">
      <w:start w:val="1"/>
      <w:numFmt w:val="bullet"/>
      <w:lvlText w:val=""/>
      <w:lvlJc w:val="left"/>
      <w:pPr>
        <w:ind w:left="6316" w:hanging="360"/>
      </w:pPr>
      <w:rPr>
        <w:rFonts w:ascii="Symbol" w:hAnsi="Symbol" w:hint="default"/>
      </w:rPr>
    </w:lvl>
    <w:lvl w:ilvl="7" w:tplc="0C0A0003">
      <w:start w:val="1"/>
      <w:numFmt w:val="bullet"/>
      <w:lvlText w:val="o"/>
      <w:lvlJc w:val="left"/>
      <w:pPr>
        <w:ind w:left="7036" w:hanging="360"/>
      </w:pPr>
      <w:rPr>
        <w:rFonts w:ascii="Courier New" w:hAnsi="Courier New" w:cs="Courier New" w:hint="default"/>
      </w:rPr>
    </w:lvl>
    <w:lvl w:ilvl="8" w:tplc="0C0A0005">
      <w:start w:val="1"/>
      <w:numFmt w:val="bullet"/>
      <w:lvlText w:val=""/>
      <w:lvlJc w:val="left"/>
      <w:pPr>
        <w:ind w:left="7756" w:hanging="360"/>
      </w:pPr>
      <w:rPr>
        <w:rFonts w:ascii="Wingdings" w:hAnsi="Wingdings" w:hint="default"/>
      </w:rPr>
    </w:lvl>
  </w:abstractNum>
  <w:abstractNum w:abstractNumId="49" w15:restartNumberingAfterBreak="0">
    <w:nsid w:val="2CCE24E5"/>
    <w:multiLevelType w:val="hybridMultilevel"/>
    <w:tmpl w:val="FCB42320"/>
    <w:lvl w:ilvl="0" w:tplc="BE2670AC">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2DCC21E3"/>
    <w:multiLevelType w:val="singleLevel"/>
    <w:tmpl w:val="8D927E4E"/>
    <w:lvl w:ilvl="0">
      <w:start w:val="1"/>
      <w:numFmt w:val="decimal"/>
      <w:pStyle w:val="Subttuloconnmero"/>
      <w:lvlText w:val="%1)"/>
      <w:lvlJc w:val="left"/>
      <w:pPr>
        <w:tabs>
          <w:tab w:val="num" w:pos="360"/>
        </w:tabs>
        <w:ind w:left="360" w:hanging="360"/>
      </w:pPr>
      <w:rPr>
        <w:rFonts w:hint="default"/>
        <w:sz w:val="20"/>
      </w:rPr>
    </w:lvl>
  </w:abstractNum>
  <w:abstractNum w:abstractNumId="51" w15:restartNumberingAfterBreak="0">
    <w:nsid w:val="2DE56121"/>
    <w:multiLevelType w:val="hybridMultilevel"/>
    <w:tmpl w:val="9E00CBFA"/>
    <w:lvl w:ilvl="0" w:tplc="D14621B0">
      <w:start w:val="1"/>
      <w:numFmt w:val="decimal"/>
      <w:lvlText w:val="%1."/>
      <w:lvlJc w:val="left"/>
      <w:pPr>
        <w:ind w:left="720" w:hanging="360"/>
      </w:pPr>
      <w:rPr>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2E3D1C02"/>
    <w:multiLevelType w:val="hybridMultilevel"/>
    <w:tmpl w:val="E58482A0"/>
    <w:lvl w:ilvl="0" w:tplc="BA34F056">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2E9304D9"/>
    <w:multiLevelType w:val="hybridMultilevel"/>
    <w:tmpl w:val="EC84420A"/>
    <w:lvl w:ilvl="0" w:tplc="102E125E">
      <w:start w:val="1"/>
      <w:numFmt w:val="decimal"/>
      <w:lvlText w:val="%1.-"/>
      <w:lvlJc w:val="left"/>
      <w:pPr>
        <w:ind w:left="1146" w:hanging="360"/>
      </w:pPr>
      <w:rPr>
        <w:b/>
      </w:r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start w:val="1"/>
      <w:numFmt w:val="decimal"/>
      <w:lvlText w:val="%4."/>
      <w:lvlJc w:val="left"/>
      <w:pPr>
        <w:ind w:left="3306" w:hanging="360"/>
      </w:pPr>
    </w:lvl>
    <w:lvl w:ilvl="4" w:tplc="0C0A0019">
      <w:start w:val="1"/>
      <w:numFmt w:val="lowerLetter"/>
      <w:lvlText w:val="%5."/>
      <w:lvlJc w:val="left"/>
      <w:pPr>
        <w:ind w:left="4026" w:hanging="360"/>
      </w:pPr>
    </w:lvl>
    <w:lvl w:ilvl="5" w:tplc="0C0A001B">
      <w:start w:val="1"/>
      <w:numFmt w:val="lowerRoman"/>
      <w:lvlText w:val="%6."/>
      <w:lvlJc w:val="right"/>
      <w:pPr>
        <w:ind w:left="4746" w:hanging="180"/>
      </w:pPr>
    </w:lvl>
    <w:lvl w:ilvl="6" w:tplc="0C0A000F">
      <w:start w:val="1"/>
      <w:numFmt w:val="decimal"/>
      <w:lvlText w:val="%7."/>
      <w:lvlJc w:val="left"/>
      <w:pPr>
        <w:ind w:left="5466" w:hanging="360"/>
      </w:pPr>
    </w:lvl>
    <w:lvl w:ilvl="7" w:tplc="0C0A0019">
      <w:start w:val="1"/>
      <w:numFmt w:val="lowerLetter"/>
      <w:lvlText w:val="%8."/>
      <w:lvlJc w:val="left"/>
      <w:pPr>
        <w:ind w:left="6186" w:hanging="360"/>
      </w:pPr>
    </w:lvl>
    <w:lvl w:ilvl="8" w:tplc="0C0A001B">
      <w:start w:val="1"/>
      <w:numFmt w:val="lowerRoman"/>
      <w:lvlText w:val="%9."/>
      <w:lvlJc w:val="right"/>
      <w:pPr>
        <w:ind w:left="6906" w:hanging="180"/>
      </w:pPr>
    </w:lvl>
  </w:abstractNum>
  <w:abstractNum w:abstractNumId="54" w15:restartNumberingAfterBreak="0">
    <w:nsid w:val="2F5E5817"/>
    <w:multiLevelType w:val="hybridMultilevel"/>
    <w:tmpl w:val="87927344"/>
    <w:lvl w:ilvl="0" w:tplc="186649DA">
      <w:start w:val="1"/>
      <w:numFmt w:val="decimal"/>
      <w:lvlText w:val="%1.-"/>
      <w:lvlJc w:val="left"/>
      <w:pPr>
        <w:ind w:left="1146" w:hanging="360"/>
      </w:pPr>
      <w:rPr>
        <w:b/>
      </w:r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start w:val="1"/>
      <w:numFmt w:val="decimal"/>
      <w:lvlText w:val="%4."/>
      <w:lvlJc w:val="left"/>
      <w:pPr>
        <w:ind w:left="3306" w:hanging="360"/>
      </w:pPr>
    </w:lvl>
    <w:lvl w:ilvl="4" w:tplc="0C0A0019">
      <w:start w:val="1"/>
      <w:numFmt w:val="lowerLetter"/>
      <w:lvlText w:val="%5."/>
      <w:lvlJc w:val="left"/>
      <w:pPr>
        <w:ind w:left="4026" w:hanging="360"/>
      </w:pPr>
    </w:lvl>
    <w:lvl w:ilvl="5" w:tplc="0C0A001B">
      <w:start w:val="1"/>
      <w:numFmt w:val="lowerRoman"/>
      <w:lvlText w:val="%6."/>
      <w:lvlJc w:val="right"/>
      <w:pPr>
        <w:ind w:left="4746" w:hanging="180"/>
      </w:pPr>
    </w:lvl>
    <w:lvl w:ilvl="6" w:tplc="0C0A000F">
      <w:start w:val="1"/>
      <w:numFmt w:val="decimal"/>
      <w:lvlText w:val="%7."/>
      <w:lvlJc w:val="left"/>
      <w:pPr>
        <w:ind w:left="5466" w:hanging="360"/>
      </w:pPr>
    </w:lvl>
    <w:lvl w:ilvl="7" w:tplc="0C0A0019">
      <w:start w:val="1"/>
      <w:numFmt w:val="lowerLetter"/>
      <w:lvlText w:val="%8."/>
      <w:lvlJc w:val="left"/>
      <w:pPr>
        <w:ind w:left="6186" w:hanging="360"/>
      </w:pPr>
    </w:lvl>
    <w:lvl w:ilvl="8" w:tplc="0C0A001B">
      <w:start w:val="1"/>
      <w:numFmt w:val="lowerRoman"/>
      <w:lvlText w:val="%9."/>
      <w:lvlJc w:val="right"/>
      <w:pPr>
        <w:ind w:left="6906" w:hanging="180"/>
      </w:pPr>
    </w:lvl>
  </w:abstractNum>
  <w:abstractNum w:abstractNumId="55" w15:restartNumberingAfterBreak="0">
    <w:nsid w:val="308B0E15"/>
    <w:multiLevelType w:val="hybridMultilevel"/>
    <w:tmpl w:val="39E2EAF6"/>
    <w:lvl w:ilvl="0" w:tplc="84C02638">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6" w15:restartNumberingAfterBreak="0">
    <w:nsid w:val="317459BA"/>
    <w:multiLevelType w:val="hybridMultilevel"/>
    <w:tmpl w:val="C412A268"/>
    <w:lvl w:ilvl="0" w:tplc="7A3A600A">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32581157"/>
    <w:multiLevelType w:val="hybridMultilevel"/>
    <w:tmpl w:val="637ABA52"/>
    <w:lvl w:ilvl="0" w:tplc="8962E402">
      <w:start w:val="1"/>
      <w:numFmt w:val="lowerLetter"/>
      <w:lvlText w:val="%1."/>
      <w:lvlJc w:val="left"/>
      <w:pPr>
        <w:ind w:left="1428" w:hanging="360"/>
      </w:pPr>
      <w:rPr>
        <w:b/>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8" w15:restartNumberingAfterBreak="0">
    <w:nsid w:val="32693249"/>
    <w:multiLevelType w:val="hybridMultilevel"/>
    <w:tmpl w:val="CAC6943A"/>
    <w:lvl w:ilvl="0" w:tplc="EA7C3D36">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9" w15:restartNumberingAfterBreak="0">
    <w:nsid w:val="334921FD"/>
    <w:multiLevelType w:val="hybridMultilevel"/>
    <w:tmpl w:val="39642D82"/>
    <w:lvl w:ilvl="0" w:tplc="065C595A">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34333DBD"/>
    <w:multiLevelType w:val="hybridMultilevel"/>
    <w:tmpl w:val="07685DF6"/>
    <w:lvl w:ilvl="0" w:tplc="012E7A84">
      <w:start w:val="1"/>
      <w:numFmt w:val="decimal"/>
      <w:lvlText w:val="%1."/>
      <w:lvlJc w:val="left"/>
      <w:pPr>
        <w:ind w:left="720" w:hanging="360"/>
      </w:pPr>
      <w:rPr>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36260367"/>
    <w:multiLevelType w:val="hybridMultilevel"/>
    <w:tmpl w:val="CEAEA9D4"/>
    <w:lvl w:ilvl="0" w:tplc="0C0A0001">
      <w:start w:val="1"/>
      <w:numFmt w:val="bullet"/>
      <w:lvlText w:val=""/>
      <w:lvlJc w:val="left"/>
      <w:pPr>
        <w:ind w:left="5747" w:hanging="360"/>
      </w:pPr>
      <w:rPr>
        <w:rFonts w:ascii="Symbol" w:hAnsi="Symbol" w:hint="default"/>
      </w:rPr>
    </w:lvl>
    <w:lvl w:ilvl="1" w:tplc="040A0003" w:tentative="1">
      <w:start w:val="1"/>
      <w:numFmt w:val="bullet"/>
      <w:lvlText w:val="o"/>
      <w:lvlJc w:val="left"/>
      <w:pPr>
        <w:ind w:left="6467" w:hanging="360"/>
      </w:pPr>
      <w:rPr>
        <w:rFonts w:ascii="Courier New" w:hAnsi="Courier New" w:cs="Courier New" w:hint="default"/>
      </w:rPr>
    </w:lvl>
    <w:lvl w:ilvl="2" w:tplc="040A0005" w:tentative="1">
      <w:start w:val="1"/>
      <w:numFmt w:val="bullet"/>
      <w:lvlText w:val=""/>
      <w:lvlJc w:val="left"/>
      <w:pPr>
        <w:ind w:left="7187" w:hanging="360"/>
      </w:pPr>
      <w:rPr>
        <w:rFonts w:ascii="Wingdings" w:hAnsi="Wingdings" w:hint="default"/>
      </w:rPr>
    </w:lvl>
    <w:lvl w:ilvl="3" w:tplc="040A0001" w:tentative="1">
      <w:start w:val="1"/>
      <w:numFmt w:val="bullet"/>
      <w:lvlText w:val=""/>
      <w:lvlJc w:val="left"/>
      <w:pPr>
        <w:ind w:left="7907" w:hanging="360"/>
      </w:pPr>
      <w:rPr>
        <w:rFonts w:ascii="Symbol" w:hAnsi="Symbol" w:hint="default"/>
      </w:rPr>
    </w:lvl>
    <w:lvl w:ilvl="4" w:tplc="040A0003" w:tentative="1">
      <w:start w:val="1"/>
      <w:numFmt w:val="bullet"/>
      <w:lvlText w:val="o"/>
      <w:lvlJc w:val="left"/>
      <w:pPr>
        <w:ind w:left="8627" w:hanging="360"/>
      </w:pPr>
      <w:rPr>
        <w:rFonts w:ascii="Courier New" w:hAnsi="Courier New" w:cs="Courier New" w:hint="default"/>
      </w:rPr>
    </w:lvl>
    <w:lvl w:ilvl="5" w:tplc="040A0005" w:tentative="1">
      <w:start w:val="1"/>
      <w:numFmt w:val="bullet"/>
      <w:lvlText w:val=""/>
      <w:lvlJc w:val="left"/>
      <w:pPr>
        <w:ind w:left="9347" w:hanging="360"/>
      </w:pPr>
      <w:rPr>
        <w:rFonts w:ascii="Wingdings" w:hAnsi="Wingdings" w:hint="default"/>
      </w:rPr>
    </w:lvl>
    <w:lvl w:ilvl="6" w:tplc="040A0001" w:tentative="1">
      <w:start w:val="1"/>
      <w:numFmt w:val="bullet"/>
      <w:lvlText w:val=""/>
      <w:lvlJc w:val="left"/>
      <w:pPr>
        <w:ind w:left="10067" w:hanging="360"/>
      </w:pPr>
      <w:rPr>
        <w:rFonts w:ascii="Symbol" w:hAnsi="Symbol" w:hint="default"/>
      </w:rPr>
    </w:lvl>
    <w:lvl w:ilvl="7" w:tplc="040A0003" w:tentative="1">
      <w:start w:val="1"/>
      <w:numFmt w:val="bullet"/>
      <w:lvlText w:val="o"/>
      <w:lvlJc w:val="left"/>
      <w:pPr>
        <w:ind w:left="10787" w:hanging="360"/>
      </w:pPr>
      <w:rPr>
        <w:rFonts w:ascii="Courier New" w:hAnsi="Courier New" w:cs="Courier New" w:hint="default"/>
      </w:rPr>
    </w:lvl>
    <w:lvl w:ilvl="8" w:tplc="040A0005" w:tentative="1">
      <w:start w:val="1"/>
      <w:numFmt w:val="bullet"/>
      <w:lvlText w:val=""/>
      <w:lvlJc w:val="left"/>
      <w:pPr>
        <w:ind w:left="11507" w:hanging="360"/>
      </w:pPr>
      <w:rPr>
        <w:rFonts w:ascii="Wingdings" w:hAnsi="Wingdings" w:hint="default"/>
      </w:rPr>
    </w:lvl>
  </w:abstractNum>
  <w:abstractNum w:abstractNumId="62" w15:restartNumberingAfterBreak="0">
    <w:nsid w:val="369C3659"/>
    <w:multiLevelType w:val="hybridMultilevel"/>
    <w:tmpl w:val="5DEEFED6"/>
    <w:lvl w:ilvl="0" w:tplc="4F4EB6DA">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63" w15:restartNumberingAfterBreak="0">
    <w:nsid w:val="3864242C"/>
    <w:multiLevelType w:val="hybridMultilevel"/>
    <w:tmpl w:val="A3021FDA"/>
    <w:lvl w:ilvl="0" w:tplc="18C0C0A8">
      <w:start w:val="1"/>
      <w:numFmt w:val="decimal"/>
      <w:lvlText w:val="%1.-"/>
      <w:lvlJc w:val="left"/>
      <w:pPr>
        <w:ind w:left="1146" w:hanging="360"/>
      </w:pPr>
      <w:rPr>
        <w:b/>
      </w:r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start w:val="1"/>
      <w:numFmt w:val="decimal"/>
      <w:lvlText w:val="%4."/>
      <w:lvlJc w:val="left"/>
      <w:pPr>
        <w:ind w:left="3306" w:hanging="360"/>
      </w:pPr>
    </w:lvl>
    <w:lvl w:ilvl="4" w:tplc="0C0A0019">
      <w:start w:val="1"/>
      <w:numFmt w:val="lowerLetter"/>
      <w:lvlText w:val="%5."/>
      <w:lvlJc w:val="left"/>
      <w:pPr>
        <w:ind w:left="4026" w:hanging="360"/>
      </w:pPr>
    </w:lvl>
    <w:lvl w:ilvl="5" w:tplc="0C0A001B">
      <w:start w:val="1"/>
      <w:numFmt w:val="lowerRoman"/>
      <w:lvlText w:val="%6."/>
      <w:lvlJc w:val="right"/>
      <w:pPr>
        <w:ind w:left="4746" w:hanging="180"/>
      </w:pPr>
    </w:lvl>
    <w:lvl w:ilvl="6" w:tplc="0C0A000F">
      <w:start w:val="1"/>
      <w:numFmt w:val="decimal"/>
      <w:lvlText w:val="%7."/>
      <w:lvlJc w:val="left"/>
      <w:pPr>
        <w:ind w:left="5466" w:hanging="360"/>
      </w:pPr>
    </w:lvl>
    <w:lvl w:ilvl="7" w:tplc="0C0A0019">
      <w:start w:val="1"/>
      <w:numFmt w:val="lowerLetter"/>
      <w:lvlText w:val="%8."/>
      <w:lvlJc w:val="left"/>
      <w:pPr>
        <w:ind w:left="6186" w:hanging="360"/>
      </w:pPr>
    </w:lvl>
    <w:lvl w:ilvl="8" w:tplc="0C0A001B">
      <w:start w:val="1"/>
      <w:numFmt w:val="lowerRoman"/>
      <w:lvlText w:val="%9."/>
      <w:lvlJc w:val="right"/>
      <w:pPr>
        <w:ind w:left="6906" w:hanging="180"/>
      </w:pPr>
    </w:lvl>
  </w:abstractNum>
  <w:abstractNum w:abstractNumId="64" w15:restartNumberingAfterBreak="0">
    <w:nsid w:val="388F7ECF"/>
    <w:multiLevelType w:val="hybridMultilevel"/>
    <w:tmpl w:val="D8548946"/>
    <w:lvl w:ilvl="0" w:tplc="78D62258">
      <w:start w:val="1"/>
      <w:numFmt w:val="upperLetter"/>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38BA73FF"/>
    <w:multiLevelType w:val="hybridMultilevel"/>
    <w:tmpl w:val="255C7E6C"/>
    <w:lvl w:ilvl="0" w:tplc="51EC5CD4">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39042010"/>
    <w:multiLevelType w:val="hybridMultilevel"/>
    <w:tmpl w:val="BEF8AC66"/>
    <w:lvl w:ilvl="0" w:tplc="66566366">
      <w:start w:val="1"/>
      <w:numFmt w:val="lowerLetter"/>
      <w:lvlText w:val="%1."/>
      <w:lvlJc w:val="left"/>
      <w:pPr>
        <w:ind w:left="1428" w:hanging="360"/>
      </w:pPr>
      <w:rPr>
        <w:b w:val="0"/>
        <w:i/>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7" w15:restartNumberingAfterBreak="0">
    <w:nsid w:val="39D56C3F"/>
    <w:multiLevelType w:val="hybridMultilevel"/>
    <w:tmpl w:val="18CCCCEA"/>
    <w:lvl w:ilvl="0" w:tplc="B142DCA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39EB1FD3"/>
    <w:multiLevelType w:val="hybridMultilevel"/>
    <w:tmpl w:val="4E2EC072"/>
    <w:lvl w:ilvl="0" w:tplc="80DAA2F8">
      <w:start w:val="1"/>
      <w:numFmt w:val="bullet"/>
      <w:lvlText w:val="-"/>
      <w:lvlJc w:val="left"/>
      <w:pPr>
        <w:ind w:left="720" w:hanging="360"/>
      </w:pPr>
      <w:rPr>
        <w:rFonts w:ascii="Sitka Subheading" w:hAnsi="Sitka Subheading"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3AB5760D"/>
    <w:multiLevelType w:val="hybridMultilevel"/>
    <w:tmpl w:val="F8B4C0EE"/>
    <w:lvl w:ilvl="0" w:tplc="FE48CD30">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0" w15:restartNumberingAfterBreak="0">
    <w:nsid w:val="3B8A5717"/>
    <w:multiLevelType w:val="hybridMultilevel"/>
    <w:tmpl w:val="968049A0"/>
    <w:lvl w:ilvl="0" w:tplc="DCEABAE0">
      <w:start w:val="1"/>
      <w:numFmt w:val="lowerLetter"/>
      <w:lvlText w:val="%1."/>
      <w:lvlJc w:val="left"/>
      <w:pPr>
        <w:ind w:left="2560" w:hanging="360"/>
      </w:pPr>
      <w:rPr>
        <w:b/>
      </w:rPr>
    </w:lvl>
    <w:lvl w:ilvl="1" w:tplc="0C0A0019" w:tentative="1">
      <w:start w:val="1"/>
      <w:numFmt w:val="lowerLetter"/>
      <w:lvlText w:val="%2."/>
      <w:lvlJc w:val="left"/>
      <w:pPr>
        <w:ind w:left="3280" w:hanging="360"/>
      </w:pPr>
    </w:lvl>
    <w:lvl w:ilvl="2" w:tplc="0C0A001B" w:tentative="1">
      <w:start w:val="1"/>
      <w:numFmt w:val="lowerRoman"/>
      <w:lvlText w:val="%3."/>
      <w:lvlJc w:val="right"/>
      <w:pPr>
        <w:ind w:left="4000" w:hanging="180"/>
      </w:pPr>
    </w:lvl>
    <w:lvl w:ilvl="3" w:tplc="0C0A000F" w:tentative="1">
      <w:start w:val="1"/>
      <w:numFmt w:val="decimal"/>
      <w:lvlText w:val="%4."/>
      <w:lvlJc w:val="left"/>
      <w:pPr>
        <w:ind w:left="4720" w:hanging="360"/>
      </w:pPr>
    </w:lvl>
    <w:lvl w:ilvl="4" w:tplc="0C0A0019" w:tentative="1">
      <w:start w:val="1"/>
      <w:numFmt w:val="lowerLetter"/>
      <w:lvlText w:val="%5."/>
      <w:lvlJc w:val="left"/>
      <w:pPr>
        <w:ind w:left="5440" w:hanging="360"/>
      </w:pPr>
    </w:lvl>
    <w:lvl w:ilvl="5" w:tplc="0C0A001B" w:tentative="1">
      <w:start w:val="1"/>
      <w:numFmt w:val="lowerRoman"/>
      <w:lvlText w:val="%6."/>
      <w:lvlJc w:val="right"/>
      <w:pPr>
        <w:ind w:left="6160" w:hanging="180"/>
      </w:pPr>
    </w:lvl>
    <w:lvl w:ilvl="6" w:tplc="0C0A000F" w:tentative="1">
      <w:start w:val="1"/>
      <w:numFmt w:val="decimal"/>
      <w:lvlText w:val="%7."/>
      <w:lvlJc w:val="left"/>
      <w:pPr>
        <w:ind w:left="6880" w:hanging="360"/>
      </w:pPr>
    </w:lvl>
    <w:lvl w:ilvl="7" w:tplc="0C0A0019" w:tentative="1">
      <w:start w:val="1"/>
      <w:numFmt w:val="lowerLetter"/>
      <w:lvlText w:val="%8."/>
      <w:lvlJc w:val="left"/>
      <w:pPr>
        <w:ind w:left="7600" w:hanging="360"/>
      </w:pPr>
    </w:lvl>
    <w:lvl w:ilvl="8" w:tplc="0C0A001B" w:tentative="1">
      <w:start w:val="1"/>
      <w:numFmt w:val="lowerRoman"/>
      <w:lvlText w:val="%9."/>
      <w:lvlJc w:val="right"/>
      <w:pPr>
        <w:ind w:left="8320" w:hanging="180"/>
      </w:pPr>
    </w:lvl>
  </w:abstractNum>
  <w:abstractNum w:abstractNumId="71" w15:restartNumberingAfterBreak="0">
    <w:nsid w:val="3BB25F27"/>
    <w:multiLevelType w:val="hybridMultilevel"/>
    <w:tmpl w:val="D264E51A"/>
    <w:lvl w:ilvl="0" w:tplc="B06E0A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3E27151A"/>
    <w:multiLevelType w:val="hybridMultilevel"/>
    <w:tmpl w:val="92BCD8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3EE1773E"/>
    <w:multiLevelType w:val="hybridMultilevel"/>
    <w:tmpl w:val="E5CEC4AA"/>
    <w:lvl w:ilvl="0" w:tplc="3D5A308A">
      <w:start w:val="1"/>
      <w:numFmt w:val="decimal"/>
      <w:lvlText w:val="%1."/>
      <w:lvlJc w:val="left"/>
      <w:pPr>
        <w:ind w:left="1932" w:hanging="360"/>
      </w:pPr>
      <w:rPr>
        <w:rFonts w:hint="default"/>
        <w:b/>
        <w:i/>
      </w:r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74" w15:restartNumberingAfterBreak="0">
    <w:nsid w:val="3F6545A1"/>
    <w:multiLevelType w:val="hybridMultilevel"/>
    <w:tmpl w:val="0BAAC8AA"/>
    <w:lvl w:ilvl="0" w:tplc="1D16432C">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5" w15:restartNumberingAfterBreak="0">
    <w:nsid w:val="3FBA0ADF"/>
    <w:multiLevelType w:val="hybridMultilevel"/>
    <w:tmpl w:val="7CAA2A3E"/>
    <w:lvl w:ilvl="0" w:tplc="136EBC22">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40692F83"/>
    <w:multiLevelType w:val="hybridMultilevel"/>
    <w:tmpl w:val="D81C3C42"/>
    <w:lvl w:ilvl="0" w:tplc="0C0A0013">
      <w:start w:val="1"/>
      <w:numFmt w:val="upperRoman"/>
      <w:lvlText w:val="%1."/>
      <w:lvlJc w:val="righ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40B937A7"/>
    <w:multiLevelType w:val="multilevel"/>
    <w:tmpl w:val="84868FB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0E2618A"/>
    <w:multiLevelType w:val="hybridMultilevel"/>
    <w:tmpl w:val="4E90429E"/>
    <w:lvl w:ilvl="0" w:tplc="1D360222">
      <w:start w:val="1"/>
      <w:numFmt w:val="upperLetter"/>
      <w:lvlText w:val="%1."/>
      <w:lvlJc w:val="left"/>
      <w:pPr>
        <w:ind w:left="1080" w:hanging="360"/>
      </w:pPr>
      <w:rPr>
        <w:rFonts w:hint="default"/>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9" w15:restartNumberingAfterBreak="0">
    <w:nsid w:val="4306037A"/>
    <w:multiLevelType w:val="hybridMultilevel"/>
    <w:tmpl w:val="6D606728"/>
    <w:lvl w:ilvl="0" w:tplc="0AC6A8AA">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15:restartNumberingAfterBreak="0">
    <w:nsid w:val="43957178"/>
    <w:multiLevelType w:val="singleLevel"/>
    <w:tmpl w:val="82AC6828"/>
    <w:lvl w:ilvl="0">
      <w:start w:val="1"/>
      <w:numFmt w:val="bullet"/>
      <w:pStyle w:val="Vieta1"/>
      <w:lvlText w:val=""/>
      <w:lvlJc w:val="left"/>
      <w:pPr>
        <w:ind w:left="530" w:hanging="360"/>
      </w:pPr>
      <w:rPr>
        <w:rFonts w:ascii="Wingdings" w:hAnsi="Wingdings" w:hint="default"/>
        <w:color w:val="auto"/>
        <w:sz w:val="24"/>
      </w:rPr>
    </w:lvl>
  </w:abstractNum>
  <w:abstractNum w:abstractNumId="81" w15:restartNumberingAfterBreak="0">
    <w:nsid w:val="43E20151"/>
    <w:multiLevelType w:val="hybridMultilevel"/>
    <w:tmpl w:val="6208642E"/>
    <w:lvl w:ilvl="0" w:tplc="80DAA2F8">
      <w:start w:val="1"/>
      <w:numFmt w:val="bullet"/>
      <w:lvlText w:val="-"/>
      <w:lvlJc w:val="left"/>
      <w:pPr>
        <w:ind w:left="1080" w:hanging="360"/>
      </w:pPr>
      <w:rPr>
        <w:rFonts w:ascii="Sitka Subheading" w:hAnsi="Sitka Subheading"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2" w15:restartNumberingAfterBreak="0">
    <w:nsid w:val="4726308D"/>
    <w:multiLevelType w:val="hybridMultilevel"/>
    <w:tmpl w:val="8ADC9496"/>
    <w:lvl w:ilvl="0" w:tplc="DBA4ABE6">
      <w:start w:val="1"/>
      <w:numFmt w:val="upp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3" w15:restartNumberingAfterBreak="0">
    <w:nsid w:val="47972501"/>
    <w:multiLevelType w:val="hybridMultilevel"/>
    <w:tmpl w:val="33F8202C"/>
    <w:lvl w:ilvl="0" w:tplc="96CCA772">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4" w15:restartNumberingAfterBreak="0">
    <w:nsid w:val="487621BC"/>
    <w:multiLevelType w:val="hybridMultilevel"/>
    <w:tmpl w:val="E160E626"/>
    <w:lvl w:ilvl="0" w:tplc="F8DCC49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5" w15:restartNumberingAfterBreak="0">
    <w:nsid w:val="49143978"/>
    <w:multiLevelType w:val="hybridMultilevel"/>
    <w:tmpl w:val="A920CEB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4A1C599B"/>
    <w:multiLevelType w:val="hybridMultilevel"/>
    <w:tmpl w:val="710C3778"/>
    <w:lvl w:ilvl="0" w:tplc="82BA9AE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7" w15:restartNumberingAfterBreak="0">
    <w:nsid w:val="4AC24C43"/>
    <w:multiLevelType w:val="hybridMultilevel"/>
    <w:tmpl w:val="B64C3430"/>
    <w:lvl w:ilvl="0" w:tplc="96081928">
      <w:start w:val="1"/>
      <w:numFmt w:val="decimal"/>
      <w:lvlText w:val="%1."/>
      <w:lvlJc w:val="left"/>
      <w:pPr>
        <w:ind w:left="720" w:hanging="360"/>
      </w:pPr>
      <w:rPr>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8" w15:restartNumberingAfterBreak="0">
    <w:nsid w:val="4ADC11DC"/>
    <w:multiLevelType w:val="hybridMultilevel"/>
    <w:tmpl w:val="97288130"/>
    <w:lvl w:ilvl="0" w:tplc="AE1E2624">
      <w:start w:val="1"/>
      <w:numFmt w:val="lowerLetter"/>
      <w:lvlText w:val="%1)"/>
      <w:lvlJc w:val="left"/>
      <w:pPr>
        <w:ind w:hanging="360"/>
      </w:pPr>
      <w:rPr>
        <w:rFonts w:ascii="Calibri" w:eastAsia="Calibri" w:hAnsi="Calibri" w:hint="default"/>
        <w:color w:val="333333"/>
        <w:sz w:val="24"/>
        <w:szCs w:val="24"/>
      </w:rPr>
    </w:lvl>
    <w:lvl w:ilvl="1" w:tplc="771E476E">
      <w:start w:val="1"/>
      <w:numFmt w:val="bullet"/>
      <w:lvlText w:val="•"/>
      <w:lvlJc w:val="left"/>
      <w:rPr>
        <w:rFonts w:hint="default"/>
      </w:rPr>
    </w:lvl>
    <w:lvl w:ilvl="2" w:tplc="DAAEDC9A">
      <w:start w:val="1"/>
      <w:numFmt w:val="bullet"/>
      <w:lvlText w:val="•"/>
      <w:lvlJc w:val="left"/>
      <w:rPr>
        <w:rFonts w:hint="default"/>
      </w:rPr>
    </w:lvl>
    <w:lvl w:ilvl="3" w:tplc="9B7E97AC">
      <w:start w:val="1"/>
      <w:numFmt w:val="bullet"/>
      <w:lvlText w:val="•"/>
      <w:lvlJc w:val="left"/>
      <w:rPr>
        <w:rFonts w:hint="default"/>
      </w:rPr>
    </w:lvl>
    <w:lvl w:ilvl="4" w:tplc="0E88D878">
      <w:start w:val="1"/>
      <w:numFmt w:val="bullet"/>
      <w:lvlText w:val="•"/>
      <w:lvlJc w:val="left"/>
      <w:rPr>
        <w:rFonts w:hint="default"/>
      </w:rPr>
    </w:lvl>
    <w:lvl w:ilvl="5" w:tplc="FDCAFBD2">
      <w:start w:val="1"/>
      <w:numFmt w:val="bullet"/>
      <w:lvlText w:val="•"/>
      <w:lvlJc w:val="left"/>
      <w:rPr>
        <w:rFonts w:hint="default"/>
      </w:rPr>
    </w:lvl>
    <w:lvl w:ilvl="6" w:tplc="61543AB4">
      <w:start w:val="1"/>
      <w:numFmt w:val="bullet"/>
      <w:lvlText w:val="•"/>
      <w:lvlJc w:val="left"/>
      <w:rPr>
        <w:rFonts w:hint="default"/>
      </w:rPr>
    </w:lvl>
    <w:lvl w:ilvl="7" w:tplc="735ADE7E">
      <w:start w:val="1"/>
      <w:numFmt w:val="bullet"/>
      <w:lvlText w:val="•"/>
      <w:lvlJc w:val="left"/>
      <w:rPr>
        <w:rFonts w:hint="default"/>
      </w:rPr>
    </w:lvl>
    <w:lvl w:ilvl="8" w:tplc="047EBF52">
      <w:start w:val="1"/>
      <w:numFmt w:val="bullet"/>
      <w:lvlText w:val="•"/>
      <w:lvlJc w:val="left"/>
      <w:rPr>
        <w:rFonts w:hint="default"/>
      </w:rPr>
    </w:lvl>
  </w:abstractNum>
  <w:abstractNum w:abstractNumId="89" w15:restartNumberingAfterBreak="0">
    <w:nsid w:val="4D6D123B"/>
    <w:multiLevelType w:val="hybridMultilevel"/>
    <w:tmpl w:val="8142590E"/>
    <w:lvl w:ilvl="0" w:tplc="C55C0FD2">
      <w:start w:val="1"/>
      <w:numFmt w:val="decimal"/>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0" w15:restartNumberingAfterBreak="0">
    <w:nsid w:val="500A54CC"/>
    <w:multiLevelType w:val="hybridMultilevel"/>
    <w:tmpl w:val="A79E0920"/>
    <w:lvl w:ilvl="0" w:tplc="80DAA2F8">
      <w:start w:val="1"/>
      <w:numFmt w:val="bullet"/>
      <w:lvlText w:val="-"/>
      <w:lvlJc w:val="left"/>
      <w:pPr>
        <w:ind w:left="720" w:hanging="360"/>
      </w:pPr>
      <w:rPr>
        <w:rFonts w:ascii="Sitka Subheading" w:hAnsi="Sitka Subheading"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50D95A17"/>
    <w:multiLevelType w:val="hybridMultilevel"/>
    <w:tmpl w:val="31862F4E"/>
    <w:lvl w:ilvl="0" w:tplc="3890335C">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15:restartNumberingAfterBreak="0">
    <w:nsid w:val="51322573"/>
    <w:multiLevelType w:val="hybridMultilevel"/>
    <w:tmpl w:val="A8FC605A"/>
    <w:lvl w:ilvl="0" w:tplc="0C0A000F">
      <w:start w:val="1"/>
      <w:numFmt w:val="decimal"/>
      <w:lvlText w:val="%1."/>
      <w:lvlJc w:val="left"/>
      <w:pPr>
        <w:ind w:left="1160" w:hanging="360"/>
      </w:pPr>
    </w:lvl>
    <w:lvl w:ilvl="1" w:tplc="0C0A0019" w:tentative="1">
      <w:start w:val="1"/>
      <w:numFmt w:val="lowerLetter"/>
      <w:lvlText w:val="%2."/>
      <w:lvlJc w:val="left"/>
      <w:pPr>
        <w:ind w:left="1880" w:hanging="360"/>
      </w:pPr>
    </w:lvl>
    <w:lvl w:ilvl="2" w:tplc="0C0A001B" w:tentative="1">
      <w:start w:val="1"/>
      <w:numFmt w:val="lowerRoman"/>
      <w:lvlText w:val="%3."/>
      <w:lvlJc w:val="right"/>
      <w:pPr>
        <w:ind w:left="2600" w:hanging="180"/>
      </w:pPr>
    </w:lvl>
    <w:lvl w:ilvl="3" w:tplc="0C0A000F" w:tentative="1">
      <w:start w:val="1"/>
      <w:numFmt w:val="decimal"/>
      <w:lvlText w:val="%4."/>
      <w:lvlJc w:val="left"/>
      <w:pPr>
        <w:ind w:left="3320" w:hanging="360"/>
      </w:pPr>
    </w:lvl>
    <w:lvl w:ilvl="4" w:tplc="0C0A0019" w:tentative="1">
      <w:start w:val="1"/>
      <w:numFmt w:val="lowerLetter"/>
      <w:lvlText w:val="%5."/>
      <w:lvlJc w:val="left"/>
      <w:pPr>
        <w:ind w:left="4040" w:hanging="360"/>
      </w:pPr>
    </w:lvl>
    <w:lvl w:ilvl="5" w:tplc="0C0A001B" w:tentative="1">
      <w:start w:val="1"/>
      <w:numFmt w:val="lowerRoman"/>
      <w:lvlText w:val="%6."/>
      <w:lvlJc w:val="right"/>
      <w:pPr>
        <w:ind w:left="4760" w:hanging="180"/>
      </w:pPr>
    </w:lvl>
    <w:lvl w:ilvl="6" w:tplc="0C0A000F" w:tentative="1">
      <w:start w:val="1"/>
      <w:numFmt w:val="decimal"/>
      <w:lvlText w:val="%7."/>
      <w:lvlJc w:val="left"/>
      <w:pPr>
        <w:ind w:left="5480" w:hanging="360"/>
      </w:pPr>
    </w:lvl>
    <w:lvl w:ilvl="7" w:tplc="0C0A0019" w:tentative="1">
      <w:start w:val="1"/>
      <w:numFmt w:val="lowerLetter"/>
      <w:lvlText w:val="%8."/>
      <w:lvlJc w:val="left"/>
      <w:pPr>
        <w:ind w:left="6200" w:hanging="360"/>
      </w:pPr>
    </w:lvl>
    <w:lvl w:ilvl="8" w:tplc="0C0A001B" w:tentative="1">
      <w:start w:val="1"/>
      <w:numFmt w:val="lowerRoman"/>
      <w:lvlText w:val="%9."/>
      <w:lvlJc w:val="right"/>
      <w:pPr>
        <w:ind w:left="6920" w:hanging="180"/>
      </w:pPr>
    </w:lvl>
  </w:abstractNum>
  <w:abstractNum w:abstractNumId="93" w15:restartNumberingAfterBreak="0">
    <w:nsid w:val="51335467"/>
    <w:multiLevelType w:val="hybridMultilevel"/>
    <w:tmpl w:val="4D54251A"/>
    <w:lvl w:ilvl="0" w:tplc="AF04AD2C">
      <w:start w:val="1"/>
      <w:numFmt w:val="decimal"/>
      <w:lvlText w:val="%1."/>
      <w:lvlJc w:val="left"/>
      <w:pPr>
        <w:ind w:left="786" w:hanging="360"/>
      </w:pPr>
      <w:rPr>
        <w:b/>
        <w:bCs/>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4" w15:restartNumberingAfterBreak="0">
    <w:nsid w:val="51DA5677"/>
    <w:multiLevelType w:val="hybridMultilevel"/>
    <w:tmpl w:val="5A1E88D2"/>
    <w:lvl w:ilvl="0" w:tplc="81007D0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521C33BE"/>
    <w:multiLevelType w:val="hybridMultilevel"/>
    <w:tmpl w:val="13FE6730"/>
    <w:lvl w:ilvl="0" w:tplc="4BCAF358">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6" w15:restartNumberingAfterBreak="0">
    <w:nsid w:val="524037B6"/>
    <w:multiLevelType w:val="hybridMultilevel"/>
    <w:tmpl w:val="22EAF514"/>
    <w:lvl w:ilvl="0" w:tplc="A89A98A6">
      <w:start w:val="1"/>
      <w:numFmt w:val="bullet"/>
      <w:lvlText w:val=""/>
      <w:lvlJc w:val="left"/>
      <w:pPr>
        <w:ind w:left="720" w:hanging="360"/>
      </w:pPr>
      <w:rPr>
        <w:rFonts w:ascii="Wingdings" w:hAnsi="Wingding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15:restartNumberingAfterBreak="0">
    <w:nsid w:val="5307015C"/>
    <w:multiLevelType w:val="hybridMultilevel"/>
    <w:tmpl w:val="1F0C5066"/>
    <w:lvl w:ilvl="0" w:tplc="1D16432C">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8" w15:restartNumberingAfterBreak="0">
    <w:nsid w:val="54E516D2"/>
    <w:multiLevelType w:val="hybridMultilevel"/>
    <w:tmpl w:val="0602B9DA"/>
    <w:lvl w:ilvl="0" w:tplc="0C0A000D">
      <w:start w:val="1"/>
      <w:numFmt w:val="bullet"/>
      <w:lvlText w:val=""/>
      <w:lvlJc w:val="left"/>
      <w:pPr>
        <w:ind w:left="1248" w:hanging="360"/>
      </w:pPr>
      <w:rPr>
        <w:rFonts w:ascii="Wingdings" w:hAnsi="Wingdings" w:hint="default"/>
      </w:rPr>
    </w:lvl>
    <w:lvl w:ilvl="1" w:tplc="040A0003" w:tentative="1">
      <w:start w:val="1"/>
      <w:numFmt w:val="bullet"/>
      <w:lvlText w:val="o"/>
      <w:lvlJc w:val="left"/>
      <w:pPr>
        <w:ind w:left="1968" w:hanging="360"/>
      </w:pPr>
      <w:rPr>
        <w:rFonts w:ascii="Courier New" w:hAnsi="Courier New" w:cs="Courier New" w:hint="default"/>
      </w:rPr>
    </w:lvl>
    <w:lvl w:ilvl="2" w:tplc="040A0005" w:tentative="1">
      <w:start w:val="1"/>
      <w:numFmt w:val="bullet"/>
      <w:lvlText w:val=""/>
      <w:lvlJc w:val="left"/>
      <w:pPr>
        <w:ind w:left="2688" w:hanging="360"/>
      </w:pPr>
      <w:rPr>
        <w:rFonts w:ascii="Wingdings" w:hAnsi="Wingdings" w:hint="default"/>
      </w:rPr>
    </w:lvl>
    <w:lvl w:ilvl="3" w:tplc="040A0001" w:tentative="1">
      <w:start w:val="1"/>
      <w:numFmt w:val="bullet"/>
      <w:lvlText w:val=""/>
      <w:lvlJc w:val="left"/>
      <w:pPr>
        <w:ind w:left="3408" w:hanging="360"/>
      </w:pPr>
      <w:rPr>
        <w:rFonts w:ascii="Symbol" w:hAnsi="Symbol" w:hint="default"/>
      </w:rPr>
    </w:lvl>
    <w:lvl w:ilvl="4" w:tplc="040A0003" w:tentative="1">
      <w:start w:val="1"/>
      <w:numFmt w:val="bullet"/>
      <w:lvlText w:val="o"/>
      <w:lvlJc w:val="left"/>
      <w:pPr>
        <w:ind w:left="4128" w:hanging="360"/>
      </w:pPr>
      <w:rPr>
        <w:rFonts w:ascii="Courier New" w:hAnsi="Courier New" w:cs="Courier New" w:hint="default"/>
      </w:rPr>
    </w:lvl>
    <w:lvl w:ilvl="5" w:tplc="040A0005" w:tentative="1">
      <w:start w:val="1"/>
      <w:numFmt w:val="bullet"/>
      <w:lvlText w:val=""/>
      <w:lvlJc w:val="left"/>
      <w:pPr>
        <w:ind w:left="4848" w:hanging="360"/>
      </w:pPr>
      <w:rPr>
        <w:rFonts w:ascii="Wingdings" w:hAnsi="Wingdings" w:hint="default"/>
      </w:rPr>
    </w:lvl>
    <w:lvl w:ilvl="6" w:tplc="040A0001" w:tentative="1">
      <w:start w:val="1"/>
      <w:numFmt w:val="bullet"/>
      <w:lvlText w:val=""/>
      <w:lvlJc w:val="left"/>
      <w:pPr>
        <w:ind w:left="5568" w:hanging="360"/>
      </w:pPr>
      <w:rPr>
        <w:rFonts w:ascii="Symbol" w:hAnsi="Symbol" w:hint="default"/>
      </w:rPr>
    </w:lvl>
    <w:lvl w:ilvl="7" w:tplc="040A0003" w:tentative="1">
      <w:start w:val="1"/>
      <w:numFmt w:val="bullet"/>
      <w:lvlText w:val="o"/>
      <w:lvlJc w:val="left"/>
      <w:pPr>
        <w:ind w:left="6288" w:hanging="360"/>
      </w:pPr>
      <w:rPr>
        <w:rFonts w:ascii="Courier New" w:hAnsi="Courier New" w:cs="Courier New" w:hint="default"/>
      </w:rPr>
    </w:lvl>
    <w:lvl w:ilvl="8" w:tplc="040A0005" w:tentative="1">
      <w:start w:val="1"/>
      <w:numFmt w:val="bullet"/>
      <w:lvlText w:val=""/>
      <w:lvlJc w:val="left"/>
      <w:pPr>
        <w:ind w:left="7008" w:hanging="360"/>
      </w:pPr>
      <w:rPr>
        <w:rFonts w:ascii="Wingdings" w:hAnsi="Wingdings" w:hint="default"/>
      </w:rPr>
    </w:lvl>
  </w:abstractNum>
  <w:abstractNum w:abstractNumId="99" w15:restartNumberingAfterBreak="0">
    <w:nsid w:val="57AA5A02"/>
    <w:multiLevelType w:val="hybridMultilevel"/>
    <w:tmpl w:val="9020BE52"/>
    <w:lvl w:ilvl="0" w:tplc="60D41526">
      <w:start w:val="1"/>
      <w:numFmt w:val="bullet"/>
      <w:pStyle w:val="Vieta2"/>
      <w:lvlText w:val=""/>
      <w:lvlJc w:val="left"/>
      <w:pPr>
        <w:ind w:left="1145" w:hanging="360"/>
      </w:pPr>
      <w:rPr>
        <w:rFonts w:ascii="Wingdings" w:hAnsi="Wingdings" w:hint="default"/>
        <w:color w:val="FF0000"/>
        <w:sz w:val="24"/>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00" w15:restartNumberingAfterBreak="0">
    <w:nsid w:val="5948674C"/>
    <w:multiLevelType w:val="hybridMultilevel"/>
    <w:tmpl w:val="0D107CC0"/>
    <w:lvl w:ilvl="0" w:tplc="46827D8C">
      <w:start w:val="1"/>
      <w:numFmt w:val="lowerRoman"/>
      <w:lvlText w:val="%1."/>
      <w:lvlJc w:val="right"/>
      <w:pPr>
        <w:ind w:left="1146" w:hanging="360"/>
      </w:pPr>
      <w:rPr>
        <w:i/>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01" w15:restartNumberingAfterBreak="0">
    <w:nsid w:val="59891D73"/>
    <w:multiLevelType w:val="hybridMultilevel"/>
    <w:tmpl w:val="57BA1698"/>
    <w:lvl w:ilvl="0" w:tplc="22AC87E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2" w15:restartNumberingAfterBreak="0">
    <w:nsid w:val="5A9A1053"/>
    <w:multiLevelType w:val="hybridMultilevel"/>
    <w:tmpl w:val="E44CBDF8"/>
    <w:lvl w:ilvl="0" w:tplc="84C02638">
      <w:start w:val="1"/>
      <w:numFmt w:val="decimal"/>
      <w:lvlText w:val="%1."/>
      <w:lvlJc w:val="left"/>
      <w:pPr>
        <w:ind w:left="1146" w:hanging="360"/>
      </w:pPr>
      <w:rPr>
        <w:b/>
      </w:r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start w:val="1"/>
      <w:numFmt w:val="decimal"/>
      <w:lvlText w:val="%4."/>
      <w:lvlJc w:val="left"/>
      <w:pPr>
        <w:ind w:left="3306" w:hanging="360"/>
      </w:pPr>
    </w:lvl>
    <w:lvl w:ilvl="4" w:tplc="0C0A0019">
      <w:start w:val="1"/>
      <w:numFmt w:val="lowerLetter"/>
      <w:lvlText w:val="%5."/>
      <w:lvlJc w:val="left"/>
      <w:pPr>
        <w:ind w:left="4026" w:hanging="360"/>
      </w:pPr>
    </w:lvl>
    <w:lvl w:ilvl="5" w:tplc="0C0A001B">
      <w:start w:val="1"/>
      <w:numFmt w:val="lowerRoman"/>
      <w:lvlText w:val="%6."/>
      <w:lvlJc w:val="right"/>
      <w:pPr>
        <w:ind w:left="4746" w:hanging="180"/>
      </w:pPr>
    </w:lvl>
    <w:lvl w:ilvl="6" w:tplc="0C0A000F">
      <w:start w:val="1"/>
      <w:numFmt w:val="decimal"/>
      <w:lvlText w:val="%7."/>
      <w:lvlJc w:val="left"/>
      <w:pPr>
        <w:ind w:left="5466" w:hanging="360"/>
      </w:pPr>
    </w:lvl>
    <w:lvl w:ilvl="7" w:tplc="0C0A0019">
      <w:start w:val="1"/>
      <w:numFmt w:val="lowerLetter"/>
      <w:lvlText w:val="%8."/>
      <w:lvlJc w:val="left"/>
      <w:pPr>
        <w:ind w:left="6186" w:hanging="360"/>
      </w:pPr>
    </w:lvl>
    <w:lvl w:ilvl="8" w:tplc="0C0A001B">
      <w:start w:val="1"/>
      <w:numFmt w:val="lowerRoman"/>
      <w:lvlText w:val="%9."/>
      <w:lvlJc w:val="right"/>
      <w:pPr>
        <w:ind w:left="6906" w:hanging="180"/>
      </w:pPr>
    </w:lvl>
  </w:abstractNum>
  <w:abstractNum w:abstractNumId="103" w15:restartNumberingAfterBreak="0">
    <w:nsid w:val="5B0C2F7D"/>
    <w:multiLevelType w:val="hybridMultilevel"/>
    <w:tmpl w:val="7A14BEEC"/>
    <w:lvl w:ilvl="0" w:tplc="0548E5D2">
      <w:start w:val="1"/>
      <w:numFmt w:val="decimal"/>
      <w:lvlText w:val="%1."/>
      <w:lvlJc w:val="left"/>
      <w:pPr>
        <w:ind w:left="786" w:hanging="360"/>
      </w:pPr>
      <w:rPr>
        <w:b/>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104" w15:restartNumberingAfterBreak="0">
    <w:nsid w:val="5F284C09"/>
    <w:multiLevelType w:val="hybridMultilevel"/>
    <w:tmpl w:val="EE2A4BDC"/>
    <w:lvl w:ilvl="0" w:tplc="CDD0232C">
      <w:start w:val="1"/>
      <w:numFmt w:val="upp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15:restartNumberingAfterBreak="0">
    <w:nsid w:val="5FDD6B8D"/>
    <w:multiLevelType w:val="hybridMultilevel"/>
    <w:tmpl w:val="A19C46B0"/>
    <w:lvl w:ilvl="0" w:tplc="40383650">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6" w15:restartNumberingAfterBreak="0">
    <w:nsid w:val="602D5F42"/>
    <w:multiLevelType w:val="hybridMultilevel"/>
    <w:tmpl w:val="4732CC6C"/>
    <w:lvl w:ilvl="0" w:tplc="F81E1A90">
      <w:start w:val="1"/>
      <w:numFmt w:val="upperRoman"/>
      <w:lvlText w:val="%1."/>
      <w:lvlJc w:val="left"/>
      <w:pPr>
        <w:ind w:hanging="720"/>
      </w:pPr>
      <w:rPr>
        <w:rFonts w:ascii="Calibri" w:eastAsia="Calibri" w:hAnsi="Calibri" w:hint="default"/>
        <w:color w:val="333333"/>
        <w:spacing w:val="-1"/>
        <w:sz w:val="24"/>
        <w:szCs w:val="24"/>
      </w:rPr>
    </w:lvl>
    <w:lvl w:ilvl="1" w:tplc="5FB89004">
      <w:start w:val="1"/>
      <w:numFmt w:val="bullet"/>
      <w:lvlText w:val="•"/>
      <w:lvlJc w:val="left"/>
      <w:rPr>
        <w:rFonts w:hint="default"/>
      </w:rPr>
    </w:lvl>
    <w:lvl w:ilvl="2" w:tplc="972038D8">
      <w:start w:val="1"/>
      <w:numFmt w:val="bullet"/>
      <w:lvlText w:val="•"/>
      <w:lvlJc w:val="left"/>
      <w:rPr>
        <w:rFonts w:hint="default"/>
      </w:rPr>
    </w:lvl>
    <w:lvl w:ilvl="3" w:tplc="47447D82">
      <w:start w:val="1"/>
      <w:numFmt w:val="bullet"/>
      <w:lvlText w:val="•"/>
      <w:lvlJc w:val="left"/>
      <w:rPr>
        <w:rFonts w:hint="default"/>
      </w:rPr>
    </w:lvl>
    <w:lvl w:ilvl="4" w:tplc="46D6099E">
      <w:start w:val="1"/>
      <w:numFmt w:val="bullet"/>
      <w:lvlText w:val="•"/>
      <w:lvlJc w:val="left"/>
      <w:rPr>
        <w:rFonts w:hint="default"/>
      </w:rPr>
    </w:lvl>
    <w:lvl w:ilvl="5" w:tplc="3A60D068">
      <w:start w:val="1"/>
      <w:numFmt w:val="bullet"/>
      <w:lvlText w:val="•"/>
      <w:lvlJc w:val="left"/>
      <w:rPr>
        <w:rFonts w:hint="default"/>
      </w:rPr>
    </w:lvl>
    <w:lvl w:ilvl="6" w:tplc="A4422A10">
      <w:start w:val="1"/>
      <w:numFmt w:val="bullet"/>
      <w:lvlText w:val="•"/>
      <w:lvlJc w:val="left"/>
      <w:rPr>
        <w:rFonts w:hint="default"/>
      </w:rPr>
    </w:lvl>
    <w:lvl w:ilvl="7" w:tplc="ED7E97CC">
      <w:start w:val="1"/>
      <w:numFmt w:val="bullet"/>
      <w:lvlText w:val="•"/>
      <w:lvlJc w:val="left"/>
      <w:rPr>
        <w:rFonts w:hint="default"/>
      </w:rPr>
    </w:lvl>
    <w:lvl w:ilvl="8" w:tplc="0F9AD314">
      <w:start w:val="1"/>
      <w:numFmt w:val="bullet"/>
      <w:lvlText w:val="•"/>
      <w:lvlJc w:val="left"/>
      <w:rPr>
        <w:rFonts w:hint="default"/>
      </w:rPr>
    </w:lvl>
  </w:abstractNum>
  <w:abstractNum w:abstractNumId="107" w15:restartNumberingAfterBreak="0">
    <w:nsid w:val="60380AA7"/>
    <w:multiLevelType w:val="hybridMultilevel"/>
    <w:tmpl w:val="98BCE4BA"/>
    <w:lvl w:ilvl="0" w:tplc="784A4654">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8" w15:restartNumberingAfterBreak="0">
    <w:nsid w:val="609878FB"/>
    <w:multiLevelType w:val="hybridMultilevel"/>
    <w:tmpl w:val="0FF0D32A"/>
    <w:lvl w:ilvl="0" w:tplc="56FC6AEA">
      <w:start w:val="2"/>
      <w:numFmt w:val="bullet"/>
      <w:lvlText w:val="-"/>
      <w:lvlJc w:val="left"/>
      <w:pPr>
        <w:ind w:left="786" w:hanging="360"/>
      </w:pPr>
      <w:rPr>
        <w:rFonts w:ascii="Calibri" w:eastAsia="Calibri" w:hAnsi="Calibri" w:cs="Calibri" w:hint="default"/>
      </w:rPr>
    </w:lvl>
    <w:lvl w:ilvl="1" w:tplc="040A0003" w:tentative="1">
      <w:start w:val="1"/>
      <w:numFmt w:val="bullet"/>
      <w:lvlText w:val="o"/>
      <w:lvlJc w:val="left"/>
      <w:pPr>
        <w:ind w:left="1506" w:hanging="360"/>
      </w:pPr>
      <w:rPr>
        <w:rFonts w:ascii="Courier New" w:hAnsi="Courier New" w:cs="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109" w15:restartNumberingAfterBreak="0">
    <w:nsid w:val="60EB7013"/>
    <w:multiLevelType w:val="hybridMultilevel"/>
    <w:tmpl w:val="7D6657EE"/>
    <w:lvl w:ilvl="0" w:tplc="14E2995A">
      <w:start w:val="1"/>
      <w:numFmt w:val="decimal"/>
      <w:lvlText w:val="%1.-"/>
      <w:lvlJc w:val="left"/>
      <w:pPr>
        <w:ind w:left="3338" w:hanging="360"/>
      </w:pPr>
      <w:rPr>
        <w:rFonts w:hint="default"/>
        <w:b/>
      </w:rPr>
    </w:lvl>
    <w:lvl w:ilvl="1" w:tplc="0C0A0019" w:tentative="1">
      <w:start w:val="1"/>
      <w:numFmt w:val="lowerLetter"/>
      <w:lvlText w:val="%2."/>
      <w:lvlJc w:val="left"/>
      <w:pPr>
        <w:ind w:left="4058" w:hanging="360"/>
      </w:pPr>
    </w:lvl>
    <w:lvl w:ilvl="2" w:tplc="0C0A001B" w:tentative="1">
      <w:start w:val="1"/>
      <w:numFmt w:val="lowerRoman"/>
      <w:lvlText w:val="%3."/>
      <w:lvlJc w:val="right"/>
      <w:pPr>
        <w:ind w:left="4778" w:hanging="180"/>
      </w:pPr>
    </w:lvl>
    <w:lvl w:ilvl="3" w:tplc="0C0A000F" w:tentative="1">
      <w:start w:val="1"/>
      <w:numFmt w:val="decimal"/>
      <w:lvlText w:val="%4."/>
      <w:lvlJc w:val="left"/>
      <w:pPr>
        <w:ind w:left="5498" w:hanging="360"/>
      </w:pPr>
    </w:lvl>
    <w:lvl w:ilvl="4" w:tplc="0C0A0019" w:tentative="1">
      <w:start w:val="1"/>
      <w:numFmt w:val="lowerLetter"/>
      <w:lvlText w:val="%5."/>
      <w:lvlJc w:val="left"/>
      <w:pPr>
        <w:ind w:left="6218" w:hanging="360"/>
      </w:pPr>
    </w:lvl>
    <w:lvl w:ilvl="5" w:tplc="0C0A001B" w:tentative="1">
      <w:start w:val="1"/>
      <w:numFmt w:val="lowerRoman"/>
      <w:lvlText w:val="%6."/>
      <w:lvlJc w:val="right"/>
      <w:pPr>
        <w:ind w:left="6938" w:hanging="180"/>
      </w:pPr>
    </w:lvl>
    <w:lvl w:ilvl="6" w:tplc="0C0A000F" w:tentative="1">
      <w:start w:val="1"/>
      <w:numFmt w:val="decimal"/>
      <w:lvlText w:val="%7."/>
      <w:lvlJc w:val="left"/>
      <w:pPr>
        <w:ind w:left="7658" w:hanging="360"/>
      </w:pPr>
    </w:lvl>
    <w:lvl w:ilvl="7" w:tplc="0C0A0019" w:tentative="1">
      <w:start w:val="1"/>
      <w:numFmt w:val="lowerLetter"/>
      <w:lvlText w:val="%8."/>
      <w:lvlJc w:val="left"/>
      <w:pPr>
        <w:ind w:left="8378" w:hanging="360"/>
      </w:pPr>
    </w:lvl>
    <w:lvl w:ilvl="8" w:tplc="0C0A001B" w:tentative="1">
      <w:start w:val="1"/>
      <w:numFmt w:val="lowerRoman"/>
      <w:lvlText w:val="%9."/>
      <w:lvlJc w:val="right"/>
      <w:pPr>
        <w:ind w:left="9098" w:hanging="180"/>
      </w:pPr>
    </w:lvl>
  </w:abstractNum>
  <w:abstractNum w:abstractNumId="110" w15:restartNumberingAfterBreak="0">
    <w:nsid w:val="613A3B22"/>
    <w:multiLevelType w:val="hybridMultilevel"/>
    <w:tmpl w:val="CF1CE0E6"/>
    <w:lvl w:ilvl="0" w:tplc="8354CEAA">
      <w:start w:val="12"/>
      <w:numFmt w:val="decimal"/>
      <w:lvlText w:val="%1."/>
      <w:lvlJc w:val="left"/>
      <w:pPr>
        <w:ind w:left="786" w:hanging="360"/>
      </w:pPr>
      <w:rPr>
        <w:rFonts w:hint="default"/>
        <w:b/>
        <w:bCs/>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111" w15:restartNumberingAfterBreak="0">
    <w:nsid w:val="62687B1A"/>
    <w:multiLevelType w:val="multilevel"/>
    <w:tmpl w:val="AE0EFEC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32F5CAA"/>
    <w:multiLevelType w:val="hybridMultilevel"/>
    <w:tmpl w:val="6C4AD96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13" w15:restartNumberingAfterBreak="0">
    <w:nsid w:val="65B81302"/>
    <w:multiLevelType w:val="hybridMultilevel"/>
    <w:tmpl w:val="E8B86A94"/>
    <w:lvl w:ilvl="0" w:tplc="80DAA2F8">
      <w:start w:val="1"/>
      <w:numFmt w:val="bullet"/>
      <w:lvlText w:val="-"/>
      <w:lvlJc w:val="left"/>
      <w:pPr>
        <w:ind w:left="720" w:hanging="360"/>
      </w:pPr>
      <w:rPr>
        <w:rFonts w:ascii="Sitka Subheading" w:hAnsi="Sitka Subheading"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675273AE"/>
    <w:multiLevelType w:val="hybridMultilevel"/>
    <w:tmpl w:val="4B06AC98"/>
    <w:lvl w:ilvl="0" w:tplc="75E8A33A">
      <w:start w:val="1"/>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68B9526C"/>
    <w:multiLevelType w:val="hybridMultilevel"/>
    <w:tmpl w:val="EFFAFCF6"/>
    <w:lvl w:ilvl="0" w:tplc="76006AD6">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6" w15:restartNumberingAfterBreak="0">
    <w:nsid w:val="68E85D1B"/>
    <w:multiLevelType w:val="hybridMultilevel"/>
    <w:tmpl w:val="5CDE3264"/>
    <w:lvl w:ilvl="0" w:tplc="6C486FA0">
      <w:start w:val="1"/>
      <w:numFmt w:val="decimal"/>
      <w:lvlText w:val="%1."/>
      <w:lvlJc w:val="left"/>
      <w:pPr>
        <w:ind w:left="786" w:hanging="360"/>
      </w:pPr>
      <w:rPr>
        <w:b/>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117" w15:restartNumberingAfterBreak="0">
    <w:nsid w:val="6AAC0D49"/>
    <w:multiLevelType w:val="hybridMultilevel"/>
    <w:tmpl w:val="F314DF0A"/>
    <w:lvl w:ilvl="0" w:tplc="25929C20">
      <w:start w:val="1"/>
      <w:numFmt w:val="upperLetter"/>
      <w:lvlText w:val="%1."/>
      <w:lvlJc w:val="left"/>
      <w:pPr>
        <w:ind w:left="1211" w:hanging="360"/>
      </w:pPr>
      <w:rPr>
        <w:rFonts w:hint="default"/>
        <w:u w:val="single"/>
      </w:rPr>
    </w:lvl>
    <w:lvl w:ilvl="1" w:tplc="33940042">
      <w:start w:val="1"/>
      <w:numFmt w:val="upperLetter"/>
      <w:lvlText w:val="%2."/>
      <w:lvlJc w:val="left"/>
      <w:pPr>
        <w:ind w:left="1931" w:hanging="360"/>
      </w:pPr>
      <w:rPr>
        <w:rFonts w:hint="default"/>
        <w:u w:val="single"/>
      </w:r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90F4863C">
      <w:start w:val="1"/>
      <w:numFmt w:val="decimal"/>
      <w:lvlText w:val="%7."/>
      <w:lvlJc w:val="left"/>
      <w:pPr>
        <w:ind w:left="5531" w:hanging="360"/>
      </w:pPr>
      <w:rPr>
        <w:b/>
        <w:i w:val="0"/>
      </w:rPr>
    </w:lvl>
    <w:lvl w:ilvl="7" w:tplc="0C0A0019">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8" w15:restartNumberingAfterBreak="0">
    <w:nsid w:val="6B1018A3"/>
    <w:multiLevelType w:val="hybridMultilevel"/>
    <w:tmpl w:val="B12A3A28"/>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9" w15:restartNumberingAfterBreak="0">
    <w:nsid w:val="6B712BBB"/>
    <w:multiLevelType w:val="hybridMultilevel"/>
    <w:tmpl w:val="956000DE"/>
    <w:lvl w:ilvl="0" w:tplc="8D00D096">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0" w15:restartNumberingAfterBreak="0">
    <w:nsid w:val="6D9F47C9"/>
    <w:multiLevelType w:val="hybridMultilevel"/>
    <w:tmpl w:val="72BAC4F4"/>
    <w:lvl w:ilvl="0" w:tplc="9B582526">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1" w15:restartNumberingAfterBreak="0">
    <w:nsid w:val="6FD22534"/>
    <w:multiLevelType w:val="hybridMultilevel"/>
    <w:tmpl w:val="EF400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2" w15:restartNumberingAfterBreak="0">
    <w:nsid w:val="71D11C3F"/>
    <w:multiLevelType w:val="hybridMultilevel"/>
    <w:tmpl w:val="A04862CA"/>
    <w:lvl w:ilvl="0" w:tplc="0C0A001B">
      <w:start w:val="1"/>
      <w:numFmt w:val="lowerRoman"/>
      <w:lvlText w:val="%1."/>
      <w:lvlJc w:val="right"/>
      <w:pPr>
        <w:ind w:left="1146" w:hanging="360"/>
      </w:pPr>
    </w:lvl>
    <w:lvl w:ilvl="1" w:tplc="0C0A0019" w:tentative="1">
      <w:start w:val="1"/>
      <w:numFmt w:val="lowerLetter"/>
      <w:lvlText w:val="%2."/>
      <w:lvlJc w:val="left"/>
      <w:pPr>
        <w:ind w:left="1866" w:hanging="360"/>
      </w:pPr>
    </w:lvl>
    <w:lvl w:ilvl="2" w:tplc="0C0A001B">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23" w15:restartNumberingAfterBreak="0">
    <w:nsid w:val="726E3C9E"/>
    <w:multiLevelType w:val="hybridMultilevel"/>
    <w:tmpl w:val="833C1716"/>
    <w:lvl w:ilvl="0" w:tplc="13F4DB92">
      <w:start w:val="1"/>
      <w:numFmt w:val="bullet"/>
      <w:lvlText w:val="-"/>
      <w:lvlJc w:val="left"/>
      <w:pPr>
        <w:ind w:hanging="360"/>
      </w:pPr>
      <w:rPr>
        <w:rFonts w:ascii="Arial" w:eastAsia="Arial" w:hAnsi="Arial" w:hint="default"/>
        <w:b/>
        <w:bCs/>
        <w:sz w:val="24"/>
        <w:szCs w:val="24"/>
      </w:rPr>
    </w:lvl>
    <w:lvl w:ilvl="1" w:tplc="EAA092C8">
      <w:start w:val="1"/>
      <w:numFmt w:val="bullet"/>
      <w:lvlText w:val="•"/>
      <w:lvlJc w:val="left"/>
      <w:rPr>
        <w:rFonts w:hint="default"/>
      </w:rPr>
    </w:lvl>
    <w:lvl w:ilvl="2" w:tplc="A18E552C">
      <w:start w:val="1"/>
      <w:numFmt w:val="bullet"/>
      <w:lvlText w:val="•"/>
      <w:lvlJc w:val="left"/>
      <w:rPr>
        <w:rFonts w:hint="default"/>
      </w:rPr>
    </w:lvl>
    <w:lvl w:ilvl="3" w:tplc="01A46BF2">
      <w:start w:val="1"/>
      <w:numFmt w:val="bullet"/>
      <w:lvlText w:val="•"/>
      <w:lvlJc w:val="left"/>
      <w:rPr>
        <w:rFonts w:hint="default"/>
      </w:rPr>
    </w:lvl>
    <w:lvl w:ilvl="4" w:tplc="B600B1D0">
      <w:start w:val="1"/>
      <w:numFmt w:val="bullet"/>
      <w:lvlText w:val="•"/>
      <w:lvlJc w:val="left"/>
      <w:rPr>
        <w:rFonts w:hint="default"/>
      </w:rPr>
    </w:lvl>
    <w:lvl w:ilvl="5" w:tplc="0ED0821A">
      <w:start w:val="1"/>
      <w:numFmt w:val="bullet"/>
      <w:lvlText w:val="•"/>
      <w:lvlJc w:val="left"/>
      <w:rPr>
        <w:rFonts w:hint="default"/>
      </w:rPr>
    </w:lvl>
    <w:lvl w:ilvl="6" w:tplc="AFF611CE">
      <w:start w:val="1"/>
      <w:numFmt w:val="bullet"/>
      <w:lvlText w:val="•"/>
      <w:lvlJc w:val="left"/>
      <w:rPr>
        <w:rFonts w:hint="default"/>
      </w:rPr>
    </w:lvl>
    <w:lvl w:ilvl="7" w:tplc="723A7D6C">
      <w:start w:val="1"/>
      <w:numFmt w:val="bullet"/>
      <w:lvlText w:val="•"/>
      <w:lvlJc w:val="left"/>
      <w:rPr>
        <w:rFonts w:hint="default"/>
      </w:rPr>
    </w:lvl>
    <w:lvl w:ilvl="8" w:tplc="3714545A">
      <w:start w:val="1"/>
      <w:numFmt w:val="bullet"/>
      <w:lvlText w:val="•"/>
      <w:lvlJc w:val="left"/>
      <w:rPr>
        <w:rFonts w:hint="default"/>
      </w:rPr>
    </w:lvl>
  </w:abstractNum>
  <w:abstractNum w:abstractNumId="124" w15:restartNumberingAfterBreak="0">
    <w:nsid w:val="72BF4B1D"/>
    <w:multiLevelType w:val="hybridMultilevel"/>
    <w:tmpl w:val="F62821E8"/>
    <w:lvl w:ilvl="0" w:tplc="2786C602">
      <w:start w:val="1"/>
      <w:numFmt w:val="bullet"/>
      <w:pStyle w:val="Tabla5fuenteblancavieta"/>
      <w:lvlText w:val=""/>
      <w:lvlJc w:val="left"/>
      <w:pPr>
        <w:tabs>
          <w:tab w:val="num" w:pos="340"/>
        </w:tabs>
        <w:ind w:left="510" w:hanging="340"/>
      </w:pPr>
      <w:rPr>
        <w:rFonts w:ascii="Wingdings" w:hAnsi="Wingdings" w:hint="default"/>
        <w:caps w:val="0"/>
        <w:strike w:val="0"/>
        <w:dstrike w:val="0"/>
        <w:vanish w:val="0"/>
        <w:color w:val="FF000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25" w15:restartNumberingAfterBreak="0">
    <w:nsid w:val="72DB0DA2"/>
    <w:multiLevelType w:val="hybridMultilevel"/>
    <w:tmpl w:val="6626582A"/>
    <w:lvl w:ilvl="0" w:tplc="0C0A000D">
      <w:start w:val="1"/>
      <w:numFmt w:val="bullet"/>
      <w:lvlText w:val=""/>
      <w:lvlJc w:val="left"/>
      <w:pPr>
        <w:ind w:hanging="360"/>
      </w:pPr>
      <w:rPr>
        <w:rFonts w:ascii="Wingdings" w:hAnsi="Wingdings" w:hint="default"/>
        <w:color w:val="212121"/>
        <w:sz w:val="24"/>
        <w:szCs w:val="24"/>
      </w:rPr>
    </w:lvl>
    <w:lvl w:ilvl="1" w:tplc="F8BCC546">
      <w:start w:val="1"/>
      <w:numFmt w:val="bullet"/>
      <w:lvlText w:val="•"/>
      <w:lvlJc w:val="left"/>
      <w:rPr>
        <w:rFonts w:hint="default"/>
      </w:rPr>
    </w:lvl>
    <w:lvl w:ilvl="2" w:tplc="9E8E1578">
      <w:start w:val="1"/>
      <w:numFmt w:val="bullet"/>
      <w:lvlText w:val="•"/>
      <w:lvlJc w:val="left"/>
      <w:rPr>
        <w:rFonts w:hint="default"/>
      </w:rPr>
    </w:lvl>
    <w:lvl w:ilvl="3" w:tplc="ED7651DC">
      <w:start w:val="1"/>
      <w:numFmt w:val="bullet"/>
      <w:lvlText w:val="•"/>
      <w:lvlJc w:val="left"/>
      <w:rPr>
        <w:rFonts w:hint="default"/>
      </w:rPr>
    </w:lvl>
    <w:lvl w:ilvl="4" w:tplc="D1ECF510">
      <w:start w:val="1"/>
      <w:numFmt w:val="bullet"/>
      <w:lvlText w:val="•"/>
      <w:lvlJc w:val="left"/>
      <w:rPr>
        <w:rFonts w:hint="default"/>
      </w:rPr>
    </w:lvl>
    <w:lvl w:ilvl="5" w:tplc="0A8E2A5C">
      <w:start w:val="1"/>
      <w:numFmt w:val="bullet"/>
      <w:lvlText w:val="•"/>
      <w:lvlJc w:val="left"/>
      <w:rPr>
        <w:rFonts w:hint="default"/>
      </w:rPr>
    </w:lvl>
    <w:lvl w:ilvl="6" w:tplc="683EAAFC">
      <w:start w:val="1"/>
      <w:numFmt w:val="bullet"/>
      <w:lvlText w:val="•"/>
      <w:lvlJc w:val="left"/>
      <w:rPr>
        <w:rFonts w:hint="default"/>
      </w:rPr>
    </w:lvl>
    <w:lvl w:ilvl="7" w:tplc="1AF693DE">
      <w:start w:val="1"/>
      <w:numFmt w:val="bullet"/>
      <w:lvlText w:val="•"/>
      <w:lvlJc w:val="left"/>
      <w:rPr>
        <w:rFonts w:hint="default"/>
      </w:rPr>
    </w:lvl>
    <w:lvl w:ilvl="8" w:tplc="1CE62820">
      <w:start w:val="1"/>
      <w:numFmt w:val="bullet"/>
      <w:lvlText w:val="•"/>
      <w:lvlJc w:val="left"/>
      <w:rPr>
        <w:rFonts w:hint="default"/>
      </w:rPr>
    </w:lvl>
  </w:abstractNum>
  <w:abstractNum w:abstractNumId="126" w15:restartNumberingAfterBreak="0">
    <w:nsid w:val="74E67805"/>
    <w:multiLevelType w:val="hybridMultilevel"/>
    <w:tmpl w:val="61A0BF24"/>
    <w:lvl w:ilvl="0" w:tplc="DCEABAE0">
      <w:start w:val="1"/>
      <w:numFmt w:val="lowerLetter"/>
      <w:lvlText w:val="%1."/>
      <w:lvlJc w:val="left"/>
      <w:pPr>
        <w:ind w:left="1428" w:hanging="360"/>
      </w:pPr>
      <w:rPr>
        <w:b/>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27" w15:restartNumberingAfterBreak="0">
    <w:nsid w:val="7795684A"/>
    <w:multiLevelType w:val="hybridMultilevel"/>
    <w:tmpl w:val="C6589CE8"/>
    <w:lvl w:ilvl="0" w:tplc="A454A59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8" w15:restartNumberingAfterBreak="0">
    <w:nsid w:val="77E306F1"/>
    <w:multiLevelType w:val="hybridMultilevel"/>
    <w:tmpl w:val="A5D8D4FC"/>
    <w:lvl w:ilvl="0" w:tplc="48E036A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 w15:restartNumberingAfterBreak="0">
    <w:nsid w:val="78DF522D"/>
    <w:multiLevelType w:val="hybridMultilevel"/>
    <w:tmpl w:val="E9CCB398"/>
    <w:lvl w:ilvl="0" w:tplc="68C4B70C">
      <w:start w:val="1"/>
      <w:numFmt w:val="decimal"/>
      <w:lvlText w:val="%1.-"/>
      <w:lvlJc w:val="left"/>
      <w:pPr>
        <w:ind w:left="1920" w:hanging="360"/>
      </w:pPr>
      <w:rPr>
        <w:b/>
      </w:rPr>
    </w:lvl>
    <w:lvl w:ilvl="1" w:tplc="0C0A0019">
      <w:start w:val="1"/>
      <w:numFmt w:val="lowerLetter"/>
      <w:lvlText w:val="%2."/>
      <w:lvlJc w:val="left"/>
      <w:pPr>
        <w:ind w:left="2640" w:hanging="360"/>
      </w:pPr>
    </w:lvl>
    <w:lvl w:ilvl="2" w:tplc="0C0A001B">
      <w:start w:val="1"/>
      <w:numFmt w:val="lowerRoman"/>
      <w:lvlText w:val="%3."/>
      <w:lvlJc w:val="right"/>
      <w:pPr>
        <w:ind w:left="3360" w:hanging="180"/>
      </w:pPr>
    </w:lvl>
    <w:lvl w:ilvl="3" w:tplc="0C0A000F">
      <w:start w:val="1"/>
      <w:numFmt w:val="decimal"/>
      <w:lvlText w:val="%4."/>
      <w:lvlJc w:val="left"/>
      <w:pPr>
        <w:ind w:left="4080" w:hanging="360"/>
      </w:pPr>
    </w:lvl>
    <w:lvl w:ilvl="4" w:tplc="0C0A0019">
      <w:start w:val="1"/>
      <w:numFmt w:val="lowerLetter"/>
      <w:lvlText w:val="%5."/>
      <w:lvlJc w:val="left"/>
      <w:pPr>
        <w:ind w:left="4800" w:hanging="360"/>
      </w:pPr>
    </w:lvl>
    <w:lvl w:ilvl="5" w:tplc="0C0A001B">
      <w:start w:val="1"/>
      <w:numFmt w:val="lowerRoman"/>
      <w:lvlText w:val="%6."/>
      <w:lvlJc w:val="right"/>
      <w:pPr>
        <w:ind w:left="5520" w:hanging="180"/>
      </w:pPr>
    </w:lvl>
    <w:lvl w:ilvl="6" w:tplc="0C0A000F">
      <w:start w:val="1"/>
      <w:numFmt w:val="decimal"/>
      <w:lvlText w:val="%7."/>
      <w:lvlJc w:val="left"/>
      <w:pPr>
        <w:ind w:left="6240" w:hanging="360"/>
      </w:pPr>
    </w:lvl>
    <w:lvl w:ilvl="7" w:tplc="0C0A0019">
      <w:start w:val="1"/>
      <w:numFmt w:val="lowerLetter"/>
      <w:lvlText w:val="%8."/>
      <w:lvlJc w:val="left"/>
      <w:pPr>
        <w:ind w:left="6960" w:hanging="360"/>
      </w:pPr>
    </w:lvl>
    <w:lvl w:ilvl="8" w:tplc="0C0A001B">
      <w:start w:val="1"/>
      <w:numFmt w:val="lowerRoman"/>
      <w:lvlText w:val="%9."/>
      <w:lvlJc w:val="right"/>
      <w:pPr>
        <w:ind w:left="7680" w:hanging="180"/>
      </w:pPr>
    </w:lvl>
  </w:abstractNum>
  <w:abstractNum w:abstractNumId="130" w15:restartNumberingAfterBreak="0">
    <w:nsid w:val="78E41A86"/>
    <w:multiLevelType w:val="multilevel"/>
    <w:tmpl w:val="9EEC74DC"/>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A0B39CD"/>
    <w:multiLevelType w:val="hybridMultilevel"/>
    <w:tmpl w:val="74F6A232"/>
    <w:lvl w:ilvl="0" w:tplc="80DAA2F8">
      <w:start w:val="1"/>
      <w:numFmt w:val="bullet"/>
      <w:lvlText w:val="-"/>
      <w:lvlJc w:val="left"/>
      <w:pPr>
        <w:ind w:left="720" w:hanging="360"/>
      </w:pPr>
      <w:rPr>
        <w:rFonts w:ascii="Sitka Subheading" w:hAnsi="Sitka Subheading"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7A98772E"/>
    <w:multiLevelType w:val="hybridMultilevel"/>
    <w:tmpl w:val="33EE831E"/>
    <w:lvl w:ilvl="0" w:tplc="9FF640F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3" w15:restartNumberingAfterBreak="0">
    <w:nsid w:val="7AD45888"/>
    <w:multiLevelType w:val="hybridMultilevel"/>
    <w:tmpl w:val="5D480266"/>
    <w:lvl w:ilvl="0" w:tplc="56FC6AEA">
      <w:start w:val="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4" w15:restartNumberingAfterBreak="0">
    <w:nsid w:val="7D211DCE"/>
    <w:multiLevelType w:val="hybridMultilevel"/>
    <w:tmpl w:val="1FCC4FE6"/>
    <w:lvl w:ilvl="0" w:tplc="41F817E4">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5" w15:restartNumberingAfterBreak="0">
    <w:nsid w:val="7D904A03"/>
    <w:multiLevelType w:val="hybridMultilevel"/>
    <w:tmpl w:val="54A22502"/>
    <w:lvl w:ilvl="0" w:tplc="1E4A7172">
      <w:start w:val="1"/>
      <w:numFmt w:val="bullet"/>
      <w:lvlText w:val="-"/>
      <w:lvlJc w:val="left"/>
      <w:pPr>
        <w:ind w:hanging="360"/>
      </w:pPr>
      <w:rPr>
        <w:rFonts w:ascii="Calibri" w:eastAsia="Calibri" w:hAnsi="Calibri" w:hint="default"/>
        <w:sz w:val="24"/>
        <w:szCs w:val="24"/>
      </w:rPr>
    </w:lvl>
    <w:lvl w:ilvl="1" w:tplc="B282D86E">
      <w:start w:val="1"/>
      <w:numFmt w:val="bullet"/>
      <w:lvlText w:val="•"/>
      <w:lvlJc w:val="left"/>
      <w:rPr>
        <w:rFonts w:hint="default"/>
      </w:rPr>
    </w:lvl>
    <w:lvl w:ilvl="2" w:tplc="A1A0E1CA">
      <w:start w:val="1"/>
      <w:numFmt w:val="bullet"/>
      <w:lvlText w:val="•"/>
      <w:lvlJc w:val="left"/>
      <w:rPr>
        <w:rFonts w:hint="default"/>
      </w:rPr>
    </w:lvl>
    <w:lvl w:ilvl="3" w:tplc="88E8B37C">
      <w:start w:val="1"/>
      <w:numFmt w:val="bullet"/>
      <w:lvlText w:val="•"/>
      <w:lvlJc w:val="left"/>
      <w:rPr>
        <w:rFonts w:hint="default"/>
      </w:rPr>
    </w:lvl>
    <w:lvl w:ilvl="4" w:tplc="0D0A806E">
      <w:start w:val="1"/>
      <w:numFmt w:val="bullet"/>
      <w:lvlText w:val="•"/>
      <w:lvlJc w:val="left"/>
      <w:rPr>
        <w:rFonts w:hint="default"/>
      </w:rPr>
    </w:lvl>
    <w:lvl w:ilvl="5" w:tplc="6E704B1C">
      <w:start w:val="1"/>
      <w:numFmt w:val="bullet"/>
      <w:lvlText w:val="•"/>
      <w:lvlJc w:val="left"/>
      <w:rPr>
        <w:rFonts w:hint="default"/>
      </w:rPr>
    </w:lvl>
    <w:lvl w:ilvl="6" w:tplc="F82414B8">
      <w:start w:val="1"/>
      <w:numFmt w:val="bullet"/>
      <w:lvlText w:val="•"/>
      <w:lvlJc w:val="left"/>
      <w:rPr>
        <w:rFonts w:hint="default"/>
      </w:rPr>
    </w:lvl>
    <w:lvl w:ilvl="7" w:tplc="215C3DEA">
      <w:start w:val="1"/>
      <w:numFmt w:val="bullet"/>
      <w:lvlText w:val="•"/>
      <w:lvlJc w:val="left"/>
      <w:rPr>
        <w:rFonts w:hint="default"/>
      </w:rPr>
    </w:lvl>
    <w:lvl w:ilvl="8" w:tplc="8C30A560">
      <w:start w:val="1"/>
      <w:numFmt w:val="bullet"/>
      <w:lvlText w:val="•"/>
      <w:lvlJc w:val="left"/>
      <w:rPr>
        <w:rFonts w:hint="default"/>
      </w:rPr>
    </w:lvl>
  </w:abstractNum>
  <w:abstractNum w:abstractNumId="136" w15:restartNumberingAfterBreak="0">
    <w:nsid w:val="7F9E2913"/>
    <w:multiLevelType w:val="multilevel"/>
    <w:tmpl w:val="E7843DD4"/>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0865272">
    <w:abstractNumId w:val="80"/>
  </w:num>
  <w:num w:numId="2" w16cid:durableId="1475373725">
    <w:abstractNumId w:val="50"/>
  </w:num>
  <w:num w:numId="3" w16cid:durableId="263342090">
    <w:abstractNumId w:val="99"/>
  </w:num>
  <w:num w:numId="4" w16cid:durableId="1272780471">
    <w:abstractNumId w:val="6"/>
  </w:num>
  <w:num w:numId="5" w16cid:durableId="11996090">
    <w:abstractNumId w:val="46"/>
  </w:num>
  <w:num w:numId="6" w16cid:durableId="258026892">
    <w:abstractNumId w:val="124"/>
  </w:num>
  <w:num w:numId="7" w16cid:durableId="372467456">
    <w:abstractNumId w:val="9"/>
  </w:num>
  <w:num w:numId="8" w16cid:durableId="1307395803">
    <w:abstractNumId w:val="106"/>
  </w:num>
  <w:num w:numId="9" w16cid:durableId="497890272">
    <w:abstractNumId w:val="135"/>
  </w:num>
  <w:num w:numId="10" w16cid:durableId="841313874">
    <w:abstractNumId w:val="123"/>
  </w:num>
  <w:num w:numId="11" w16cid:durableId="1906913625">
    <w:abstractNumId w:val="66"/>
  </w:num>
  <w:num w:numId="12" w16cid:durableId="1311058178">
    <w:abstractNumId w:val="36"/>
  </w:num>
  <w:num w:numId="13" w16cid:durableId="522859990">
    <w:abstractNumId w:val="27"/>
  </w:num>
  <w:num w:numId="14" w16cid:durableId="1667316298">
    <w:abstractNumId w:val="125"/>
  </w:num>
  <w:num w:numId="15" w16cid:durableId="1171873580">
    <w:abstractNumId w:val="60"/>
  </w:num>
  <w:num w:numId="16" w16cid:durableId="1331760759">
    <w:abstractNumId w:val="34"/>
  </w:num>
  <w:num w:numId="17" w16cid:durableId="161550294">
    <w:abstractNumId w:val="13"/>
  </w:num>
  <w:num w:numId="18" w16cid:durableId="128473134">
    <w:abstractNumId w:val="104"/>
  </w:num>
  <w:num w:numId="19" w16cid:durableId="221989931">
    <w:abstractNumId w:val="31"/>
  </w:num>
  <w:num w:numId="20" w16cid:durableId="1113476945">
    <w:abstractNumId w:val="100"/>
  </w:num>
  <w:num w:numId="21" w16cid:durableId="637104971">
    <w:abstractNumId w:val="39"/>
  </w:num>
  <w:num w:numId="22" w16cid:durableId="1119448466">
    <w:abstractNumId w:val="32"/>
  </w:num>
  <w:num w:numId="23" w16cid:durableId="1988120918">
    <w:abstractNumId w:val="1"/>
  </w:num>
  <w:num w:numId="24" w16cid:durableId="730885034">
    <w:abstractNumId w:val="118"/>
  </w:num>
  <w:num w:numId="25" w16cid:durableId="650140077">
    <w:abstractNumId w:val="114"/>
  </w:num>
  <w:num w:numId="26" w16cid:durableId="231038797">
    <w:abstractNumId w:val="73"/>
  </w:num>
  <w:num w:numId="27" w16cid:durableId="1764688975">
    <w:abstractNumId w:val="7"/>
  </w:num>
  <w:num w:numId="28" w16cid:durableId="137309351">
    <w:abstractNumId w:val="49"/>
  </w:num>
  <w:num w:numId="29" w16cid:durableId="93135725">
    <w:abstractNumId w:val="70"/>
  </w:num>
  <w:num w:numId="30" w16cid:durableId="2097823839">
    <w:abstractNumId w:val="126"/>
  </w:num>
  <w:num w:numId="31" w16cid:durableId="1549104094">
    <w:abstractNumId w:val="57"/>
  </w:num>
  <w:num w:numId="32" w16cid:durableId="2140956168">
    <w:abstractNumId w:val="132"/>
  </w:num>
  <w:num w:numId="33" w16cid:durableId="2012022588">
    <w:abstractNumId w:val="76"/>
  </w:num>
  <w:num w:numId="34" w16cid:durableId="763302687">
    <w:abstractNumId w:val="71"/>
  </w:num>
  <w:num w:numId="35" w16cid:durableId="294262825">
    <w:abstractNumId w:val="81"/>
  </w:num>
  <w:num w:numId="36" w16cid:durableId="1432554666">
    <w:abstractNumId w:val="45"/>
  </w:num>
  <w:num w:numId="37" w16cid:durableId="824471297">
    <w:abstractNumId w:val="26"/>
  </w:num>
  <w:num w:numId="38" w16cid:durableId="1241521669">
    <w:abstractNumId w:val="127"/>
  </w:num>
  <w:num w:numId="39" w16cid:durableId="205601250">
    <w:abstractNumId w:val="88"/>
  </w:num>
  <w:num w:numId="40" w16cid:durableId="137234475">
    <w:abstractNumId w:val="5"/>
  </w:num>
  <w:num w:numId="41" w16cid:durableId="101995201">
    <w:abstractNumId w:val="98"/>
  </w:num>
  <w:num w:numId="42" w16cid:durableId="1813057451">
    <w:abstractNumId w:val="25"/>
  </w:num>
  <w:num w:numId="43" w16cid:durableId="2032106181">
    <w:abstractNumId w:val="108"/>
  </w:num>
  <w:num w:numId="44" w16cid:durableId="1387148794">
    <w:abstractNumId w:val="112"/>
  </w:num>
  <w:num w:numId="45" w16cid:durableId="124827357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4490144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5373381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756727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390832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394671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2663625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21173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817639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413940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0418244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99492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352843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201958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9060700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92152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672168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5305649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7132578">
    <w:abstractNumId w:val="134"/>
  </w:num>
  <w:num w:numId="64" w16cid:durableId="97368192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7799073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5511871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2344088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8627006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826561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1622510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75491061">
    <w:abstractNumId w:val="48"/>
  </w:num>
  <w:num w:numId="72" w16cid:durableId="78199537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8774829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434204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4043356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865538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54501591">
    <w:abstractNumId w:val="122"/>
  </w:num>
  <w:num w:numId="78" w16cid:durableId="2031293563">
    <w:abstractNumId w:val="94"/>
  </w:num>
  <w:num w:numId="79" w16cid:durableId="202208709">
    <w:abstractNumId w:val="67"/>
  </w:num>
  <w:num w:numId="80" w16cid:durableId="1977367602">
    <w:abstractNumId w:val="89"/>
  </w:num>
  <w:num w:numId="81" w16cid:durableId="1776629149">
    <w:abstractNumId w:val="52"/>
  </w:num>
  <w:num w:numId="82" w16cid:durableId="1781072718">
    <w:abstractNumId w:val="21"/>
  </w:num>
  <w:num w:numId="83" w16cid:durableId="798958738">
    <w:abstractNumId w:val="113"/>
  </w:num>
  <w:num w:numId="84" w16cid:durableId="289937370">
    <w:abstractNumId w:val="65"/>
  </w:num>
  <w:num w:numId="85" w16cid:durableId="592082911">
    <w:abstractNumId w:val="28"/>
  </w:num>
  <w:num w:numId="86" w16cid:durableId="125585814">
    <w:abstractNumId w:val="111"/>
  </w:num>
  <w:num w:numId="87" w16cid:durableId="635456978">
    <w:abstractNumId w:val="136"/>
  </w:num>
  <w:num w:numId="88" w16cid:durableId="1998919265">
    <w:abstractNumId w:val="61"/>
  </w:num>
  <w:num w:numId="89" w16cid:durableId="1424104410">
    <w:abstractNumId w:val="35"/>
  </w:num>
  <w:num w:numId="90" w16cid:durableId="370762114">
    <w:abstractNumId w:val="130"/>
  </w:num>
  <w:num w:numId="91" w16cid:durableId="520241333">
    <w:abstractNumId w:val="77"/>
  </w:num>
  <w:num w:numId="92" w16cid:durableId="250746154">
    <w:abstractNumId w:val="0"/>
  </w:num>
  <w:num w:numId="93" w16cid:durableId="1021510964">
    <w:abstractNumId w:val="41"/>
  </w:num>
  <w:num w:numId="94" w16cid:durableId="1118837120">
    <w:abstractNumId w:val="59"/>
  </w:num>
  <w:num w:numId="95" w16cid:durableId="1929653248">
    <w:abstractNumId w:val="4"/>
  </w:num>
  <w:num w:numId="96" w16cid:durableId="489102055">
    <w:abstractNumId w:val="56"/>
  </w:num>
  <w:num w:numId="97" w16cid:durableId="72090810">
    <w:abstractNumId w:val="11"/>
  </w:num>
  <w:num w:numId="98" w16cid:durableId="1294479907">
    <w:abstractNumId w:val="115"/>
  </w:num>
  <w:num w:numId="99" w16cid:durableId="1345858854">
    <w:abstractNumId w:val="68"/>
  </w:num>
  <w:num w:numId="100" w16cid:durableId="1408771474">
    <w:abstractNumId w:val="131"/>
  </w:num>
  <w:num w:numId="101" w16cid:durableId="619067184">
    <w:abstractNumId w:val="14"/>
  </w:num>
  <w:num w:numId="102" w16cid:durableId="1482849404">
    <w:abstractNumId w:val="82"/>
  </w:num>
  <w:num w:numId="103" w16cid:durableId="526069950">
    <w:abstractNumId w:val="2"/>
  </w:num>
  <w:num w:numId="104" w16cid:durableId="583878227">
    <w:abstractNumId w:val="83"/>
  </w:num>
  <w:num w:numId="105" w16cid:durableId="1555238475">
    <w:abstractNumId w:val="75"/>
  </w:num>
  <w:num w:numId="106" w16cid:durableId="180245541">
    <w:abstractNumId w:val="29"/>
  </w:num>
  <w:num w:numId="107" w16cid:durableId="644701086">
    <w:abstractNumId w:val="42"/>
  </w:num>
  <w:num w:numId="108" w16cid:durableId="371614098">
    <w:abstractNumId w:val="58"/>
  </w:num>
  <w:num w:numId="109" w16cid:durableId="958412268">
    <w:abstractNumId w:val="85"/>
  </w:num>
  <w:num w:numId="110" w16cid:durableId="639655138">
    <w:abstractNumId w:val="47"/>
  </w:num>
  <w:num w:numId="111" w16cid:durableId="28603032">
    <w:abstractNumId w:val="79"/>
  </w:num>
  <w:num w:numId="112" w16cid:durableId="2065399551">
    <w:abstractNumId w:val="91"/>
  </w:num>
  <w:num w:numId="113" w16cid:durableId="581065967">
    <w:abstractNumId w:val="90"/>
  </w:num>
  <w:num w:numId="114" w16cid:durableId="987056639">
    <w:abstractNumId w:val="110"/>
  </w:num>
  <w:num w:numId="115" w16cid:durableId="375858075">
    <w:abstractNumId w:val="37"/>
  </w:num>
  <w:num w:numId="116" w16cid:durableId="1909419459">
    <w:abstractNumId w:val="72"/>
  </w:num>
  <w:num w:numId="117" w16cid:durableId="625047653">
    <w:abstractNumId w:val="20"/>
  </w:num>
  <w:num w:numId="118" w16cid:durableId="1195383667">
    <w:abstractNumId w:val="78"/>
  </w:num>
  <w:num w:numId="119" w16cid:durableId="1927035077">
    <w:abstractNumId w:val="117"/>
  </w:num>
  <w:num w:numId="120" w16cid:durableId="288321933">
    <w:abstractNumId w:val="22"/>
  </w:num>
  <w:num w:numId="121" w16cid:durableId="654995172">
    <w:abstractNumId w:val="18"/>
  </w:num>
  <w:num w:numId="122" w16cid:durableId="1903100953">
    <w:abstractNumId w:val="64"/>
  </w:num>
  <w:num w:numId="123" w16cid:durableId="562519940">
    <w:abstractNumId w:val="19"/>
  </w:num>
  <w:num w:numId="124" w16cid:durableId="1902397027">
    <w:abstractNumId w:val="3"/>
  </w:num>
  <w:num w:numId="125" w16cid:durableId="783233577">
    <w:abstractNumId w:val="12"/>
  </w:num>
  <w:num w:numId="126" w16cid:durableId="619335542">
    <w:abstractNumId w:val="92"/>
  </w:num>
  <w:num w:numId="127" w16cid:durableId="1265916321">
    <w:abstractNumId w:val="109"/>
  </w:num>
  <w:num w:numId="128" w16cid:durableId="746197610">
    <w:abstractNumId w:val="93"/>
  </w:num>
  <w:num w:numId="129" w16cid:durableId="757749774">
    <w:abstractNumId w:val="133"/>
  </w:num>
  <w:num w:numId="130" w16cid:durableId="1983540243">
    <w:abstractNumId w:val="43"/>
  </w:num>
  <w:num w:numId="131" w16cid:durableId="1230651629">
    <w:abstractNumId w:val="62"/>
  </w:num>
  <w:num w:numId="132" w16cid:durableId="2006279433">
    <w:abstractNumId w:val="51"/>
  </w:num>
  <w:num w:numId="133" w16cid:durableId="1316956299">
    <w:abstractNumId w:val="128"/>
  </w:num>
  <w:num w:numId="134" w16cid:durableId="1340045089">
    <w:abstractNumId w:val="24"/>
  </w:num>
  <w:num w:numId="135" w16cid:durableId="1501118653">
    <w:abstractNumId w:val="40"/>
  </w:num>
  <w:num w:numId="136" w16cid:durableId="1518083872">
    <w:abstractNumId w:val="107"/>
  </w:num>
  <w:num w:numId="137" w16cid:durableId="1253271737">
    <w:abstractNumId w:val="121"/>
  </w:num>
  <w:num w:numId="138" w16cid:durableId="803503063">
    <w:abstractNumId w:val="9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80"/>
    <w:rsid w:val="00003792"/>
    <w:rsid w:val="00004547"/>
    <w:rsid w:val="00004A86"/>
    <w:rsid w:val="00014E9D"/>
    <w:rsid w:val="00045B47"/>
    <w:rsid w:val="000648C1"/>
    <w:rsid w:val="0006712D"/>
    <w:rsid w:val="00067599"/>
    <w:rsid w:val="000812EE"/>
    <w:rsid w:val="00094A09"/>
    <w:rsid w:val="000B1554"/>
    <w:rsid w:val="000B34ED"/>
    <w:rsid w:val="000B4748"/>
    <w:rsid w:val="000C44C9"/>
    <w:rsid w:val="000F57F9"/>
    <w:rsid w:val="00100091"/>
    <w:rsid w:val="001103F6"/>
    <w:rsid w:val="00122DFF"/>
    <w:rsid w:val="00126E66"/>
    <w:rsid w:val="00163868"/>
    <w:rsid w:val="001638B4"/>
    <w:rsid w:val="001A2984"/>
    <w:rsid w:val="001A71B8"/>
    <w:rsid w:val="001B63D9"/>
    <w:rsid w:val="001E394E"/>
    <w:rsid w:val="001E53CF"/>
    <w:rsid w:val="001E78F0"/>
    <w:rsid w:val="001F2139"/>
    <w:rsid w:val="001F7661"/>
    <w:rsid w:val="00233AA0"/>
    <w:rsid w:val="00237108"/>
    <w:rsid w:val="00244B6E"/>
    <w:rsid w:val="002B4E57"/>
    <w:rsid w:val="002B4E88"/>
    <w:rsid w:val="002B74A6"/>
    <w:rsid w:val="002B799F"/>
    <w:rsid w:val="002C3B50"/>
    <w:rsid w:val="002D4317"/>
    <w:rsid w:val="002E5530"/>
    <w:rsid w:val="002F1213"/>
    <w:rsid w:val="002F70B6"/>
    <w:rsid w:val="00306746"/>
    <w:rsid w:val="003224DD"/>
    <w:rsid w:val="0032262B"/>
    <w:rsid w:val="0032473A"/>
    <w:rsid w:val="00331148"/>
    <w:rsid w:val="00340B72"/>
    <w:rsid w:val="003458C2"/>
    <w:rsid w:val="00347FB1"/>
    <w:rsid w:val="00350C21"/>
    <w:rsid w:val="003579E0"/>
    <w:rsid w:val="003676AB"/>
    <w:rsid w:val="00375AC1"/>
    <w:rsid w:val="00376FA7"/>
    <w:rsid w:val="00386F78"/>
    <w:rsid w:val="0039152B"/>
    <w:rsid w:val="003A6A83"/>
    <w:rsid w:val="003B7BEF"/>
    <w:rsid w:val="003C0DEA"/>
    <w:rsid w:val="003C47C0"/>
    <w:rsid w:val="003C4A19"/>
    <w:rsid w:val="003D328B"/>
    <w:rsid w:val="003D362C"/>
    <w:rsid w:val="003F5654"/>
    <w:rsid w:val="004065EF"/>
    <w:rsid w:val="00420B30"/>
    <w:rsid w:val="004462C5"/>
    <w:rsid w:val="00450E72"/>
    <w:rsid w:val="00452841"/>
    <w:rsid w:val="00463342"/>
    <w:rsid w:val="00485078"/>
    <w:rsid w:val="004A25E5"/>
    <w:rsid w:val="004C1C5F"/>
    <w:rsid w:val="004C395E"/>
    <w:rsid w:val="00502390"/>
    <w:rsid w:val="0050569F"/>
    <w:rsid w:val="0051294F"/>
    <w:rsid w:val="00541DB3"/>
    <w:rsid w:val="00542C02"/>
    <w:rsid w:val="00544C2A"/>
    <w:rsid w:val="00550457"/>
    <w:rsid w:val="00553BCB"/>
    <w:rsid w:val="00575AC3"/>
    <w:rsid w:val="005806D8"/>
    <w:rsid w:val="005A7A2C"/>
    <w:rsid w:val="005C30B7"/>
    <w:rsid w:val="005D6881"/>
    <w:rsid w:val="005F1F12"/>
    <w:rsid w:val="005F7E23"/>
    <w:rsid w:val="0062368E"/>
    <w:rsid w:val="00626DD2"/>
    <w:rsid w:val="00635BC0"/>
    <w:rsid w:val="006536F0"/>
    <w:rsid w:val="00656A50"/>
    <w:rsid w:val="006814C0"/>
    <w:rsid w:val="00693A8B"/>
    <w:rsid w:val="006B2F49"/>
    <w:rsid w:val="006B6A32"/>
    <w:rsid w:val="006F1858"/>
    <w:rsid w:val="00702CA5"/>
    <w:rsid w:val="00706A2C"/>
    <w:rsid w:val="00711D96"/>
    <w:rsid w:val="00735B16"/>
    <w:rsid w:val="0076456D"/>
    <w:rsid w:val="0077750A"/>
    <w:rsid w:val="00783EFF"/>
    <w:rsid w:val="00787B1C"/>
    <w:rsid w:val="007B1A2D"/>
    <w:rsid w:val="007B2A13"/>
    <w:rsid w:val="007B7355"/>
    <w:rsid w:val="007E1BD7"/>
    <w:rsid w:val="007F2A2D"/>
    <w:rsid w:val="0080482C"/>
    <w:rsid w:val="00812942"/>
    <w:rsid w:val="00814CF7"/>
    <w:rsid w:val="0086132D"/>
    <w:rsid w:val="00874778"/>
    <w:rsid w:val="008759C3"/>
    <w:rsid w:val="0089586C"/>
    <w:rsid w:val="008A0336"/>
    <w:rsid w:val="008A7D38"/>
    <w:rsid w:val="008B4449"/>
    <w:rsid w:val="008B5098"/>
    <w:rsid w:val="008C1BFD"/>
    <w:rsid w:val="008C5AAD"/>
    <w:rsid w:val="008C5E0F"/>
    <w:rsid w:val="008C6084"/>
    <w:rsid w:val="008E1C99"/>
    <w:rsid w:val="009018E2"/>
    <w:rsid w:val="00904B61"/>
    <w:rsid w:val="00922160"/>
    <w:rsid w:val="00937097"/>
    <w:rsid w:val="00942FB2"/>
    <w:rsid w:val="0095669E"/>
    <w:rsid w:val="00960514"/>
    <w:rsid w:val="009616D5"/>
    <w:rsid w:val="00961974"/>
    <w:rsid w:val="00974450"/>
    <w:rsid w:val="0097446C"/>
    <w:rsid w:val="00975E49"/>
    <w:rsid w:val="0098074B"/>
    <w:rsid w:val="00983C98"/>
    <w:rsid w:val="00993B32"/>
    <w:rsid w:val="009A0D40"/>
    <w:rsid w:val="009A7D88"/>
    <w:rsid w:val="009B1CB2"/>
    <w:rsid w:val="009B7DC4"/>
    <w:rsid w:val="009D3B0A"/>
    <w:rsid w:val="009D69D2"/>
    <w:rsid w:val="00A07B37"/>
    <w:rsid w:val="00A145D8"/>
    <w:rsid w:val="00A158A9"/>
    <w:rsid w:val="00A20A88"/>
    <w:rsid w:val="00A27C56"/>
    <w:rsid w:val="00A310FD"/>
    <w:rsid w:val="00A361B2"/>
    <w:rsid w:val="00A54D89"/>
    <w:rsid w:val="00A65006"/>
    <w:rsid w:val="00A66EE4"/>
    <w:rsid w:val="00A92428"/>
    <w:rsid w:val="00A93B12"/>
    <w:rsid w:val="00A93ED0"/>
    <w:rsid w:val="00AA047A"/>
    <w:rsid w:val="00AA04F2"/>
    <w:rsid w:val="00AC7FE8"/>
    <w:rsid w:val="00AE7466"/>
    <w:rsid w:val="00AF3391"/>
    <w:rsid w:val="00AF61B4"/>
    <w:rsid w:val="00AF712F"/>
    <w:rsid w:val="00AF781F"/>
    <w:rsid w:val="00B0451B"/>
    <w:rsid w:val="00B155E2"/>
    <w:rsid w:val="00B17E63"/>
    <w:rsid w:val="00B265C4"/>
    <w:rsid w:val="00B360A1"/>
    <w:rsid w:val="00B377BA"/>
    <w:rsid w:val="00B506CF"/>
    <w:rsid w:val="00B93A6D"/>
    <w:rsid w:val="00B979F9"/>
    <w:rsid w:val="00BB0B42"/>
    <w:rsid w:val="00BB1504"/>
    <w:rsid w:val="00BC0CB1"/>
    <w:rsid w:val="00BC2F21"/>
    <w:rsid w:val="00BC3CC0"/>
    <w:rsid w:val="00BD30D6"/>
    <w:rsid w:val="00BE63B2"/>
    <w:rsid w:val="00C07F75"/>
    <w:rsid w:val="00C22314"/>
    <w:rsid w:val="00C27AE9"/>
    <w:rsid w:val="00C31396"/>
    <w:rsid w:val="00C539C2"/>
    <w:rsid w:val="00C73951"/>
    <w:rsid w:val="00C75CA7"/>
    <w:rsid w:val="00C9257C"/>
    <w:rsid w:val="00C97F33"/>
    <w:rsid w:val="00CC4BE3"/>
    <w:rsid w:val="00CF2D2C"/>
    <w:rsid w:val="00D22A69"/>
    <w:rsid w:val="00D3025B"/>
    <w:rsid w:val="00D30FA4"/>
    <w:rsid w:val="00D37BA3"/>
    <w:rsid w:val="00D5578C"/>
    <w:rsid w:val="00D57595"/>
    <w:rsid w:val="00D83A4B"/>
    <w:rsid w:val="00D92971"/>
    <w:rsid w:val="00DA290B"/>
    <w:rsid w:val="00DA2F2B"/>
    <w:rsid w:val="00DA6932"/>
    <w:rsid w:val="00DC0DDA"/>
    <w:rsid w:val="00DC1595"/>
    <w:rsid w:val="00DC2811"/>
    <w:rsid w:val="00DC4BF9"/>
    <w:rsid w:val="00DC6702"/>
    <w:rsid w:val="00DD24EB"/>
    <w:rsid w:val="00DE7C41"/>
    <w:rsid w:val="00DF2DE0"/>
    <w:rsid w:val="00E07895"/>
    <w:rsid w:val="00E15B63"/>
    <w:rsid w:val="00E15DBD"/>
    <w:rsid w:val="00E43093"/>
    <w:rsid w:val="00E51348"/>
    <w:rsid w:val="00E54514"/>
    <w:rsid w:val="00E671AA"/>
    <w:rsid w:val="00E766D7"/>
    <w:rsid w:val="00E77680"/>
    <w:rsid w:val="00E92790"/>
    <w:rsid w:val="00EB2CBE"/>
    <w:rsid w:val="00EB5F1E"/>
    <w:rsid w:val="00EB6B66"/>
    <w:rsid w:val="00EC699A"/>
    <w:rsid w:val="00F061A5"/>
    <w:rsid w:val="00F073B0"/>
    <w:rsid w:val="00F31784"/>
    <w:rsid w:val="00F53094"/>
    <w:rsid w:val="00F65B93"/>
    <w:rsid w:val="00F667CD"/>
    <w:rsid w:val="00F703E8"/>
    <w:rsid w:val="00F73AA8"/>
    <w:rsid w:val="00F8236C"/>
    <w:rsid w:val="00F92A76"/>
    <w:rsid w:val="00FB07B3"/>
    <w:rsid w:val="00FD4754"/>
    <w:rsid w:val="00FD5825"/>
    <w:rsid w:val="00FE063E"/>
    <w:rsid w:val="00FE3AFF"/>
    <w:rsid w:val="00FF4AA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5DD45"/>
  <w14:defaultImageDpi w14:val="32767"/>
  <w15:docId w15:val="{BCA894FA-E99B-47B3-B6D5-F3015118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CF7"/>
    <w:pPr>
      <w:spacing w:before="120" w:after="120" w:line="320" w:lineRule="exact"/>
      <w:jc w:val="both"/>
    </w:pPr>
    <w:rPr>
      <w:rFonts w:ascii="Rubik" w:hAnsi="Rubik"/>
      <w:color w:val="404040" w:themeColor="text1" w:themeTint="BF"/>
      <w:sz w:val="22"/>
      <w:lang w:val="en-US"/>
    </w:rPr>
  </w:style>
  <w:style w:type="paragraph" w:styleId="Ttulo1">
    <w:name w:val="heading 1"/>
    <w:basedOn w:val="Normal"/>
    <w:next w:val="Normal"/>
    <w:link w:val="Ttulo1Car"/>
    <w:uiPriority w:val="9"/>
    <w:qFormat/>
    <w:rsid w:val="0089586C"/>
    <w:pPr>
      <w:keepNext/>
      <w:keepLines/>
      <w:spacing w:before="240" w:after="240" w:line="240" w:lineRule="atLeast"/>
      <w:jc w:val="left"/>
      <w:outlineLvl w:val="0"/>
    </w:pPr>
    <w:rPr>
      <w:rFonts w:ascii="Cormorant Unicase" w:eastAsiaTheme="majorEastAsia" w:hAnsi="Cormorant Unicase" w:cstheme="majorBidi"/>
      <w:sz w:val="50"/>
      <w:szCs w:val="50"/>
      <w:lang w:val="es-ES_tradnl"/>
    </w:rPr>
  </w:style>
  <w:style w:type="paragraph" w:styleId="Ttulo2">
    <w:name w:val="heading 2"/>
    <w:basedOn w:val="Normal"/>
    <w:next w:val="Normal"/>
    <w:link w:val="Ttulo2Car"/>
    <w:uiPriority w:val="9"/>
    <w:unhideWhenUsed/>
    <w:qFormat/>
    <w:rsid w:val="00814CF7"/>
    <w:pPr>
      <w:keepNext/>
      <w:keepLines/>
      <w:spacing w:before="160" w:after="160" w:line="0" w:lineRule="atLeast"/>
      <w:jc w:val="left"/>
      <w:outlineLvl w:val="1"/>
    </w:pPr>
    <w:rPr>
      <w:rFonts w:ascii="Cormorant Unicase" w:eastAsiaTheme="majorEastAsia" w:hAnsi="Cormorant Unicase" w:cstheme="majorBidi"/>
      <w:sz w:val="36"/>
      <w:szCs w:val="26"/>
    </w:rPr>
  </w:style>
  <w:style w:type="paragraph" w:styleId="Ttulo3">
    <w:name w:val="heading 3"/>
    <w:basedOn w:val="Ttulo2"/>
    <w:next w:val="Normal"/>
    <w:link w:val="Ttulo3Car"/>
    <w:uiPriority w:val="9"/>
    <w:unhideWhenUsed/>
    <w:qFormat/>
    <w:rsid w:val="00814CF7"/>
    <w:pPr>
      <w:spacing w:before="120" w:line="240" w:lineRule="atLeast"/>
      <w:outlineLvl w:val="2"/>
    </w:pPr>
    <w:rPr>
      <w:sz w:val="30"/>
      <w:szCs w:val="30"/>
      <w:lang w:val="es-ES"/>
    </w:rPr>
  </w:style>
  <w:style w:type="paragraph" w:styleId="Ttulo4">
    <w:name w:val="heading 4"/>
    <w:basedOn w:val="Ttulo3"/>
    <w:next w:val="Normal"/>
    <w:link w:val="Ttulo4Car"/>
    <w:uiPriority w:val="9"/>
    <w:unhideWhenUsed/>
    <w:qFormat/>
    <w:rsid w:val="00814CF7"/>
    <w:pPr>
      <w:outlineLvl w:val="3"/>
    </w:pPr>
    <w:rPr>
      <w:sz w:val="24"/>
      <w:szCs w:val="24"/>
    </w:rPr>
  </w:style>
  <w:style w:type="paragraph" w:styleId="Ttulo5">
    <w:name w:val="heading 5"/>
    <w:basedOn w:val="Ttulo4"/>
    <w:next w:val="Normal"/>
    <w:link w:val="Ttulo5Car"/>
    <w:uiPriority w:val="9"/>
    <w:unhideWhenUsed/>
    <w:qFormat/>
    <w:rsid w:val="00814CF7"/>
    <w:pPr>
      <w:outlineLvl w:val="4"/>
    </w:pPr>
  </w:style>
  <w:style w:type="paragraph" w:styleId="Ttulo6">
    <w:name w:val="heading 6"/>
    <w:basedOn w:val="Normal"/>
    <w:next w:val="Normal"/>
    <w:link w:val="Ttulo6Car"/>
    <w:uiPriority w:val="9"/>
    <w:unhideWhenUsed/>
    <w:qFormat/>
    <w:rsid w:val="003D328B"/>
    <w:pPr>
      <w:keepNext/>
      <w:keepLines/>
      <w:spacing w:before="40" w:after="0"/>
      <w:outlineLvl w:val="5"/>
    </w:pPr>
    <w:rPr>
      <w:rFonts w:ascii="Cambria" w:eastAsia="Times New Roman" w:hAnsi="Cambria" w:cs="Times New Roman"/>
      <w:b/>
      <w:bCs/>
      <w:i/>
      <w:iCs/>
      <w:color w:val="auto"/>
      <w:sz w:val="24"/>
      <w:lang w:val="es-ES_tradnl"/>
    </w:rPr>
  </w:style>
  <w:style w:type="paragraph" w:styleId="Ttulo7">
    <w:name w:val="heading 7"/>
    <w:basedOn w:val="Normal"/>
    <w:next w:val="Normal"/>
    <w:link w:val="Ttulo7Car"/>
    <w:uiPriority w:val="9"/>
    <w:semiHidden/>
    <w:unhideWhenUsed/>
    <w:qFormat/>
    <w:rsid w:val="003D328B"/>
    <w:pPr>
      <w:keepNext/>
      <w:keepLines/>
      <w:spacing w:before="40" w:after="0"/>
      <w:outlineLvl w:val="6"/>
    </w:pPr>
    <w:rPr>
      <w:rFonts w:ascii="Cambria" w:eastAsia="Times New Roman" w:hAnsi="Cambria" w:cs="Times New Roman"/>
      <w:b/>
      <w:bCs/>
      <w:i/>
      <w:iCs/>
      <w:color w:val="auto"/>
      <w:sz w:val="20"/>
      <w:szCs w:val="20"/>
      <w:lang w:val="es-ES_tradnl"/>
    </w:rPr>
  </w:style>
  <w:style w:type="paragraph" w:styleId="Ttulo8">
    <w:name w:val="heading 8"/>
    <w:basedOn w:val="Normal"/>
    <w:next w:val="Normal"/>
    <w:link w:val="Ttulo8Car"/>
    <w:uiPriority w:val="9"/>
    <w:semiHidden/>
    <w:unhideWhenUsed/>
    <w:qFormat/>
    <w:rsid w:val="003D328B"/>
    <w:pPr>
      <w:keepNext/>
      <w:keepLines/>
      <w:spacing w:before="40" w:after="0"/>
      <w:outlineLvl w:val="7"/>
    </w:pPr>
    <w:rPr>
      <w:rFonts w:ascii="Cambria" w:eastAsia="Times New Roman" w:hAnsi="Cambria" w:cs="Times New Roman"/>
      <w:b/>
      <w:bCs/>
      <w:i/>
      <w:iCs/>
      <w:color w:val="auto"/>
      <w:sz w:val="18"/>
      <w:szCs w:val="18"/>
      <w:lang w:val="es-ES_tradnl"/>
    </w:rPr>
  </w:style>
  <w:style w:type="paragraph" w:styleId="Ttulo9">
    <w:name w:val="heading 9"/>
    <w:basedOn w:val="Normal"/>
    <w:next w:val="Normal"/>
    <w:link w:val="Ttulo9Car"/>
    <w:uiPriority w:val="9"/>
    <w:semiHidden/>
    <w:unhideWhenUsed/>
    <w:qFormat/>
    <w:rsid w:val="003D328B"/>
    <w:pPr>
      <w:keepNext/>
      <w:keepLines/>
      <w:spacing w:before="40" w:after="0"/>
      <w:outlineLvl w:val="8"/>
    </w:pPr>
    <w:rPr>
      <w:rFonts w:ascii="Cambria" w:eastAsia="Times New Roman" w:hAnsi="Cambria" w:cs="Times New Roman"/>
      <w:i/>
      <w:iCs/>
      <w:color w:val="auto"/>
      <w:sz w:val="18"/>
      <w:szCs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7680"/>
    <w:pPr>
      <w:tabs>
        <w:tab w:val="center" w:pos="4252"/>
        <w:tab w:val="right" w:pos="8504"/>
      </w:tabs>
    </w:pPr>
  </w:style>
  <w:style w:type="character" w:customStyle="1" w:styleId="EncabezadoCar">
    <w:name w:val="Encabezado Car"/>
    <w:basedOn w:val="Fuentedeprrafopredeter"/>
    <w:link w:val="Encabezado"/>
    <w:uiPriority w:val="99"/>
    <w:rsid w:val="00E77680"/>
  </w:style>
  <w:style w:type="paragraph" w:styleId="Piedepgina">
    <w:name w:val="footer"/>
    <w:basedOn w:val="Normal"/>
    <w:link w:val="PiedepginaCar"/>
    <w:uiPriority w:val="99"/>
    <w:unhideWhenUsed/>
    <w:rsid w:val="0089586C"/>
    <w:pPr>
      <w:jc w:val="center"/>
    </w:pPr>
    <w:rPr>
      <w:color w:val="808080" w:themeColor="background1" w:themeShade="80"/>
      <w:sz w:val="16"/>
      <w:szCs w:val="16"/>
    </w:rPr>
  </w:style>
  <w:style w:type="character" w:customStyle="1" w:styleId="PiedepginaCar">
    <w:name w:val="Pie de página Car"/>
    <w:basedOn w:val="Fuentedeprrafopredeter"/>
    <w:link w:val="Piedepgina"/>
    <w:uiPriority w:val="99"/>
    <w:rsid w:val="0089586C"/>
    <w:rPr>
      <w:rFonts w:ascii="Rubik" w:hAnsi="Rubik"/>
      <w:color w:val="808080" w:themeColor="background1" w:themeShade="80"/>
      <w:sz w:val="16"/>
      <w:szCs w:val="16"/>
      <w:lang w:val="en-US"/>
    </w:rPr>
  </w:style>
  <w:style w:type="paragraph" w:styleId="Prrafodelista">
    <w:name w:val="List Paragraph"/>
    <w:basedOn w:val="Normal"/>
    <w:uiPriority w:val="34"/>
    <w:qFormat/>
    <w:rsid w:val="00126E66"/>
    <w:pPr>
      <w:ind w:left="720"/>
      <w:contextualSpacing/>
    </w:pPr>
  </w:style>
  <w:style w:type="character" w:customStyle="1" w:styleId="Ttulo1Car">
    <w:name w:val="Título 1 Car"/>
    <w:basedOn w:val="Fuentedeprrafopredeter"/>
    <w:link w:val="Ttulo1"/>
    <w:uiPriority w:val="9"/>
    <w:rsid w:val="0089586C"/>
    <w:rPr>
      <w:rFonts w:ascii="Cormorant Unicase" w:eastAsiaTheme="majorEastAsia" w:hAnsi="Cormorant Unicase" w:cstheme="majorBidi"/>
      <w:color w:val="404040" w:themeColor="text1" w:themeTint="BF"/>
      <w:sz w:val="50"/>
      <w:szCs w:val="50"/>
    </w:rPr>
  </w:style>
  <w:style w:type="character" w:customStyle="1" w:styleId="Ttulo2Car">
    <w:name w:val="Título 2 Car"/>
    <w:basedOn w:val="Fuentedeprrafopredeter"/>
    <w:link w:val="Ttulo2"/>
    <w:uiPriority w:val="9"/>
    <w:rsid w:val="00814CF7"/>
    <w:rPr>
      <w:rFonts w:ascii="Cormorant Unicase" w:eastAsiaTheme="majorEastAsia" w:hAnsi="Cormorant Unicase" w:cstheme="majorBidi"/>
      <w:color w:val="404040" w:themeColor="text1" w:themeTint="BF"/>
      <w:sz w:val="36"/>
      <w:szCs w:val="26"/>
      <w:lang w:val="en-US"/>
    </w:rPr>
  </w:style>
  <w:style w:type="character" w:customStyle="1" w:styleId="Ttulo3Car">
    <w:name w:val="Título 3 Car"/>
    <w:basedOn w:val="Fuentedeprrafopredeter"/>
    <w:link w:val="Ttulo3"/>
    <w:uiPriority w:val="9"/>
    <w:rsid w:val="00814CF7"/>
    <w:rPr>
      <w:rFonts w:ascii="Cormorant Unicase" w:eastAsiaTheme="majorEastAsia" w:hAnsi="Cormorant Unicase" w:cstheme="majorBidi"/>
      <w:color w:val="404040" w:themeColor="text1" w:themeTint="BF"/>
      <w:sz w:val="30"/>
      <w:szCs w:val="30"/>
      <w:lang w:val="es-ES"/>
    </w:rPr>
  </w:style>
  <w:style w:type="character" w:customStyle="1" w:styleId="Ttulo4Car">
    <w:name w:val="Título 4 Car"/>
    <w:basedOn w:val="Fuentedeprrafopredeter"/>
    <w:link w:val="Ttulo4"/>
    <w:uiPriority w:val="9"/>
    <w:rsid w:val="00814CF7"/>
    <w:rPr>
      <w:rFonts w:ascii="Cormorant Unicase" w:eastAsiaTheme="majorEastAsia" w:hAnsi="Cormorant Unicase" w:cstheme="majorBidi"/>
      <w:color w:val="404040" w:themeColor="text1" w:themeTint="BF"/>
      <w:lang w:val="es-ES"/>
    </w:rPr>
  </w:style>
  <w:style w:type="character" w:customStyle="1" w:styleId="Ttulo5Car">
    <w:name w:val="Título 5 Car"/>
    <w:basedOn w:val="Fuentedeprrafopredeter"/>
    <w:link w:val="Ttulo5"/>
    <w:uiPriority w:val="9"/>
    <w:rsid w:val="00814CF7"/>
    <w:rPr>
      <w:rFonts w:ascii="Cormorant Unicase" w:eastAsiaTheme="majorEastAsia" w:hAnsi="Cormorant Unicase" w:cstheme="majorBidi"/>
      <w:color w:val="404040" w:themeColor="text1" w:themeTint="BF"/>
      <w:lang w:val="es-ES"/>
    </w:rPr>
  </w:style>
  <w:style w:type="character" w:styleId="nfasis">
    <w:name w:val="Emphasis"/>
    <w:basedOn w:val="Fuentedeprrafopredeter"/>
    <w:uiPriority w:val="20"/>
    <w:qFormat/>
    <w:rsid w:val="0089586C"/>
    <w:rPr>
      <w:i/>
      <w:iCs/>
    </w:rPr>
  </w:style>
  <w:style w:type="paragraph" w:styleId="Ttulo">
    <w:name w:val="Title"/>
    <w:basedOn w:val="Normal"/>
    <w:next w:val="Normal"/>
    <w:link w:val="TtuloCar"/>
    <w:uiPriority w:val="10"/>
    <w:qFormat/>
    <w:rsid w:val="00814CF7"/>
    <w:pPr>
      <w:spacing w:before="0"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814CF7"/>
    <w:rPr>
      <w:rFonts w:asciiTheme="majorHAnsi" w:eastAsiaTheme="majorEastAsia" w:hAnsiTheme="majorHAnsi" w:cstheme="majorBidi"/>
      <w:spacing w:val="-10"/>
      <w:kern w:val="28"/>
      <w:sz w:val="56"/>
      <w:szCs w:val="56"/>
      <w:lang w:val="en-US"/>
    </w:rPr>
  </w:style>
  <w:style w:type="character" w:styleId="nfasissutil">
    <w:name w:val="Subtle Emphasis"/>
    <w:basedOn w:val="Fuentedeprrafopredeter"/>
    <w:uiPriority w:val="19"/>
    <w:qFormat/>
    <w:rsid w:val="00814CF7"/>
    <w:rPr>
      <w:rFonts w:ascii="Rubik" w:hAnsi="Rubik" w:cs="Rubik"/>
      <w:i/>
      <w:iCs/>
      <w:color w:val="404040" w:themeColor="text1" w:themeTint="BF"/>
      <w:sz w:val="22"/>
      <w:szCs w:val="22"/>
    </w:rPr>
  </w:style>
  <w:style w:type="character" w:styleId="nfasisintenso">
    <w:name w:val="Intense Emphasis"/>
    <w:basedOn w:val="Fuentedeprrafopredeter"/>
    <w:uiPriority w:val="21"/>
    <w:qFormat/>
    <w:rsid w:val="0089586C"/>
    <w:rPr>
      <w:b/>
      <w:i/>
      <w:iCs/>
      <w:color w:val="404040" w:themeColor="text1" w:themeTint="BF"/>
      <w:sz w:val="24"/>
    </w:rPr>
  </w:style>
  <w:style w:type="character" w:styleId="Textoennegrita">
    <w:name w:val="Strong"/>
    <w:basedOn w:val="Fuentedeprrafopredeter"/>
    <w:uiPriority w:val="22"/>
    <w:qFormat/>
    <w:rsid w:val="0089586C"/>
    <w:rPr>
      <w:b/>
      <w:bCs/>
    </w:rPr>
  </w:style>
  <w:style w:type="paragraph" w:styleId="Cita">
    <w:name w:val="Quote"/>
    <w:basedOn w:val="Normal"/>
    <w:next w:val="Normal"/>
    <w:link w:val="CitaCar"/>
    <w:uiPriority w:val="29"/>
    <w:qFormat/>
    <w:rsid w:val="0089586C"/>
    <w:pPr>
      <w:spacing w:before="200" w:after="160"/>
      <w:ind w:left="864" w:right="864"/>
      <w:jc w:val="center"/>
    </w:pPr>
    <w:rPr>
      <w:i/>
      <w:iCs/>
    </w:rPr>
  </w:style>
  <w:style w:type="character" w:customStyle="1" w:styleId="CitaCar">
    <w:name w:val="Cita Car"/>
    <w:basedOn w:val="Fuentedeprrafopredeter"/>
    <w:link w:val="Cita"/>
    <w:uiPriority w:val="29"/>
    <w:rsid w:val="0089586C"/>
    <w:rPr>
      <w:rFonts w:ascii="Rubik" w:hAnsi="Rubik"/>
      <w:i/>
      <w:iCs/>
      <w:color w:val="404040" w:themeColor="text1" w:themeTint="BF"/>
      <w:sz w:val="22"/>
      <w:lang w:val="en-US"/>
    </w:rPr>
  </w:style>
  <w:style w:type="paragraph" w:styleId="Citadestacada">
    <w:name w:val="Intense Quote"/>
    <w:basedOn w:val="Normal"/>
    <w:next w:val="Normal"/>
    <w:link w:val="CitadestacadaCar"/>
    <w:uiPriority w:val="30"/>
    <w:qFormat/>
    <w:rsid w:val="0089586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89586C"/>
    <w:rPr>
      <w:rFonts w:ascii="Rubik" w:hAnsi="Rubik"/>
      <w:i/>
      <w:iCs/>
      <w:color w:val="4472C4" w:themeColor="accent1"/>
      <w:sz w:val="22"/>
      <w:lang w:val="en-US"/>
    </w:rPr>
  </w:style>
  <w:style w:type="character" w:styleId="Referenciasutil">
    <w:name w:val="Subtle Reference"/>
    <w:basedOn w:val="Fuentedeprrafopredeter"/>
    <w:uiPriority w:val="31"/>
    <w:qFormat/>
    <w:rsid w:val="0089586C"/>
    <w:rPr>
      <w:smallCaps/>
      <w:color w:val="5A5A5A" w:themeColor="text1" w:themeTint="A5"/>
    </w:rPr>
  </w:style>
  <w:style w:type="character" w:styleId="Referenciaintensa">
    <w:name w:val="Intense Reference"/>
    <w:basedOn w:val="Fuentedeprrafopredeter"/>
    <w:uiPriority w:val="32"/>
    <w:qFormat/>
    <w:rsid w:val="0089586C"/>
    <w:rPr>
      <w:b/>
      <w:bCs/>
      <w:smallCaps/>
      <w:color w:val="404040" w:themeColor="text1" w:themeTint="BF"/>
      <w:spacing w:val="5"/>
    </w:rPr>
  </w:style>
  <w:style w:type="character" w:styleId="Ttulodellibro">
    <w:name w:val="Book Title"/>
    <w:basedOn w:val="Fuentedeprrafopredeter"/>
    <w:uiPriority w:val="33"/>
    <w:qFormat/>
    <w:rsid w:val="0089586C"/>
    <w:rPr>
      <w:b/>
      <w:bCs/>
      <w:color w:val="404040" w:themeColor="text1" w:themeTint="BF"/>
      <w:spacing w:val="5"/>
    </w:rPr>
  </w:style>
  <w:style w:type="character" w:styleId="Hipervnculo">
    <w:name w:val="Hyperlink"/>
    <w:basedOn w:val="Fuentedeprrafopredeter"/>
    <w:uiPriority w:val="99"/>
    <w:unhideWhenUsed/>
    <w:rsid w:val="0089586C"/>
    <w:rPr>
      <w:color w:val="0563C1" w:themeColor="hyperlink"/>
      <w:u w:val="single"/>
    </w:rPr>
  </w:style>
  <w:style w:type="paragraph" w:customStyle="1" w:styleId="Ttulo61">
    <w:name w:val="Título 61"/>
    <w:basedOn w:val="Normal"/>
    <w:next w:val="Normal"/>
    <w:uiPriority w:val="9"/>
    <w:unhideWhenUsed/>
    <w:qFormat/>
    <w:rsid w:val="003D328B"/>
    <w:pPr>
      <w:spacing w:before="280" w:after="80" w:line="360" w:lineRule="auto"/>
      <w:jc w:val="left"/>
      <w:outlineLvl w:val="5"/>
    </w:pPr>
    <w:rPr>
      <w:rFonts w:ascii="Cambria" w:eastAsia="Times New Roman" w:hAnsi="Cambria" w:cs="Times New Roman"/>
      <w:b/>
      <w:bCs/>
      <w:i/>
      <w:iCs/>
      <w:color w:val="auto"/>
      <w:szCs w:val="22"/>
      <w:lang w:val="es-ES" w:eastAsia="es-ES"/>
    </w:rPr>
  </w:style>
  <w:style w:type="paragraph" w:customStyle="1" w:styleId="Ttulo71">
    <w:name w:val="Título 71"/>
    <w:basedOn w:val="Normal"/>
    <w:next w:val="Normal"/>
    <w:uiPriority w:val="9"/>
    <w:semiHidden/>
    <w:unhideWhenUsed/>
    <w:qFormat/>
    <w:rsid w:val="003D328B"/>
    <w:pPr>
      <w:spacing w:before="280" w:after="0" w:line="360" w:lineRule="auto"/>
      <w:jc w:val="left"/>
      <w:outlineLvl w:val="6"/>
    </w:pPr>
    <w:rPr>
      <w:rFonts w:ascii="Cambria" w:eastAsia="Times New Roman" w:hAnsi="Cambria" w:cs="Times New Roman"/>
      <w:b/>
      <w:bCs/>
      <w:i/>
      <w:iCs/>
      <w:color w:val="auto"/>
      <w:sz w:val="20"/>
      <w:szCs w:val="20"/>
      <w:lang w:val="es-ES" w:eastAsia="es-ES"/>
    </w:rPr>
  </w:style>
  <w:style w:type="paragraph" w:customStyle="1" w:styleId="Ttulo81">
    <w:name w:val="Título 81"/>
    <w:basedOn w:val="Normal"/>
    <w:next w:val="Normal"/>
    <w:uiPriority w:val="9"/>
    <w:semiHidden/>
    <w:unhideWhenUsed/>
    <w:qFormat/>
    <w:rsid w:val="003D328B"/>
    <w:pPr>
      <w:spacing w:before="280" w:after="0" w:line="360" w:lineRule="auto"/>
      <w:jc w:val="left"/>
      <w:outlineLvl w:val="7"/>
    </w:pPr>
    <w:rPr>
      <w:rFonts w:ascii="Cambria" w:eastAsia="Times New Roman" w:hAnsi="Cambria" w:cs="Times New Roman"/>
      <w:b/>
      <w:bCs/>
      <w:i/>
      <w:iCs/>
      <w:color w:val="auto"/>
      <w:sz w:val="18"/>
      <w:szCs w:val="18"/>
      <w:lang w:val="es-ES" w:eastAsia="es-ES"/>
    </w:rPr>
  </w:style>
  <w:style w:type="paragraph" w:customStyle="1" w:styleId="Ttulo91">
    <w:name w:val="Título 91"/>
    <w:basedOn w:val="Normal"/>
    <w:next w:val="Normal"/>
    <w:uiPriority w:val="9"/>
    <w:semiHidden/>
    <w:unhideWhenUsed/>
    <w:qFormat/>
    <w:rsid w:val="003D328B"/>
    <w:pPr>
      <w:spacing w:before="280" w:after="0" w:line="360" w:lineRule="auto"/>
      <w:jc w:val="left"/>
      <w:outlineLvl w:val="8"/>
    </w:pPr>
    <w:rPr>
      <w:rFonts w:ascii="Cambria" w:eastAsia="Times New Roman" w:hAnsi="Cambria" w:cs="Times New Roman"/>
      <w:i/>
      <w:iCs/>
      <w:color w:val="auto"/>
      <w:sz w:val="18"/>
      <w:szCs w:val="18"/>
      <w:lang w:val="es-ES" w:eastAsia="es-ES"/>
    </w:rPr>
  </w:style>
  <w:style w:type="numbering" w:customStyle="1" w:styleId="Sinlista1">
    <w:name w:val="Sin lista1"/>
    <w:next w:val="Sinlista"/>
    <w:uiPriority w:val="99"/>
    <w:semiHidden/>
    <w:unhideWhenUsed/>
    <w:rsid w:val="003D328B"/>
  </w:style>
  <w:style w:type="character" w:customStyle="1" w:styleId="Ttulo6Car">
    <w:name w:val="Título 6 Car"/>
    <w:basedOn w:val="Fuentedeprrafopredeter"/>
    <w:link w:val="Ttulo6"/>
    <w:uiPriority w:val="9"/>
    <w:rsid w:val="003D328B"/>
    <w:rPr>
      <w:rFonts w:ascii="Cambria" w:eastAsia="Times New Roman" w:hAnsi="Cambria" w:cs="Times New Roman"/>
      <w:b/>
      <w:bCs/>
      <w:i/>
      <w:iCs/>
    </w:rPr>
  </w:style>
  <w:style w:type="paragraph" w:customStyle="1" w:styleId="Vieta2">
    <w:name w:val="Viñeta 2"/>
    <w:basedOn w:val="Normal"/>
    <w:rsid w:val="003D328B"/>
    <w:pPr>
      <w:numPr>
        <w:numId w:val="3"/>
      </w:numPr>
      <w:tabs>
        <w:tab w:val="left" w:pos="851"/>
      </w:tabs>
      <w:spacing w:before="60" w:after="60" w:line="480" w:lineRule="auto"/>
      <w:ind w:left="850" w:hanging="340"/>
      <w:jc w:val="left"/>
    </w:pPr>
    <w:rPr>
      <w:rFonts w:ascii="Calibri" w:eastAsia="Times New Roman" w:hAnsi="Calibri"/>
      <w:color w:val="auto"/>
      <w:szCs w:val="22"/>
      <w:lang w:val="es-ES" w:eastAsia="es-ES"/>
    </w:rPr>
  </w:style>
  <w:style w:type="paragraph" w:customStyle="1" w:styleId="Vieta1">
    <w:name w:val="Viñeta 1"/>
    <w:basedOn w:val="Normal"/>
    <w:rsid w:val="003D328B"/>
    <w:pPr>
      <w:numPr>
        <w:numId w:val="1"/>
      </w:numPr>
      <w:tabs>
        <w:tab w:val="left" w:pos="510"/>
      </w:tabs>
      <w:spacing w:before="60" w:after="60" w:line="480" w:lineRule="auto"/>
      <w:ind w:left="720"/>
      <w:jc w:val="left"/>
    </w:pPr>
    <w:rPr>
      <w:rFonts w:ascii="Calibri" w:eastAsia="Times New Roman" w:hAnsi="Calibri"/>
      <w:color w:val="auto"/>
      <w:szCs w:val="22"/>
      <w:lang w:val="es-ES" w:eastAsia="es-ES"/>
    </w:rPr>
  </w:style>
  <w:style w:type="paragraph" w:customStyle="1" w:styleId="Piedeimagen">
    <w:name w:val="Pie de imagen"/>
    <w:basedOn w:val="Normal"/>
    <w:rsid w:val="003D328B"/>
    <w:pPr>
      <w:shd w:val="clear" w:color="auto" w:fill="ECEADC"/>
      <w:spacing w:before="0" w:after="0" w:line="480" w:lineRule="auto"/>
      <w:ind w:firstLine="360"/>
      <w:jc w:val="center"/>
    </w:pPr>
    <w:rPr>
      <w:rFonts w:ascii="Calibri" w:eastAsia="Times New Roman" w:hAnsi="Calibri"/>
      <w:color w:val="auto"/>
      <w:sz w:val="18"/>
      <w:szCs w:val="22"/>
      <w:lang w:val="es-ES" w:eastAsia="es-ES"/>
    </w:rPr>
  </w:style>
  <w:style w:type="paragraph" w:customStyle="1" w:styleId="Subttuloconletra">
    <w:name w:val="Subtítulo con letra"/>
    <w:basedOn w:val="Normal"/>
    <w:next w:val="Normal"/>
    <w:rsid w:val="003D328B"/>
    <w:pPr>
      <w:numPr>
        <w:numId w:val="4"/>
      </w:numPr>
      <w:tabs>
        <w:tab w:val="left" w:pos="510"/>
      </w:tabs>
      <w:spacing w:before="0" w:after="240" w:line="480" w:lineRule="auto"/>
      <w:jc w:val="left"/>
    </w:pPr>
    <w:rPr>
      <w:rFonts w:ascii="Calibri" w:eastAsia="Times New Roman" w:hAnsi="Calibri"/>
      <w:color w:val="365F91"/>
      <w:szCs w:val="22"/>
      <w:lang w:val="es-ES" w:eastAsia="es-ES"/>
    </w:rPr>
  </w:style>
  <w:style w:type="paragraph" w:customStyle="1" w:styleId="Subttuloconnmero">
    <w:name w:val="Subtítulo con número"/>
    <w:basedOn w:val="Subttuloconletra"/>
    <w:next w:val="Normal"/>
    <w:rsid w:val="003D328B"/>
    <w:pPr>
      <w:numPr>
        <w:numId w:val="2"/>
      </w:numPr>
      <w:tabs>
        <w:tab w:val="clear" w:pos="360"/>
        <w:tab w:val="num" w:pos="1080"/>
      </w:tabs>
      <w:ind w:left="1080"/>
    </w:pPr>
  </w:style>
  <w:style w:type="paragraph" w:customStyle="1" w:styleId="PiedeTabla">
    <w:name w:val="Pie de Tabla"/>
    <w:basedOn w:val="Piedeimagen"/>
    <w:next w:val="Normal"/>
    <w:rsid w:val="003D328B"/>
    <w:pPr>
      <w:shd w:val="clear" w:color="auto" w:fill="auto"/>
      <w:spacing w:before="120" w:after="60"/>
    </w:pPr>
  </w:style>
  <w:style w:type="paragraph" w:customStyle="1" w:styleId="Tabla4fuenteazulvieta">
    <w:name w:val="Tabla 4 fuente azul viñeta"/>
    <w:basedOn w:val="Normal"/>
    <w:link w:val="Tabla4fuenteazulvietaCarCar"/>
    <w:rsid w:val="003D328B"/>
    <w:pPr>
      <w:framePr w:hSpace="141" w:wrap="around" w:vAnchor="text" w:hAnchor="text" w:x="-27" w:y="1"/>
      <w:numPr>
        <w:numId w:val="5"/>
      </w:numPr>
      <w:spacing w:before="60" w:after="60" w:line="240" w:lineRule="auto"/>
      <w:ind w:right="170"/>
      <w:suppressOverlap/>
      <w:jc w:val="left"/>
    </w:pPr>
    <w:rPr>
      <w:rFonts w:ascii="Calibri" w:eastAsia="Times New Roman" w:hAnsi="Calibri" w:cs="Arial"/>
      <w:b/>
      <w:color w:val="365F91"/>
      <w:sz w:val="18"/>
      <w:szCs w:val="22"/>
    </w:rPr>
  </w:style>
  <w:style w:type="paragraph" w:styleId="Textoindependiente">
    <w:name w:val="Body Text"/>
    <w:basedOn w:val="Normal"/>
    <w:link w:val="TextoindependienteCar"/>
    <w:rsid w:val="003D328B"/>
    <w:pPr>
      <w:spacing w:before="0" w:after="0" w:line="240" w:lineRule="auto"/>
      <w:ind w:firstLine="360"/>
      <w:jc w:val="center"/>
    </w:pPr>
    <w:rPr>
      <w:rFonts w:ascii="Times New Roman" w:eastAsia="Times New Roman" w:hAnsi="Times New Roman"/>
      <w:b/>
      <w:bCs/>
      <w:color w:val="auto"/>
      <w:sz w:val="24"/>
      <w:lang w:val="es-ES_tradnl" w:eastAsia="es-ES"/>
    </w:rPr>
  </w:style>
  <w:style w:type="character" w:customStyle="1" w:styleId="TextoindependienteCar">
    <w:name w:val="Texto independiente Car"/>
    <w:basedOn w:val="Fuentedeprrafopredeter"/>
    <w:link w:val="Textoindependiente"/>
    <w:uiPriority w:val="1"/>
    <w:rsid w:val="003D328B"/>
    <w:rPr>
      <w:rFonts w:ascii="Times New Roman" w:eastAsia="Times New Roman" w:hAnsi="Times New Roman"/>
      <w:b/>
      <w:bCs/>
      <w:lang w:eastAsia="es-ES"/>
    </w:rPr>
  </w:style>
  <w:style w:type="paragraph" w:styleId="Textoindependiente2">
    <w:name w:val="Body Text 2"/>
    <w:basedOn w:val="Normal"/>
    <w:link w:val="Textoindependiente2Car"/>
    <w:semiHidden/>
    <w:rsid w:val="003D328B"/>
    <w:pPr>
      <w:spacing w:before="0" w:after="240" w:line="480" w:lineRule="auto"/>
      <w:ind w:firstLine="360"/>
      <w:jc w:val="left"/>
    </w:pPr>
    <w:rPr>
      <w:rFonts w:ascii="Calibri" w:eastAsia="Times New Roman" w:hAnsi="Calibri"/>
      <w:i/>
      <w:iCs/>
      <w:color w:val="auto"/>
      <w:szCs w:val="22"/>
      <w:lang w:val="es-ES" w:eastAsia="es-ES"/>
    </w:rPr>
  </w:style>
  <w:style w:type="character" w:customStyle="1" w:styleId="Textoindependiente2Car">
    <w:name w:val="Texto independiente 2 Car"/>
    <w:basedOn w:val="Fuentedeprrafopredeter"/>
    <w:link w:val="Textoindependiente2"/>
    <w:semiHidden/>
    <w:rsid w:val="003D328B"/>
    <w:rPr>
      <w:rFonts w:ascii="Calibri" w:eastAsia="Times New Roman" w:hAnsi="Calibri"/>
      <w:i/>
      <w:iCs/>
      <w:sz w:val="22"/>
      <w:szCs w:val="22"/>
      <w:lang w:val="es-ES" w:eastAsia="es-ES"/>
    </w:rPr>
  </w:style>
  <w:style w:type="paragraph" w:styleId="Textonotapie">
    <w:name w:val="footnote text"/>
    <w:basedOn w:val="Normal"/>
    <w:link w:val="TextonotapieCar"/>
    <w:rsid w:val="003D328B"/>
    <w:pPr>
      <w:spacing w:before="0" w:after="240" w:line="480" w:lineRule="auto"/>
      <w:ind w:firstLine="360"/>
      <w:jc w:val="left"/>
    </w:pPr>
    <w:rPr>
      <w:rFonts w:ascii="Calibri" w:eastAsia="Times New Roman" w:hAnsi="Calibri"/>
      <w:color w:val="auto"/>
      <w:sz w:val="18"/>
      <w:szCs w:val="22"/>
      <w:lang w:val="es-ES" w:eastAsia="es-ES"/>
    </w:rPr>
  </w:style>
  <w:style w:type="character" w:customStyle="1" w:styleId="TextonotapieCar">
    <w:name w:val="Texto nota pie Car"/>
    <w:basedOn w:val="Fuentedeprrafopredeter"/>
    <w:link w:val="Textonotapie"/>
    <w:rsid w:val="003D328B"/>
    <w:rPr>
      <w:rFonts w:ascii="Calibri" w:eastAsia="Times New Roman" w:hAnsi="Calibri"/>
      <w:sz w:val="18"/>
      <w:szCs w:val="22"/>
      <w:lang w:val="es-ES" w:eastAsia="es-ES"/>
    </w:rPr>
  </w:style>
  <w:style w:type="character" w:styleId="Refdenotaalpie">
    <w:name w:val="footnote reference"/>
    <w:basedOn w:val="Fuentedeprrafopredeter"/>
    <w:semiHidden/>
    <w:rsid w:val="003D328B"/>
    <w:rPr>
      <w:rFonts w:ascii="Futura Lt" w:hAnsi="Futura Lt"/>
      <w:sz w:val="20"/>
      <w:vertAlign w:val="superscript"/>
    </w:rPr>
  </w:style>
  <w:style w:type="paragraph" w:styleId="NormalWeb">
    <w:name w:val="Normal (Web)"/>
    <w:basedOn w:val="Normal"/>
    <w:uiPriority w:val="99"/>
    <w:unhideWhenUsed/>
    <w:rsid w:val="003D328B"/>
    <w:pPr>
      <w:spacing w:before="0" w:after="240" w:line="480" w:lineRule="auto"/>
      <w:ind w:firstLine="360"/>
      <w:jc w:val="left"/>
    </w:pPr>
    <w:rPr>
      <w:rFonts w:ascii="Times New Roman" w:eastAsia="Times New Roman" w:hAnsi="Times New Roman"/>
      <w:color w:val="auto"/>
      <w:sz w:val="24"/>
      <w:lang w:val="es-ES" w:eastAsia="es-ES"/>
    </w:rPr>
  </w:style>
  <w:style w:type="paragraph" w:styleId="Descripcin">
    <w:name w:val="caption"/>
    <w:basedOn w:val="Normal"/>
    <w:next w:val="Normal"/>
    <w:uiPriority w:val="35"/>
    <w:unhideWhenUsed/>
    <w:qFormat/>
    <w:rsid w:val="003D328B"/>
    <w:pPr>
      <w:spacing w:before="0" w:after="240" w:line="480" w:lineRule="auto"/>
      <w:ind w:firstLine="360"/>
      <w:jc w:val="left"/>
    </w:pPr>
    <w:rPr>
      <w:rFonts w:ascii="Calibri" w:eastAsia="Times New Roman" w:hAnsi="Calibri"/>
      <w:b/>
      <w:bCs/>
      <w:color w:val="auto"/>
      <w:sz w:val="18"/>
      <w:szCs w:val="18"/>
      <w:lang w:val="es-ES" w:eastAsia="es-ES"/>
    </w:rPr>
  </w:style>
  <w:style w:type="paragraph" w:styleId="Textodeglobo">
    <w:name w:val="Balloon Text"/>
    <w:basedOn w:val="Normal"/>
    <w:link w:val="TextodegloboCar"/>
    <w:uiPriority w:val="99"/>
    <w:semiHidden/>
    <w:unhideWhenUsed/>
    <w:rsid w:val="003D328B"/>
    <w:pPr>
      <w:spacing w:before="0" w:after="0" w:line="240" w:lineRule="auto"/>
      <w:ind w:firstLine="360"/>
      <w:jc w:val="left"/>
    </w:pPr>
    <w:rPr>
      <w:rFonts w:ascii="Tahoma" w:eastAsia="Times New Roman" w:hAnsi="Tahoma" w:cs="Tahoma"/>
      <w:color w:val="auto"/>
      <w:sz w:val="16"/>
      <w:szCs w:val="16"/>
      <w:lang w:val="es-ES" w:eastAsia="es-ES"/>
    </w:rPr>
  </w:style>
  <w:style w:type="character" w:customStyle="1" w:styleId="TextodegloboCar">
    <w:name w:val="Texto de globo Car"/>
    <w:basedOn w:val="Fuentedeprrafopredeter"/>
    <w:link w:val="Textodeglobo"/>
    <w:uiPriority w:val="99"/>
    <w:semiHidden/>
    <w:rsid w:val="003D328B"/>
    <w:rPr>
      <w:rFonts w:ascii="Tahoma" w:eastAsia="Times New Roman" w:hAnsi="Tahoma" w:cs="Tahoma"/>
      <w:sz w:val="16"/>
      <w:szCs w:val="16"/>
      <w:lang w:val="es-ES" w:eastAsia="es-ES"/>
    </w:rPr>
  </w:style>
  <w:style w:type="paragraph" w:styleId="TDC4">
    <w:name w:val="toc 4"/>
    <w:basedOn w:val="Normal"/>
    <w:next w:val="Normal"/>
    <w:uiPriority w:val="39"/>
    <w:unhideWhenUsed/>
    <w:rsid w:val="003D328B"/>
    <w:pPr>
      <w:tabs>
        <w:tab w:val="left" w:pos="1531"/>
        <w:tab w:val="right" w:leader="dot" w:pos="9299"/>
      </w:tabs>
      <w:spacing w:before="60" w:after="60" w:line="480" w:lineRule="auto"/>
      <w:ind w:left="1531" w:right="397" w:hanging="964"/>
      <w:jc w:val="left"/>
    </w:pPr>
    <w:rPr>
      <w:rFonts w:ascii="Calibri" w:eastAsia="Calibri" w:hAnsi="Calibri"/>
      <w:noProof/>
      <w:color w:val="auto"/>
      <w:szCs w:val="22"/>
      <w:lang w:val="es-ES"/>
    </w:rPr>
  </w:style>
  <w:style w:type="paragraph" w:customStyle="1" w:styleId="Tabla3fuentenegraizquieda">
    <w:name w:val="Tabla 3 fuente negra izquieda"/>
    <w:basedOn w:val="Tabla2fuentenegracentrada"/>
    <w:link w:val="Tabla3fuentenegraizquiedaCarCar"/>
    <w:rsid w:val="003D328B"/>
    <w:pPr>
      <w:spacing w:before="60" w:after="60"/>
      <w:ind w:left="170" w:right="170"/>
    </w:pPr>
    <w:rPr>
      <w:lang w:val="en-US"/>
    </w:rPr>
  </w:style>
  <w:style w:type="paragraph" w:styleId="TDC2">
    <w:name w:val="toc 2"/>
    <w:basedOn w:val="TDC1"/>
    <w:next w:val="Normal"/>
    <w:uiPriority w:val="39"/>
    <w:unhideWhenUsed/>
    <w:qFormat/>
    <w:rsid w:val="003D328B"/>
    <w:pPr>
      <w:tabs>
        <w:tab w:val="clear" w:pos="397"/>
        <w:tab w:val="left" w:pos="567"/>
      </w:tabs>
      <w:ind w:left="964" w:hanging="567"/>
    </w:pPr>
    <w:rPr>
      <w:b w:val="0"/>
    </w:rPr>
  </w:style>
  <w:style w:type="paragraph" w:styleId="TDC1">
    <w:name w:val="toc 1"/>
    <w:basedOn w:val="Normal"/>
    <w:next w:val="Normal"/>
    <w:uiPriority w:val="39"/>
    <w:unhideWhenUsed/>
    <w:qFormat/>
    <w:rsid w:val="003D328B"/>
    <w:pPr>
      <w:tabs>
        <w:tab w:val="left" w:pos="397"/>
        <w:tab w:val="right" w:leader="dot" w:pos="9299"/>
      </w:tabs>
      <w:spacing w:before="60" w:after="60" w:line="480" w:lineRule="auto"/>
      <w:ind w:left="397" w:right="397" w:hanging="397"/>
      <w:jc w:val="left"/>
    </w:pPr>
    <w:rPr>
      <w:rFonts w:ascii="Calibri" w:eastAsia="Times New Roman" w:hAnsi="Calibri"/>
      <w:b/>
      <w:caps/>
      <w:noProof/>
      <w:color w:val="1F497D"/>
      <w:szCs w:val="22"/>
      <w:lang w:val="es-ES"/>
    </w:rPr>
  </w:style>
  <w:style w:type="paragraph" w:styleId="TDC3">
    <w:name w:val="toc 3"/>
    <w:basedOn w:val="Normal"/>
    <w:next w:val="Normal"/>
    <w:uiPriority w:val="39"/>
    <w:unhideWhenUsed/>
    <w:qFormat/>
    <w:rsid w:val="003D328B"/>
    <w:pPr>
      <w:tabs>
        <w:tab w:val="left" w:pos="1361"/>
        <w:tab w:val="right" w:leader="dot" w:pos="9299"/>
      </w:tabs>
      <w:spacing w:before="60" w:after="60" w:line="480" w:lineRule="auto"/>
      <w:ind w:left="1645" w:right="397" w:hanging="794"/>
      <w:contextualSpacing/>
      <w:jc w:val="left"/>
    </w:pPr>
    <w:rPr>
      <w:rFonts w:ascii="Calibri" w:eastAsia="Times New Roman" w:hAnsi="Calibri"/>
      <w:noProof/>
      <w:color w:val="auto"/>
      <w:szCs w:val="22"/>
      <w:lang w:val="es-ES"/>
    </w:rPr>
  </w:style>
  <w:style w:type="paragraph" w:styleId="TDC5">
    <w:name w:val="toc 5"/>
    <w:basedOn w:val="Normal"/>
    <w:next w:val="Normal"/>
    <w:uiPriority w:val="39"/>
    <w:unhideWhenUsed/>
    <w:rsid w:val="003D328B"/>
    <w:pPr>
      <w:tabs>
        <w:tab w:val="left" w:pos="1871"/>
        <w:tab w:val="right" w:leader="dot" w:pos="9299"/>
      </w:tabs>
      <w:spacing w:before="60" w:after="60" w:line="480" w:lineRule="auto"/>
      <w:ind w:left="1871" w:right="397" w:hanging="1077"/>
      <w:jc w:val="left"/>
    </w:pPr>
    <w:rPr>
      <w:rFonts w:ascii="Calibri" w:eastAsia="Times New Roman" w:hAnsi="Calibri"/>
      <w:color w:val="auto"/>
      <w:szCs w:val="22"/>
      <w:lang w:val="es-ES" w:eastAsia="es-ES"/>
    </w:rPr>
  </w:style>
  <w:style w:type="character" w:customStyle="1" w:styleId="Tabla4fuenteazulvietaCarCar">
    <w:name w:val="Tabla 4 fuente azul viñeta Car Car"/>
    <w:basedOn w:val="Fuentedeprrafopredeter"/>
    <w:link w:val="Tabla4fuenteazulvieta"/>
    <w:rsid w:val="003D328B"/>
    <w:rPr>
      <w:rFonts w:ascii="Calibri" w:eastAsia="Times New Roman" w:hAnsi="Calibri" w:cs="Arial"/>
      <w:b/>
      <w:color w:val="365F91"/>
      <w:sz w:val="18"/>
      <w:szCs w:val="22"/>
      <w:lang w:val="en-US"/>
    </w:rPr>
  </w:style>
  <w:style w:type="character" w:customStyle="1" w:styleId="Tabla3fuentenegraizquiedaCarCar">
    <w:name w:val="Tabla 3 fuente negra izquieda Car Car"/>
    <w:basedOn w:val="Fuentedeprrafopredeter"/>
    <w:link w:val="Tabla3fuentenegraizquieda"/>
    <w:rsid w:val="003D328B"/>
    <w:rPr>
      <w:rFonts w:ascii="Calibri" w:eastAsia="Times New Roman" w:hAnsi="Calibri" w:cs="Humanst521BT"/>
      <w:noProof/>
      <w:sz w:val="18"/>
      <w:szCs w:val="18"/>
      <w:lang w:val="en-US"/>
    </w:rPr>
  </w:style>
  <w:style w:type="paragraph" w:customStyle="1" w:styleId="Tabla2fuentenegracentrada">
    <w:name w:val="Tabla 2 fuente negra centrada"/>
    <w:basedOn w:val="Normal"/>
    <w:autoRedefine/>
    <w:rsid w:val="003D328B"/>
    <w:pPr>
      <w:autoSpaceDE w:val="0"/>
      <w:autoSpaceDN w:val="0"/>
      <w:adjustRightInd w:val="0"/>
      <w:spacing w:before="0" w:after="0" w:line="480" w:lineRule="auto"/>
      <w:ind w:firstLine="360"/>
      <w:jc w:val="left"/>
    </w:pPr>
    <w:rPr>
      <w:rFonts w:ascii="Calibri" w:eastAsia="Times New Roman" w:hAnsi="Calibri" w:cs="Humanst521BT"/>
      <w:noProof/>
      <w:color w:val="auto"/>
      <w:sz w:val="18"/>
      <w:szCs w:val="18"/>
      <w:lang w:val="es-ES"/>
    </w:rPr>
  </w:style>
  <w:style w:type="paragraph" w:customStyle="1" w:styleId="Tabla1fuenteblancacentrada">
    <w:name w:val="Tabla 1 fuente blanca centrada"/>
    <w:basedOn w:val="Normal"/>
    <w:rsid w:val="003D328B"/>
    <w:pPr>
      <w:framePr w:hSpace="141" w:wrap="around" w:vAnchor="text" w:hAnchor="margin" w:xAlign="right" w:y="111"/>
      <w:spacing w:before="60" w:after="60" w:line="480" w:lineRule="auto"/>
      <w:ind w:firstLine="360"/>
      <w:suppressOverlap/>
      <w:jc w:val="center"/>
    </w:pPr>
    <w:rPr>
      <w:rFonts w:ascii="Calibri" w:eastAsia="Calibri" w:hAnsi="Calibri"/>
      <w:color w:val="FFFFFF"/>
      <w:sz w:val="19"/>
      <w:szCs w:val="22"/>
      <w:lang w:val="es-ES_tradnl"/>
    </w:rPr>
  </w:style>
  <w:style w:type="paragraph" w:customStyle="1" w:styleId="Encabezadogris">
    <w:name w:val="Encabezado gris"/>
    <w:basedOn w:val="Encabezado"/>
    <w:next w:val="Encabezado"/>
    <w:link w:val="EncabezadogrisCar"/>
    <w:rsid w:val="003D328B"/>
    <w:pPr>
      <w:tabs>
        <w:tab w:val="clear" w:pos="4252"/>
        <w:tab w:val="clear" w:pos="8504"/>
      </w:tabs>
      <w:spacing w:before="0" w:after="240" w:line="240" w:lineRule="auto"/>
      <w:ind w:firstLine="360"/>
      <w:jc w:val="right"/>
    </w:pPr>
    <w:rPr>
      <w:rFonts w:ascii="Calibri" w:eastAsia="Times New Roman" w:hAnsi="Calibri" w:cs="Arial"/>
      <w:noProof/>
      <w:color w:val="808080"/>
      <w:sz w:val="16"/>
      <w:szCs w:val="16"/>
      <w:lang w:val="es-ES" w:eastAsia="es-ES"/>
    </w:rPr>
  </w:style>
  <w:style w:type="character" w:customStyle="1" w:styleId="EncabezadogrisCar">
    <w:name w:val="Encabezado gris Car"/>
    <w:basedOn w:val="Ttulo6Car"/>
    <w:link w:val="Encabezadogris"/>
    <w:rsid w:val="003D328B"/>
    <w:rPr>
      <w:rFonts w:ascii="Calibri" w:eastAsia="Times New Roman" w:hAnsi="Calibri" w:cs="Arial"/>
      <w:b w:val="0"/>
      <w:bCs w:val="0"/>
      <w:i w:val="0"/>
      <w:iCs w:val="0"/>
      <w:noProof/>
      <w:color w:val="808080"/>
      <w:sz w:val="16"/>
      <w:szCs w:val="16"/>
      <w:lang w:val="es-ES" w:eastAsia="es-ES"/>
    </w:rPr>
  </w:style>
  <w:style w:type="paragraph" w:customStyle="1" w:styleId="Tabla6fuenteazul">
    <w:name w:val="Tabla 6 fuente azul"/>
    <w:basedOn w:val="Normal"/>
    <w:link w:val="Tabla6fuenteazulCarCar"/>
    <w:rsid w:val="003D328B"/>
    <w:pPr>
      <w:spacing w:before="60" w:after="60" w:line="240" w:lineRule="auto"/>
      <w:ind w:left="170" w:right="170" w:firstLine="360"/>
      <w:jc w:val="left"/>
    </w:pPr>
    <w:rPr>
      <w:rFonts w:ascii="Calibri" w:eastAsia="Times New Roman" w:hAnsi="Calibri" w:cs="Arial"/>
      <w:b/>
      <w:color w:val="365F91"/>
      <w:sz w:val="18"/>
      <w:szCs w:val="22"/>
    </w:rPr>
  </w:style>
  <w:style w:type="character" w:customStyle="1" w:styleId="Tabla6fuenteazulCarCar">
    <w:name w:val="Tabla 6 fuente azul Car Car"/>
    <w:basedOn w:val="Fuentedeprrafopredeter"/>
    <w:link w:val="Tabla6fuenteazul"/>
    <w:rsid w:val="003D328B"/>
    <w:rPr>
      <w:rFonts w:ascii="Calibri" w:eastAsia="Times New Roman" w:hAnsi="Calibri" w:cs="Arial"/>
      <w:b/>
      <w:color w:val="365F91"/>
      <w:sz w:val="18"/>
      <w:szCs w:val="22"/>
      <w:lang w:val="en-US"/>
    </w:rPr>
  </w:style>
  <w:style w:type="paragraph" w:customStyle="1" w:styleId="Normaltextoresaltado">
    <w:name w:val="Normal texto resaltado"/>
    <w:basedOn w:val="Normal"/>
    <w:next w:val="Normal"/>
    <w:link w:val="NormaltextoresaltadoCar"/>
    <w:rsid w:val="003D328B"/>
    <w:pPr>
      <w:spacing w:before="0" w:after="240" w:line="480" w:lineRule="auto"/>
      <w:ind w:firstLine="360"/>
      <w:jc w:val="left"/>
    </w:pPr>
    <w:rPr>
      <w:rFonts w:ascii="Calibri" w:eastAsia="Times New Roman" w:hAnsi="Calibri"/>
      <w:b/>
      <w:color w:val="365F91"/>
      <w:szCs w:val="22"/>
      <w:lang w:val="es-ES" w:eastAsia="es-ES"/>
    </w:rPr>
  </w:style>
  <w:style w:type="character" w:customStyle="1" w:styleId="NormaltextoresaltadoCar">
    <w:name w:val="Normal texto resaltado Car"/>
    <w:basedOn w:val="Fuentedeprrafopredeter"/>
    <w:link w:val="Normaltextoresaltado"/>
    <w:rsid w:val="003D328B"/>
    <w:rPr>
      <w:rFonts w:ascii="Calibri" w:eastAsia="Times New Roman" w:hAnsi="Calibri"/>
      <w:b/>
      <w:color w:val="365F91"/>
      <w:sz w:val="22"/>
      <w:szCs w:val="22"/>
      <w:lang w:val="es-ES" w:eastAsia="es-ES"/>
    </w:rPr>
  </w:style>
  <w:style w:type="paragraph" w:customStyle="1" w:styleId="Tabla5fuenteblancavieta">
    <w:name w:val="Tabla 5 fuente blanca viñeta"/>
    <w:basedOn w:val="Tabla4fuenteazulvieta"/>
    <w:autoRedefine/>
    <w:rsid w:val="003D328B"/>
    <w:pPr>
      <w:framePr w:hSpace="142" w:wrap="around" w:vAnchor="margin" w:hAnchor="margin" w:y="109"/>
      <w:numPr>
        <w:numId w:val="6"/>
      </w:numPr>
      <w:tabs>
        <w:tab w:val="clear" w:pos="340"/>
        <w:tab w:val="left" w:pos="154"/>
      </w:tabs>
      <w:ind w:left="720" w:hanging="360"/>
    </w:pPr>
    <w:rPr>
      <w:rFonts w:eastAsia="Calibri"/>
      <w:b w:val="0"/>
      <w:color w:val="FFFFFF"/>
    </w:rPr>
  </w:style>
  <w:style w:type="paragraph" w:styleId="Tabladeilustraciones">
    <w:name w:val="table of figures"/>
    <w:basedOn w:val="Normal"/>
    <w:next w:val="Normal"/>
    <w:uiPriority w:val="99"/>
    <w:rsid w:val="003D328B"/>
    <w:pPr>
      <w:tabs>
        <w:tab w:val="right" w:leader="dot" w:pos="9299"/>
      </w:tabs>
      <w:spacing w:before="0" w:after="240" w:line="480" w:lineRule="auto"/>
      <w:ind w:right="397" w:firstLine="360"/>
      <w:jc w:val="left"/>
    </w:pPr>
    <w:rPr>
      <w:rFonts w:ascii="Calibri" w:eastAsia="Times New Roman" w:hAnsi="Calibri"/>
      <w:color w:val="auto"/>
      <w:szCs w:val="22"/>
      <w:lang w:val="es-ES" w:eastAsia="es-ES"/>
    </w:rPr>
  </w:style>
  <w:style w:type="paragraph" w:customStyle="1" w:styleId="Normalconsangraizq">
    <w:name w:val="Normal con sangría izq."/>
    <w:basedOn w:val="Normal"/>
    <w:next w:val="Normal"/>
    <w:rsid w:val="003D328B"/>
    <w:pPr>
      <w:spacing w:before="0" w:after="240" w:line="480" w:lineRule="auto"/>
      <w:ind w:left="851" w:firstLine="360"/>
      <w:jc w:val="left"/>
    </w:pPr>
    <w:rPr>
      <w:rFonts w:ascii="Calibri" w:eastAsia="Times New Roman" w:hAnsi="Calibri"/>
      <w:color w:val="auto"/>
      <w:szCs w:val="22"/>
      <w:lang w:val="es-ES" w:eastAsia="es-ES"/>
    </w:rPr>
  </w:style>
  <w:style w:type="table" w:styleId="Tablaconcuadrcula">
    <w:name w:val="Table Grid"/>
    <w:basedOn w:val="Tablanormal"/>
    <w:uiPriority w:val="59"/>
    <w:rsid w:val="003D328B"/>
    <w:pPr>
      <w:spacing w:after="240" w:line="480" w:lineRule="auto"/>
      <w:ind w:firstLine="360"/>
    </w:pPr>
    <w:rPr>
      <w:rFonts w:eastAsia="Times New Roman"/>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tulo1">
    <w:name w:val="Subtítulo1"/>
    <w:basedOn w:val="Normal"/>
    <w:next w:val="Normal"/>
    <w:uiPriority w:val="11"/>
    <w:qFormat/>
    <w:rsid w:val="003D328B"/>
    <w:pPr>
      <w:spacing w:before="0" w:after="320" w:line="480" w:lineRule="auto"/>
      <w:ind w:firstLine="360"/>
      <w:jc w:val="right"/>
    </w:pPr>
    <w:rPr>
      <w:rFonts w:ascii="Calibri" w:eastAsia="Times New Roman" w:hAnsi="Calibri"/>
      <w:i/>
      <w:iCs/>
      <w:color w:val="808080"/>
      <w:spacing w:val="10"/>
      <w:sz w:val="24"/>
      <w:lang w:val="es-ES" w:eastAsia="es-ES"/>
    </w:rPr>
  </w:style>
  <w:style w:type="character" w:customStyle="1" w:styleId="SubttuloCar">
    <w:name w:val="Subtítulo Car"/>
    <w:basedOn w:val="Fuentedeprrafopredeter"/>
    <w:link w:val="Subttulo"/>
    <w:uiPriority w:val="11"/>
    <w:rsid w:val="003D328B"/>
    <w:rPr>
      <w:i/>
      <w:iCs/>
      <w:color w:val="808080"/>
      <w:spacing w:val="10"/>
      <w:sz w:val="24"/>
      <w:szCs w:val="24"/>
    </w:rPr>
  </w:style>
  <w:style w:type="character" w:customStyle="1" w:styleId="Hipervnculovisitado1">
    <w:name w:val="Hipervínculo visitado1"/>
    <w:basedOn w:val="Fuentedeprrafopredeter"/>
    <w:uiPriority w:val="99"/>
    <w:semiHidden/>
    <w:unhideWhenUsed/>
    <w:rsid w:val="003D328B"/>
    <w:rPr>
      <w:color w:val="B2B2B2"/>
      <w:u w:val="single"/>
    </w:rPr>
  </w:style>
  <w:style w:type="table" w:customStyle="1" w:styleId="TableNormal">
    <w:name w:val="Table Normal"/>
    <w:uiPriority w:val="2"/>
    <w:semiHidden/>
    <w:unhideWhenUsed/>
    <w:qFormat/>
    <w:rsid w:val="003D328B"/>
    <w:pPr>
      <w:widowControl w:val="0"/>
      <w:spacing w:after="240" w:line="480" w:lineRule="auto"/>
      <w:ind w:firstLine="360"/>
    </w:pPr>
    <w:rPr>
      <w:sz w:val="22"/>
      <w:szCs w:val="22"/>
      <w:lang w:val="en-US"/>
    </w:rPr>
    <w:tblPr>
      <w:tblInd w:w="0" w:type="dxa"/>
      <w:tblCellMar>
        <w:top w:w="0" w:type="dxa"/>
        <w:left w:w="0" w:type="dxa"/>
        <w:bottom w:w="0" w:type="dxa"/>
        <w:right w:w="0" w:type="dxa"/>
      </w:tblCellMar>
    </w:tblPr>
  </w:style>
  <w:style w:type="paragraph" w:styleId="TDC6">
    <w:name w:val="toc 6"/>
    <w:basedOn w:val="Normal"/>
    <w:uiPriority w:val="39"/>
    <w:rsid w:val="003D328B"/>
    <w:pPr>
      <w:widowControl w:val="0"/>
      <w:spacing w:before="99" w:after="0" w:line="240" w:lineRule="auto"/>
      <w:ind w:left="502" w:firstLine="360"/>
      <w:jc w:val="left"/>
    </w:pPr>
    <w:rPr>
      <w:rFonts w:ascii="Times New Roman" w:eastAsia="Times New Roman" w:hAnsi="Times New Roman"/>
      <w:color w:val="auto"/>
      <w:szCs w:val="22"/>
    </w:rPr>
  </w:style>
  <w:style w:type="paragraph" w:customStyle="1" w:styleId="TableParagraph">
    <w:name w:val="Table Paragraph"/>
    <w:basedOn w:val="Normal"/>
    <w:uiPriority w:val="1"/>
    <w:rsid w:val="003D328B"/>
    <w:pPr>
      <w:widowControl w:val="0"/>
      <w:spacing w:before="0" w:after="0" w:line="240" w:lineRule="auto"/>
      <w:ind w:firstLine="360"/>
      <w:jc w:val="left"/>
    </w:pPr>
    <w:rPr>
      <w:rFonts w:ascii="Calibri" w:hAnsi="Calibri"/>
      <w:color w:val="auto"/>
      <w:szCs w:val="22"/>
    </w:rPr>
  </w:style>
  <w:style w:type="character" w:customStyle="1" w:styleId="Ttulo7Car">
    <w:name w:val="Título 7 Car"/>
    <w:basedOn w:val="Fuentedeprrafopredeter"/>
    <w:link w:val="Ttulo7"/>
    <w:uiPriority w:val="9"/>
    <w:semiHidden/>
    <w:rsid w:val="003D328B"/>
    <w:rPr>
      <w:rFonts w:ascii="Cambria" w:eastAsia="Times New Roman" w:hAnsi="Cambria" w:cs="Times New Roman"/>
      <w:b/>
      <w:bCs/>
      <w:i/>
      <w:iCs/>
      <w:sz w:val="20"/>
      <w:szCs w:val="20"/>
    </w:rPr>
  </w:style>
  <w:style w:type="character" w:customStyle="1" w:styleId="Ttulo8Car">
    <w:name w:val="Título 8 Car"/>
    <w:basedOn w:val="Fuentedeprrafopredeter"/>
    <w:link w:val="Ttulo8"/>
    <w:uiPriority w:val="9"/>
    <w:semiHidden/>
    <w:rsid w:val="003D328B"/>
    <w:rPr>
      <w:rFonts w:ascii="Cambria" w:eastAsia="Times New Roman" w:hAnsi="Cambria" w:cs="Times New Roman"/>
      <w:b/>
      <w:bCs/>
      <w:i/>
      <w:iCs/>
      <w:sz w:val="18"/>
      <w:szCs w:val="18"/>
    </w:rPr>
  </w:style>
  <w:style w:type="character" w:customStyle="1" w:styleId="Ttulo9Car">
    <w:name w:val="Título 9 Car"/>
    <w:basedOn w:val="Fuentedeprrafopredeter"/>
    <w:link w:val="Ttulo9"/>
    <w:uiPriority w:val="9"/>
    <w:semiHidden/>
    <w:rsid w:val="003D328B"/>
    <w:rPr>
      <w:rFonts w:ascii="Cambria" w:eastAsia="Times New Roman" w:hAnsi="Cambria" w:cs="Times New Roman"/>
      <w:i/>
      <w:iCs/>
      <w:sz w:val="18"/>
      <w:szCs w:val="18"/>
    </w:rPr>
  </w:style>
  <w:style w:type="paragraph" w:styleId="Sinespaciado">
    <w:name w:val="No Spacing"/>
    <w:basedOn w:val="Normal"/>
    <w:link w:val="SinespaciadoCar"/>
    <w:uiPriority w:val="1"/>
    <w:qFormat/>
    <w:rsid w:val="003D328B"/>
    <w:pPr>
      <w:spacing w:before="0" w:after="0" w:line="240" w:lineRule="auto"/>
      <w:jc w:val="left"/>
    </w:pPr>
    <w:rPr>
      <w:rFonts w:ascii="Calibri" w:eastAsia="Times New Roman" w:hAnsi="Calibri"/>
      <w:color w:val="auto"/>
      <w:szCs w:val="22"/>
      <w:lang w:val="es-ES" w:eastAsia="es-ES"/>
    </w:rPr>
  </w:style>
  <w:style w:type="paragraph" w:styleId="TtuloTDC">
    <w:name w:val="TOC Heading"/>
    <w:basedOn w:val="Ttulo1"/>
    <w:next w:val="Normal"/>
    <w:uiPriority w:val="39"/>
    <w:semiHidden/>
    <w:unhideWhenUsed/>
    <w:qFormat/>
    <w:rsid w:val="003D328B"/>
    <w:pPr>
      <w:keepNext w:val="0"/>
      <w:keepLines w:val="0"/>
      <w:spacing w:before="600" w:after="0" w:line="360" w:lineRule="auto"/>
      <w:outlineLvl w:val="9"/>
    </w:pPr>
    <w:rPr>
      <w:rFonts w:ascii="Cambria" w:hAnsi="Cambria"/>
      <w:b/>
      <w:bCs/>
      <w:i/>
      <w:iCs/>
      <w:color w:val="auto"/>
      <w:sz w:val="32"/>
      <w:szCs w:val="32"/>
      <w:lang w:val="es-ES" w:eastAsia="es-ES" w:bidi="en-US"/>
    </w:rPr>
  </w:style>
  <w:style w:type="character" w:customStyle="1" w:styleId="SinespaciadoCar">
    <w:name w:val="Sin espaciado Car"/>
    <w:basedOn w:val="Fuentedeprrafopredeter"/>
    <w:link w:val="Sinespaciado"/>
    <w:uiPriority w:val="1"/>
    <w:rsid w:val="003D328B"/>
    <w:rPr>
      <w:rFonts w:ascii="Calibri" w:eastAsia="Times New Roman" w:hAnsi="Calibri"/>
      <w:sz w:val="22"/>
      <w:szCs w:val="22"/>
      <w:lang w:val="es-ES" w:eastAsia="es-ES"/>
    </w:rPr>
  </w:style>
  <w:style w:type="paragraph" w:styleId="Textonotaalfinal">
    <w:name w:val="endnote text"/>
    <w:basedOn w:val="Normal"/>
    <w:link w:val="TextonotaalfinalCar"/>
    <w:uiPriority w:val="99"/>
    <w:semiHidden/>
    <w:unhideWhenUsed/>
    <w:rsid w:val="003D328B"/>
    <w:pPr>
      <w:spacing w:before="0" w:after="0" w:line="240" w:lineRule="auto"/>
      <w:ind w:firstLine="360"/>
      <w:jc w:val="left"/>
    </w:pPr>
    <w:rPr>
      <w:rFonts w:ascii="Calibri" w:eastAsia="Times New Roman" w:hAnsi="Calibri"/>
      <w:color w:val="auto"/>
      <w:sz w:val="20"/>
      <w:szCs w:val="20"/>
      <w:lang w:val="es-ES" w:eastAsia="es-ES"/>
    </w:rPr>
  </w:style>
  <w:style w:type="character" w:customStyle="1" w:styleId="TextonotaalfinalCar">
    <w:name w:val="Texto nota al final Car"/>
    <w:basedOn w:val="Fuentedeprrafopredeter"/>
    <w:link w:val="Textonotaalfinal"/>
    <w:uiPriority w:val="99"/>
    <w:semiHidden/>
    <w:rsid w:val="003D328B"/>
    <w:rPr>
      <w:rFonts w:ascii="Calibri" w:eastAsia="Times New Roman" w:hAnsi="Calibri"/>
      <w:sz w:val="20"/>
      <w:szCs w:val="20"/>
      <w:lang w:val="es-ES" w:eastAsia="es-ES"/>
    </w:rPr>
  </w:style>
  <w:style w:type="character" w:styleId="Refdenotaalfinal">
    <w:name w:val="endnote reference"/>
    <w:basedOn w:val="Fuentedeprrafopredeter"/>
    <w:uiPriority w:val="99"/>
    <w:semiHidden/>
    <w:unhideWhenUsed/>
    <w:rsid w:val="003D328B"/>
    <w:rPr>
      <w:vertAlign w:val="superscript"/>
    </w:rPr>
  </w:style>
  <w:style w:type="character" w:customStyle="1" w:styleId="Ttulo6Car1">
    <w:name w:val="Título 6 Car1"/>
    <w:basedOn w:val="Fuentedeprrafopredeter"/>
    <w:uiPriority w:val="9"/>
    <w:semiHidden/>
    <w:rsid w:val="003D328B"/>
    <w:rPr>
      <w:rFonts w:asciiTheme="majorHAnsi" w:eastAsiaTheme="majorEastAsia" w:hAnsiTheme="majorHAnsi" w:cstheme="majorBidi"/>
      <w:color w:val="1F3763" w:themeColor="accent1" w:themeShade="7F"/>
      <w:sz w:val="22"/>
      <w:lang w:val="en-US"/>
    </w:rPr>
  </w:style>
  <w:style w:type="paragraph" w:styleId="Subttulo">
    <w:name w:val="Subtitle"/>
    <w:basedOn w:val="Normal"/>
    <w:next w:val="Normal"/>
    <w:link w:val="SubttuloCar"/>
    <w:uiPriority w:val="11"/>
    <w:qFormat/>
    <w:rsid w:val="003D328B"/>
    <w:pPr>
      <w:numPr>
        <w:ilvl w:val="1"/>
      </w:numPr>
      <w:spacing w:after="160"/>
    </w:pPr>
    <w:rPr>
      <w:rFonts w:asciiTheme="minorHAnsi" w:hAnsiTheme="minorHAnsi"/>
      <w:i/>
      <w:iCs/>
      <w:color w:val="808080"/>
      <w:spacing w:val="10"/>
      <w:sz w:val="24"/>
      <w:lang w:val="es-ES_tradnl"/>
    </w:rPr>
  </w:style>
  <w:style w:type="character" w:customStyle="1" w:styleId="SubttuloCar1">
    <w:name w:val="Subtítulo Car1"/>
    <w:basedOn w:val="Fuentedeprrafopredeter"/>
    <w:uiPriority w:val="11"/>
    <w:rsid w:val="003D328B"/>
    <w:rPr>
      <w:rFonts w:eastAsiaTheme="minorEastAsia"/>
      <w:color w:val="5A5A5A" w:themeColor="text1" w:themeTint="A5"/>
      <w:spacing w:val="15"/>
      <w:sz w:val="22"/>
      <w:szCs w:val="22"/>
      <w:lang w:val="en-US"/>
    </w:rPr>
  </w:style>
  <w:style w:type="character" w:styleId="Hipervnculovisitado">
    <w:name w:val="FollowedHyperlink"/>
    <w:basedOn w:val="Fuentedeprrafopredeter"/>
    <w:uiPriority w:val="99"/>
    <w:semiHidden/>
    <w:unhideWhenUsed/>
    <w:rsid w:val="003D328B"/>
    <w:rPr>
      <w:color w:val="954F72" w:themeColor="followedHyperlink"/>
      <w:u w:val="single"/>
    </w:rPr>
  </w:style>
  <w:style w:type="character" w:customStyle="1" w:styleId="Ttulo7Car1">
    <w:name w:val="Título 7 Car1"/>
    <w:basedOn w:val="Fuentedeprrafopredeter"/>
    <w:uiPriority w:val="9"/>
    <w:semiHidden/>
    <w:rsid w:val="003D328B"/>
    <w:rPr>
      <w:rFonts w:asciiTheme="majorHAnsi" w:eastAsiaTheme="majorEastAsia" w:hAnsiTheme="majorHAnsi" w:cstheme="majorBidi"/>
      <w:i/>
      <w:iCs/>
      <w:color w:val="1F3763" w:themeColor="accent1" w:themeShade="7F"/>
      <w:sz w:val="22"/>
      <w:lang w:val="en-US"/>
    </w:rPr>
  </w:style>
  <w:style w:type="character" w:customStyle="1" w:styleId="Ttulo8Car1">
    <w:name w:val="Título 8 Car1"/>
    <w:basedOn w:val="Fuentedeprrafopredeter"/>
    <w:uiPriority w:val="9"/>
    <w:semiHidden/>
    <w:rsid w:val="003D328B"/>
    <w:rPr>
      <w:rFonts w:asciiTheme="majorHAnsi" w:eastAsiaTheme="majorEastAsia" w:hAnsiTheme="majorHAnsi" w:cstheme="majorBidi"/>
      <w:color w:val="272727" w:themeColor="text1" w:themeTint="D8"/>
      <w:sz w:val="21"/>
      <w:szCs w:val="21"/>
      <w:lang w:val="en-US"/>
    </w:rPr>
  </w:style>
  <w:style w:type="character" w:customStyle="1" w:styleId="Ttulo9Car1">
    <w:name w:val="Título 9 Car1"/>
    <w:basedOn w:val="Fuentedeprrafopredeter"/>
    <w:uiPriority w:val="9"/>
    <w:semiHidden/>
    <w:rsid w:val="003D328B"/>
    <w:rPr>
      <w:rFonts w:asciiTheme="majorHAnsi" w:eastAsiaTheme="majorEastAsia" w:hAnsiTheme="majorHAnsi" w:cstheme="majorBidi"/>
      <w:i/>
      <w:iCs/>
      <w:color w:val="272727" w:themeColor="text1" w:themeTint="D8"/>
      <w:sz w:val="21"/>
      <w:szCs w:val="21"/>
      <w:lang w:val="en-US"/>
    </w:rPr>
  </w:style>
  <w:style w:type="character" w:customStyle="1" w:styleId="Mencinsinresolver1">
    <w:name w:val="Mención sin resolver1"/>
    <w:basedOn w:val="Fuentedeprrafopredeter"/>
    <w:uiPriority w:val="99"/>
    <w:semiHidden/>
    <w:unhideWhenUsed/>
    <w:rsid w:val="002C3B50"/>
    <w:rPr>
      <w:color w:val="605E5C"/>
      <w:shd w:val="clear" w:color="auto" w:fill="E1DFDD"/>
    </w:rPr>
  </w:style>
  <w:style w:type="paragraph" w:customStyle="1" w:styleId="Default">
    <w:name w:val="Default"/>
    <w:rsid w:val="00DA2F2B"/>
    <w:pPr>
      <w:autoSpaceDE w:val="0"/>
      <w:autoSpaceDN w:val="0"/>
      <w:adjustRightInd w:val="0"/>
    </w:pPr>
    <w:rPr>
      <w:rFonts w:ascii="Times New Roman" w:eastAsia="Calibri" w:hAnsi="Times New Roman" w:cs="Times New Roman"/>
      <w:color w:val="000000"/>
      <w:lang w:val="es-ES" w:eastAsia="es-ES"/>
    </w:rPr>
  </w:style>
  <w:style w:type="paragraph" w:styleId="TDC7">
    <w:name w:val="toc 7"/>
    <w:basedOn w:val="Normal"/>
    <w:next w:val="Normal"/>
    <w:autoRedefine/>
    <w:uiPriority w:val="39"/>
    <w:unhideWhenUsed/>
    <w:rsid w:val="00DD24EB"/>
    <w:pPr>
      <w:spacing w:before="0" w:after="100" w:line="259" w:lineRule="auto"/>
      <w:ind w:left="1320"/>
      <w:jc w:val="left"/>
    </w:pPr>
    <w:rPr>
      <w:rFonts w:asciiTheme="minorHAnsi" w:eastAsiaTheme="minorEastAsia" w:hAnsiTheme="minorHAnsi"/>
      <w:color w:val="auto"/>
      <w:szCs w:val="22"/>
      <w:lang w:val="es-ES" w:eastAsia="es-ES"/>
    </w:rPr>
  </w:style>
  <w:style w:type="paragraph" w:styleId="TDC8">
    <w:name w:val="toc 8"/>
    <w:basedOn w:val="Normal"/>
    <w:next w:val="Normal"/>
    <w:autoRedefine/>
    <w:uiPriority w:val="39"/>
    <w:unhideWhenUsed/>
    <w:rsid w:val="00DD24EB"/>
    <w:pPr>
      <w:spacing w:before="0" w:after="100" w:line="259" w:lineRule="auto"/>
      <w:ind w:left="1540"/>
      <w:jc w:val="left"/>
    </w:pPr>
    <w:rPr>
      <w:rFonts w:asciiTheme="minorHAnsi" w:eastAsiaTheme="minorEastAsia" w:hAnsiTheme="minorHAnsi"/>
      <w:color w:val="auto"/>
      <w:szCs w:val="22"/>
      <w:lang w:val="es-ES" w:eastAsia="es-ES"/>
    </w:rPr>
  </w:style>
  <w:style w:type="paragraph" w:styleId="TDC9">
    <w:name w:val="toc 9"/>
    <w:basedOn w:val="Normal"/>
    <w:next w:val="Normal"/>
    <w:autoRedefine/>
    <w:uiPriority w:val="39"/>
    <w:unhideWhenUsed/>
    <w:rsid w:val="00DD24EB"/>
    <w:pPr>
      <w:spacing w:before="0" w:after="100" w:line="259" w:lineRule="auto"/>
      <w:ind w:left="1760"/>
      <w:jc w:val="left"/>
    </w:pPr>
    <w:rPr>
      <w:rFonts w:asciiTheme="minorHAnsi" w:eastAsiaTheme="minorEastAsia" w:hAnsiTheme="minorHAnsi"/>
      <w:color w:val="auto"/>
      <w:szCs w:val="22"/>
      <w:lang w:val="es-ES" w:eastAsia="es-ES"/>
    </w:rPr>
  </w:style>
  <w:style w:type="paragraph" w:customStyle="1" w:styleId="Pa9">
    <w:name w:val="Pa9"/>
    <w:basedOn w:val="Default"/>
    <w:next w:val="Default"/>
    <w:uiPriority w:val="99"/>
    <w:rsid w:val="00DD24EB"/>
    <w:pPr>
      <w:spacing w:after="200" w:line="181" w:lineRule="atLeast"/>
      <w:jc w:val="both"/>
    </w:pPr>
    <w:rPr>
      <w:rFonts w:ascii="Dialog" w:hAnsi="Dialog"/>
      <w:color w:val="auto"/>
      <w:lang w:eastAsia="en-US"/>
    </w:rPr>
  </w:style>
  <w:style w:type="character" w:styleId="Refdecomentario">
    <w:name w:val="annotation reference"/>
    <w:basedOn w:val="Fuentedeprrafopredeter"/>
    <w:uiPriority w:val="99"/>
    <w:semiHidden/>
    <w:unhideWhenUsed/>
    <w:rsid w:val="00DD24EB"/>
    <w:rPr>
      <w:sz w:val="16"/>
      <w:szCs w:val="16"/>
    </w:rPr>
  </w:style>
  <w:style w:type="paragraph" w:styleId="Textocomentario">
    <w:name w:val="annotation text"/>
    <w:basedOn w:val="Normal"/>
    <w:link w:val="TextocomentarioCar"/>
    <w:uiPriority w:val="99"/>
    <w:semiHidden/>
    <w:unhideWhenUsed/>
    <w:rsid w:val="00DD24EB"/>
    <w:pPr>
      <w:spacing w:before="0" w:after="200" w:line="240" w:lineRule="auto"/>
    </w:pPr>
    <w:rPr>
      <w:rFonts w:asciiTheme="minorHAnsi" w:eastAsiaTheme="minorEastAsia" w:hAnsiTheme="minorHAnsi"/>
      <w:color w:val="auto"/>
      <w:sz w:val="20"/>
      <w:szCs w:val="20"/>
      <w:lang w:val="es-ES" w:eastAsia="es-ES"/>
    </w:rPr>
  </w:style>
  <w:style w:type="character" w:customStyle="1" w:styleId="TextocomentarioCar">
    <w:name w:val="Texto comentario Car"/>
    <w:basedOn w:val="Fuentedeprrafopredeter"/>
    <w:link w:val="Textocomentario"/>
    <w:uiPriority w:val="99"/>
    <w:semiHidden/>
    <w:rsid w:val="00DD24EB"/>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D24EB"/>
    <w:rPr>
      <w:b/>
      <w:bCs/>
    </w:rPr>
  </w:style>
  <w:style w:type="character" w:customStyle="1" w:styleId="AsuntodelcomentarioCar">
    <w:name w:val="Asunto del comentario Car"/>
    <w:basedOn w:val="TextocomentarioCar"/>
    <w:link w:val="Asuntodelcomentario"/>
    <w:uiPriority w:val="99"/>
    <w:semiHidden/>
    <w:rsid w:val="00DD24EB"/>
    <w:rPr>
      <w:rFonts w:eastAsiaTheme="minorEastAsia"/>
      <w:b/>
      <w:bCs/>
      <w:sz w:val="20"/>
      <w:szCs w:val="20"/>
      <w:lang w:val="es-ES" w:eastAsia="es-ES"/>
    </w:rPr>
  </w:style>
  <w:style w:type="paragraph" w:customStyle="1" w:styleId="Pa1">
    <w:name w:val="Pa1"/>
    <w:basedOn w:val="Default"/>
    <w:next w:val="Default"/>
    <w:uiPriority w:val="99"/>
    <w:rsid w:val="00DD24EB"/>
    <w:pPr>
      <w:spacing w:line="201" w:lineRule="atLeast"/>
    </w:pPr>
    <w:rPr>
      <w:rFonts w:ascii="Futura LT Condensed" w:hAnsi="Futura LT Condensed"/>
      <w:color w:val="auto"/>
      <w:lang w:eastAsia="en-US"/>
    </w:rPr>
  </w:style>
  <w:style w:type="character" w:styleId="CitaHTML">
    <w:name w:val="HTML Cite"/>
    <w:basedOn w:val="Fuentedeprrafopredeter"/>
    <w:uiPriority w:val="99"/>
    <w:semiHidden/>
    <w:unhideWhenUsed/>
    <w:rsid w:val="00DD24EB"/>
    <w:rPr>
      <w:i/>
      <w:iCs/>
    </w:rPr>
  </w:style>
  <w:style w:type="character" w:customStyle="1" w:styleId="Ttulo10">
    <w:name w:val="Título #1_"/>
    <w:basedOn w:val="Fuentedeprrafopredeter"/>
    <w:link w:val="Ttulo11"/>
    <w:rsid w:val="00DD24EB"/>
    <w:rPr>
      <w:rFonts w:ascii="Verdana" w:eastAsia="Verdana" w:hAnsi="Verdana" w:cs="Verdana"/>
      <w:b/>
      <w:bCs/>
      <w:shd w:val="clear" w:color="auto" w:fill="FFFFFF"/>
    </w:rPr>
  </w:style>
  <w:style w:type="paragraph" w:customStyle="1" w:styleId="Ttulo11">
    <w:name w:val="Título #1"/>
    <w:basedOn w:val="Normal"/>
    <w:link w:val="Ttulo10"/>
    <w:rsid w:val="00DD24EB"/>
    <w:pPr>
      <w:widowControl w:val="0"/>
      <w:shd w:val="clear" w:color="auto" w:fill="FFFFFF"/>
      <w:spacing w:before="0" w:line="262" w:lineRule="auto"/>
      <w:outlineLvl w:val="0"/>
    </w:pPr>
    <w:rPr>
      <w:rFonts w:ascii="Verdana" w:eastAsia="Verdana" w:hAnsi="Verdana" w:cs="Verdana"/>
      <w:b/>
      <w:bCs/>
      <w:color w:val="auto"/>
      <w:sz w:val="24"/>
      <w:lang w:val="es-ES_tradnl"/>
    </w:rPr>
  </w:style>
  <w:style w:type="character" w:customStyle="1" w:styleId="Cuerpodeltexto">
    <w:name w:val="Cuerpo del texto_"/>
    <w:basedOn w:val="Fuentedeprrafopredeter"/>
    <w:link w:val="Cuerpodeltexto0"/>
    <w:rsid w:val="00DD24EB"/>
    <w:rPr>
      <w:rFonts w:ascii="Verdana" w:eastAsia="Verdana" w:hAnsi="Verdana" w:cs="Verdana"/>
      <w:sz w:val="19"/>
      <w:szCs w:val="19"/>
      <w:shd w:val="clear" w:color="auto" w:fill="FFFFFF"/>
    </w:rPr>
  </w:style>
  <w:style w:type="paragraph" w:customStyle="1" w:styleId="Cuerpodeltexto0">
    <w:name w:val="Cuerpo del texto"/>
    <w:basedOn w:val="Normal"/>
    <w:link w:val="Cuerpodeltexto"/>
    <w:rsid w:val="00DD24EB"/>
    <w:pPr>
      <w:widowControl w:val="0"/>
      <w:shd w:val="clear" w:color="auto" w:fill="FFFFFF"/>
      <w:spacing w:before="0" w:after="100" w:line="276" w:lineRule="auto"/>
    </w:pPr>
    <w:rPr>
      <w:rFonts w:ascii="Verdana" w:eastAsia="Verdana" w:hAnsi="Verdana" w:cs="Verdana"/>
      <w:color w:val="auto"/>
      <w:sz w:val="19"/>
      <w:szCs w:val="19"/>
      <w:lang w:val="es-ES_tradnl"/>
    </w:rPr>
  </w:style>
  <w:style w:type="character" w:customStyle="1" w:styleId="category">
    <w:name w:val="category"/>
    <w:basedOn w:val="Fuentedeprrafopredeter"/>
    <w:rsid w:val="00DD24EB"/>
  </w:style>
  <w:style w:type="paragraph" w:customStyle="1" w:styleId="parrafo">
    <w:name w:val="parrafo"/>
    <w:basedOn w:val="Normal"/>
    <w:rsid w:val="00DD24EB"/>
    <w:pPr>
      <w:spacing w:before="100" w:beforeAutospacing="1" w:after="100" w:afterAutospacing="1" w:line="240" w:lineRule="auto"/>
      <w:jc w:val="left"/>
    </w:pPr>
    <w:rPr>
      <w:rFonts w:ascii="Times New Roman" w:eastAsia="Times New Roman" w:hAnsi="Times New Roman" w:cs="Times New Roman"/>
      <w:color w:val="auto"/>
      <w:sz w:val="24"/>
      <w:lang w:val="es-ES" w:eastAsia="es-ES"/>
    </w:rPr>
  </w:style>
  <w:style w:type="paragraph" w:customStyle="1" w:styleId="parrafo2">
    <w:name w:val="parrafo_2"/>
    <w:basedOn w:val="Normal"/>
    <w:rsid w:val="00DD24EB"/>
    <w:pPr>
      <w:spacing w:before="100" w:beforeAutospacing="1" w:after="100" w:afterAutospacing="1" w:line="240" w:lineRule="auto"/>
      <w:jc w:val="left"/>
    </w:pPr>
    <w:rPr>
      <w:rFonts w:ascii="Times New Roman" w:eastAsia="Times New Roman" w:hAnsi="Times New Roman" w:cs="Times New Roman"/>
      <w:color w:val="auto"/>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107">
      <w:bodyDiv w:val="1"/>
      <w:marLeft w:val="0"/>
      <w:marRight w:val="0"/>
      <w:marTop w:val="0"/>
      <w:marBottom w:val="0"/>
      <w:divBdr>
        <w:top w:val="none" w:sz="0" w:space="0" w:color="auto"/>
        <w:left w:val="none" w:sz="0" w:space="0" w:color="auto"/>
        <w:bottom w:val="none" w:sz="0" w:space="0" w:color="auto"/>
        <w:right w:val="none" w:sz="0" w:space="0" w:color="auto"/>
      </w:divBdr>
    </w:div>
    <w:div w:id="35590067">
      <w:bodyDiv w:val="1"/>
      <w:marLeft w:val="0"/>
      <w:marRight w:val="0"/>
      <w:marTop w:val="0"/>
      <w:marBottom w:val="0"/>
      <w:divBdr>
        <w:top w:val="none" w:sz="0" w:space="0" w:color="auto"/>
        <w:left w:val="none" w:sz="0" w:space="0" w:color="auto"/>
        <w:bottom w:val="none" w:sz="0" w:space="0" w:color="auto"/>
        <w:right w:val="none" w:sz="0" w:space="0" w:color="auto"/>
      </w:divBdr>
    </w:div>
    <w:div w:id="267078763">
      <w:bodyDiv w:val="1"/>
      <w:marLeft w:val="0"/>
      <w:marRight w:val="0"/>
      <w:marTop w:val="0"/>
      <w:marBottom w:val="0"/>
      <w:divBdr>
        <w:top w:val="none" w:sz="0" w:space="0" w:color="auto"/>
        <w:left w:val="none" w:sz="0" w:space="0" w:color="auto"/>
        <w:bottom w:val="none" w:sz="0" w:space="0" w:color="auto"/>
        <w:right w:val="none" w:sz="0" w:space="0" w:color="auto"/>
      </w:divBdr>
    </w:div>
    <w:div w:id="433597944">
      <w:bodyDiv w:val="1"/>
      <w:marLeft w:val="0"/>
      <w:marRight w:val="0"/>
      <w:marTop w:val="0"/>
      <w:marBottom w:val="0"/>
      <w:divBdr>
        <w:top w:val="none" w:sz="0" w:space="0" w:color="auto"/>
        <w:left w:val="none" w:sz="0" w:space="0" w:color="auto"/>
        <w:bottom w:val="none" w:sz="0" w:space="0" w:color="auto"/>
        <w:right w:val="none" w:sz="0" w:space="0" w:color="auto"/>
      </w:divBdr>
      <w:divsChild>
        <w:div w:id="854076590">
          <w:marLeft w:val="0"/>
          <w:marRight w:val="0"/>
          <w:marTop w:val="0"/>
          <w:marBottom w:val="0"/>
          <w:divBdr>
            <w:top w:val="none" w:sz="0" w:space="0" w:color="auto"/>
            <w:left w:val="none" w:sz="0" w:space="0" w:color="auto"/>
            <w:bottom w:val="none" w:sz="0" w:space="0" w:color="auto"/>
            <w:right w:val="none" w:sz="0" w:space="0" w:color="auto"/>
          </w:divBdr>
          <w:divsChild>
            <w:div w:id="1327979791">
              <w:marLeft w:val="0"/>
              <w:marRight w:val="0"/>
              <w:marTop w:val="0"/>
              <w:marBottom w:val="0"/>
              <w:divBdr>
                <w:top w:val="none" w:sz="0" w:space="0" w:color="auto"/>
                <w:left w:val="none" w:sz="0" w:space="0" w:color="auto"/>
                <w:bottom w:val="none" w:sz="0" w:space="0" w:color="auto"/>
                <w:right w:val="none" w:sz="0" w:space="0" w:color="auto"/>
              </w:divBdr>
              <w:divsChild>
                <w:div w:id="739794392">
                  <w:marLeft w:val="0"/>
                  <w:marRight w:val="0"/>
                  <w:marTop w:val="0"/>
                  <w:marBottom w:val="0"/>
                  <w:divBdr>
                    <w:top w:val="none" w:sz="0" w:space="0" w:color="auto"/>
                    <w:left w:val="none" w:sz="0" w:space="0" w:color="auto"/>
                    <w:bottom w:val="none" w:sz="0" w:space="0" w:color="auto"/>
                    <w:right w:val="none" w:sz="0" w:space="0" w:color="auto"/>
                  </w:divBdr>
                  <w:divsChild>
                    <w:div w:id="498931421">
                      <w:marLeft w:val="0"/>
                      <w:marRight w:val="0"/>
                      <w:marTop w:val="0"/>
                      <w:marBottom w:val="0"/>
                      <w:divBdr>
                        <w:top w:val="none" w:sz="0" w:space="0" w:color="auto"/>
                        <w:left w:val="none" w:sz="0" w:space="0" w:color="auto"/>
                        <w:bottom w:val="none" w:sz="0" w:space="0" w:color="auto"/>
                        <w:right w:val="none" w:sz="0" w:space="0" w:color="auto"/>
                      </w:divBdr>
                      <w:divsChild>
                        <w:div w:id="1721634305">
                          <w:marLeft w:val="0"/>
                          <w:marRight w:val="0"/>
                          <w:marTop w:val="0"/>
                          <w:marBottom w:val="0"/>
                          <w:divBdr>
                            <w:top w:val="none" w:sz="0" w:space="0" w:color="auto"/>
                            <w:left w:val="none" w:sz="0" w:space="0" w:color="auto"/>
                            <w:bottom w:val="none" w:sz="0" w:space="0" w:color="auto"/>
                            <w:right w:val="none" w:sz="0" w:space="0" w:color="auto"/>
                          </w:divBdr>
                        </w:div>
                        <w:div w:id="587663748">
                          <w:marLeft w:val="0"/>
                          <w:marRight w:val="0"/>
                          <w:marTop w:val="0"/>
                          <w:marBottom w:val="0"/>
                          <w:divBdr>
                            <w:top w:val="none" w:sz="0" w:space="0" w:color="auto"/>
                            <w:left w:val="none" w:sz="0" w:space="0" w:color="auto"/>
                            <w:bottom w:val="none" w:sz="0" w:space="0" w:color="auto"/>
                            <w:right w:val="none" w:sz="0" w:space="0" w:color="auto"/>
                          </w:divBdr>
                          <w:divsChild>
                            <w:div w:id="15517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596819">
      <w:bodyDiv w:val="1"/>
      <w:marLeft w:val="0"/>
      <w:marRight w:val="0"/>
      <w:marTop w:val="0"/>
      <w:marBottom w:val="0"/>
      <w:divBdr>
        <w:top w:val="none" w:sz="0" w:space="0" w:color="auto"/>
        <w:left w:val="none" w:sz="0" w:space="0" w:color="auto"/>
        <w:bottom w:val="none" w:sz="0" w:space="0" w:color="auto"/>
        <w:right w:val="none" w:sz="0" w:space="0" w:color="auto"/>
      </w:divBdr>
    </w:div>
    <w:div w:id="1582594482">
      <w:bodyDiv w:val="1"/>
      <w:marLeft w:val="0"/>
      <w:marRight w:val="0"/>
      <w:marTop w:val="0"/>
      <w:marBottom w:val="0"/>
      <w:divBdr>
        <w:top w:val="none" w:sz="0" w:space="0" w:color="auto"/>
        <w:left w:val="none" w:sz="0" w:space="0" w:color="auto"/>
        <w:bottom w:val="none" w:sz="0" w:space="0" w:color="auto"/>
        <w:right w:val="none" w:sz="0" w:space="0" w:color="auto"/>
      </w:divBdr>
      <w:divsChild>
        <w:div w:id="651954726">
          <w:marLeft w:val="0"/>
          <w:marRight w:val="0"/>
          <w:marTop w:val="0"/>
          <w:marBottom w:val="0"/>
          <w:divBdr>
            <w:top w:val="none" w:sz="0" w:space="0" w:color="auto"/>
            <w:left w:val="none" w:sz="0" w:space="0" w:color="auto"/>
            <w:bottom w:val="none" w:sz="0" w:space="0" w:color="auto"/>
            <w:right w:val="none" w:sz="0" w:space="0" w:color="auto"/>
          </w:divBdr>
          <w:divsChild>
            <w:div w:id="302122439">
              <w:marLeft w:val="0"/>
              <w:marRight w:val="0"/>
              <w:marTop w:val="0"/>
              <w:marBottom w:val="0"/>
              <w:divBdr>
                <w:top w:val="none" w:sz="0" w:space="0" w:color="auto"/>
                <w:left w:val="none" w:sz="0" w:space="0" w:color="auto"/>
                <w:bottom w:val="none" w:sz="0" w:space="0" w:color="auto"/>
                <w:right w:val="none" w:sz="0" w:space="0" w:color="auto"/>
              </w:divBdr>
              <w:divsChild>
                <w:div w:id="959610289">
                  <w:marLeft w:val="0"/>
                  <w:marRight w:val="0"/>
                  <w:marTop w:val="0"/>
                  <w:marBottom w:val="0"/>
                  <w:divBdr>
                    <w:top w:val="none" w:sz="0" w:space="0" w:color="auto"/>
                    <w:left w:val="none" w:sz="0" w:space="0" w:color="auto"/>
                    <w:bottom w:val="none" w:sz="0" w:space="0" w:color="auto"/>
                    <w:right w:val="none" w:sz="0" w:space="0" w:color="auto"/>
                  </w:divBdr>
                  <w:divsChild>
                    <w:div w:id="800148613">
                      <w:marLeft w:val="0"/>
                      <w:marRight w:val="0"/>
                      <w:marTop w:val="0"/>
                      <w:marBottom w:val="0"/>
                      <w:divBdr>
                        <w:top w:val="none" w:sz="0" w:space="0" w:color="auto"/>
                        <w:left w:val="none" w:sz="0" w:space="0" w:color="auto"/>
                        <w:bottom w:val="none" w:sz="0" w:space="0" w:color="auto"/>
                        <w:right w:val="none" w:sz="0" w:space="0" w:color="auto"/>
                      </w:divBdr>
                      <w:divsChild>
                        <w:div w:id="1835489538">
                          <w:marLeft w:val="0"/>
                          <w:marRight w:val="0"/>
                          <w:marTop w:val="0"/>
                          <w:marBottom w:val="0"/>
                          <w:divBdr>
                            <w:top w:val="none" w:sz="0" w:space="0" w:color="auto"/>
                            <w:left w:val="none" w:sz="0" w:space="0" w:color="auto"/>
                            <w:bottom w:val="none" w:sz="0" w:space="0" w:color="auto"/>
                            <w:right w:val="none" w:sz="0" w:space="0" w:color="auto"/>
                          </w:divBdr>
                        </w:div>
                        <w:div w:id="2173909">
                          <w:marLeft w:val="0"/>
                          <w:marRight w:val="0"/>
                          <w:marTop w:val="0"/>
                          <w:marBottom w:val="0"/>
                          <w:divBdr>
                            <w:top w:val="none" w:sz="0" w:space="0" w:color="auto"/>
                            <w:left w:val="none" w:sz="0" w:space="0" w:color="auto"/>
                            <w:bottom w:val="none" w:sz="0" w:space="0" w:color="auto"/>
                            <w:right w:val="none" w:sz="0" w:space="0" w:color="auto"/>
                          </w:divBdr>
                          <w:divsChild>
                            <w:div w:id="1578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751546">
      <w:bodyDiv w:val="1"/>
      <w:marLeft w:val="0"/>
      <w:marRight w:val="0"/>
      <w:marTop w:val="0"/>
      <w:marBottom w:val="0"/>
      <w:divBdr>
        <w:top w:val="none" w:sz="0" w:space="0" w:color="auto"/>
        <w:left w:val="none" w:sz="0" w:space="0" w:color="auto"/>
        <w:bottom w:val="none" w:sz="0" w:space="0" w:color="auto"/>
        <w:right w:val="none" w:sz="0" w:space="0" w:color="auto"/>
      </w:divBdr>
    </w:div>
    <w:div w:id="2009091600">
      <w:bodyDiv w:val="1"/>
      <w:marLeft w:val="0"/>
      <w:marRight w:val="0"/>
      <w:marTop w:val="0"/>
      <w:marBottom w:val="0"/>
      <w:divBdr>
        <w:top w:val="none" w:sz="0" w:space="0" w:color="auto"/>
        <w:left w:val="none" w:sz="0" w:space="0" w:color="auto"/>
        <w:bottom w:val="none" w:sz="0" w:space="0" w:color="auto"/>
        <w:right w:val="none" w:sz="0" w:space="0" w:color="auto"/>
      </w:divBdr>
      <w:divsChild>
        <w:div w:id="172646580">
          <w:marLeft w:val="0"/>
          <w:marRight w:val="0"/>
          <w:marTop w:val="0"/>
          <w:marBottom w:val="0"/>
          <w:divBdr>
            <w:top w:val="none" w:sz="0" w:space="0" w:color="auto"/>
            <w:left w:val="none" w:sz="0" w:space="0" w:color="auto"/>
            <w:bottom w:val="none" w:sz="0" w:space="0" w:color="auto"/>
            <w:right w:val="none" w:sz="0" w:space="0" w:color="auto"/>
          </w:divBdr>
          <w:divsChild>
            <w:div w:id="859391651">
              <w:marLeft w:val="0"/>
              <w:marRight w:val="0"/>
              <w:marTop w:val="0"/>
              <w:marBottom w:val="0"/>
              <w:divBdr>
                <w:top w:val="none" w:sz="0" w:space="0" w:color="auto"/>
                <w:left w:val="none" w:sz="0" w:space="0" w:color="auto"/>
                <w:bottom w:val="none" w:sz="0" w:space="0" w:color="auto"/>
                <w:right w:val="none" w:sz="0" w:space="0" w:color="auto"/>
              </w:divBdr>
              <w:divsChild>
                <w:div w:id="1413743097">
                  <w:marLeft w:val="0"/>
                  <w:marRight w:val="0"/>
                  <w:marTop w:val="0"/>
                  <w:marBottom w:val="0"/>
                  <w:divBdr>
                    <w:top w:val="none" w:sz="0" w:space="0" w:color="auto"/>
                    <w:left w:val="none" w:sz="0" w:space="0" w:color="auto"/>
                    <w:bottom w:val="none" w:sz="0" w:space="0" w:color="auto"/>
                    <w:right w:val="none" w:sz="0" w:space="0" w:color="auto"/>
                  </w:divBdr>
                  <w:divsChild>
                    <w:div w:id="1760834906">
                      <w:marLeft w:val="0"/>
                      <w:marRight w:val="0"/>
                      <w:marTop w:val="0"/>
                      <w:marBottom w:val="0"/>
                      <w:divBdr>
                        <w:top w:val="none" w:sz="0" w:space="0" w:color="auto"/>
                        <w:left w:val="none" w:sz="0" w:space="0" w:color="auto"/>
                        <w:bottom w:val="none" w:sz="0" w:space="0" w:color="auto"/>
                        <w:right w:val="none" w:sz="0" w:space="0" w:color="auto"/>
                      </w:divBdr>
                      <w:divsChild>
                        <w:div w:id="1394963618">
                          <w:marLeft w:val="0"/>
                          <w:marRight w:val="0"/>
                          <w:marTop w:val="0"/>
                          <w:marBottom w:val="0"/>
                          <w:divBdr>
                            <w:top w:val="none" w:sz="0" w:space="0" w:color="auto"/>
                            <w:left w:val="none" w:sz="0" w:space="0" w:color="auto"/>
                            <w:bottom w:val="none" w:sz="0" w:space="0" w:color="auto"/>
                            <w:right w:val="none" w:sz="0" w:space="0" w:color="auto"/>
                          </w:divBdr>
                        </w:div>
                        <w:div w:id="1364287197">
                          <w:marLeft w:val="0"/>
                          <w:marRight w:val="0"/>
                          <w:marTop w:val="0"/>
                          <w:marBottom w:val="0"/>
                          <w:divBdr>
                            <w:top w:val="none" w:sz="0" w:space="0" w:color="auto"/>
                            <w:left w:val="none" w:sz="0" w:space="0" w:color="auto"/>
                            <w:bottom w:val="none" w:sz="0" w:space="0" w:color="auto"/>
                            <w:right w:val="none" w:sz="0" w:space="0" w:color="auto"/>
                          </w:divBdr>
                          <w:divsChild>
                            <w:div w:id="49206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cd@elitetouring.com" TargetMode="External"/><Relationship Id="rId4" Type="http://schemas.openxmlformats.org/officeDocument/2006/relationships/settings" Target="settings.xml"/><Relationship Id="rId9" Type="http://schemas.openxmlformats.org/officeDocument/2006/relationships/hyperlink" Target="mailto:ccd@elitetouring.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3F7D5-7E3B-4805-9FD8-134399D4E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179</Pages>
  <Words>42611</Words>
  <Characters>234363</Characters>
  <Application>Microsoft Office Word</Application>
  <DocSecurity>0</DocSecurity>
  <Lines>1953</Lines>
  <Paragraphs>552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Felipe Larrea</dc:creator>
  <cp:lastModifiedBy>Miguel Sanchez Iniesta</cp:lastModifiedBy>
  <cp:revision>37</cp:revision>
  <cp:lastPrinted>2019-04-08T11:13:00Z</cp:lastPrinted>
  <dcterms:created xsi:type="dcterms:W3CDTF">2025-08-25T10:15:00Z</dcterms:created>
  <dcterms:modified xsi:type="dcterms:W3CDTF">2025-10-31T17:12:00Z</dcterms:modified>
</cp:coreProperties>
</file>